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09C9B" w14:textId="77777777" w:rsidR="007B1BFE" w:rsidRPr="00F25113" w:rsidRDefault="007B1BFE" w:rsidP="007B1BFE">
      <w:pPr>
        <w:pStyle w:val="a8"/>
        <w:spacing w:before="0" w:beforeAutospacing="0" w:after="0" w:afterAutospacing="0" w:line="360" w:lineRule="auto"/>
        <w:jc w:val="center"/>
        <w:rPr>
          <w:rFonts w:ascii="Sylfaen" w:hAnsi="Sylfaen" w:cs="Sylfaen"/>
          <w:b/>
          <w:sz w:val="32"/>
          <w:szCs w:val="32"/>
        </w:rPr>
      </w:pPr>
      <w:proofErr w:type="gramStart"/>
      <w:r w:rsidRPr="00F25113">
        <w:rPr>
          <w:rFonts w:ascii="Sylfaen" w:hAnsi="Sylfaen" w:cs="Sylfaen"/>
          <w:b/>
          <w:sz w:val="32"/>
          <w:szCs w:val="32"/>
        </w:rPr>
        <w:t>ԳԱՎԱՌԻ</w:t>
      </w:r>
      <w:r w:rsidR="00F25113">
        <w:rPr>
          <w:rFonts w:ascii="Sylfaen" w:hAnsi="Sylfaen" w:cs="Sylfaen"/>
          <w:b/>
          <w:sz w:val="32"/>
          <w:szCs w:val="32"/>
          <w:lang w:val="hy-AM"/>
        </w:rPr>
        <w:t xml:space="preserve"> </w:t>
      </w:r>
      <w:r w:rsidRPr="00F25113">
        <w:rPr>
          <w:rFonts w:ascii="Sylfaen" w:hAnsi="Sylfaen"/>
          <w:b/>
          <w:sz w:val="32"/>
          <w:szCs w:val="32"/>
        </w:rPr>
        <w:t xml:space="preserve"> </w:t>
      </w:r>
      <w:r w:rsidRPr="00F25113">
        <w:rPr>
          <w:rFonts w:ascii="Sylfaen" w:hAnsi="Sylfaen" w:cs="Sylfaen"/>
          <w:b/>
          <w:sz w:val="32"/>
          <w:szCs w:val="32"/>
        </w:rPr>
        <w:t>ՊԵՏԱԿԱՆ</w:t>
      </w:r>
      <w:proofErr w:type="gramEnd"/>
      <w:r w:rsidR="00F25113">
        <w:rPr>
          <w:rFonts w:ascii="Sylfaen" w:hAnsi="Sylfaen" w:cs="Sylfaen"/>
          <w:b/>
          <w:sz w:val="32"/>
          <w:szCs w:val="32"/>
          <w:lang w:val="hy-AM"/>
        </w:rPr>
        <w:t xml:space="preserve"> </w:t>
      </w:r>
      <w:r w:rsidRPr="00F25113">
        <w:rPr>
          <w:rFonts w:ascii="Sylfaen" w:hAnsi="Sylfaen"/>
          <w:b/>
          <w:sz w:val="32"/>
          <w:szCs w:val="32"/>
        </w:rPr>
        <w:t xml:space="preserve"> </w:t>
      </w:r>
      <w:r w:rsidRPr="00F25113">
        <w:rPr>
          <w:rFonts w:ascii="Sylfaen" w:hAnsi="Sylfaen" w:cs="Sylfaen"/>
          <w:b/>
          <w:sz w:val="32"/>
          <w:szCs w:val="32"/>
        </w:rPr>
        <w:t>ՀԱՄԱԼՍԱՐԱՆ</w:t>
      </w:r>
    </w:p>
    <w:p w14:paraId="21A4E8B0" w14:textId="77777777" w:rsidR="007B1BFE" w:rsidRPr="002A39A6" w:rsidRDefault="007B1BFE" w:rsidP="007B1BFE">
      <w:pPr>
        <w:pStyle w:val="a8"/>
        <w:spacing w:before="0" w:beforeAutospacing="0" w:after="0" w:afterAutospacing="0" w:line="360" w:lineRule="auto"/>
        <w:jc w:val="center"/>
        <w:rPr>
          <w:rFonts w:ascii="Sylfaen" w:hAnsi="Sylfaen" w:cs="Sylfaen"/>
          <w:b/>
        </w:rPr>
      </w:pPr>
    </w:p>
    <w:p w14:paraId="4E7F5D83" w14:textId="77777777" w:rsidR="007B1BFE" w:rsidRPr="002A39A6" w:rsidRDefault="007B1BFE" w:rsidP="007B1BFE">
      <w:pPr>
        <w:pStyle w:val="a8"/>
        <w:spacing w:before="0" w:beforeAutospacing="0" w:after="0" w:afterAutospacing="0" w:line="360" w:lineRule="auto"/>
        <w:jc w:val="center"/>
        <w:rPr>
          <w:rFonts w:ascii="Sylfaen" w:hAnsi="Sylfaen" w:cs="Sylfaen"/>
          <w:b/>
        </w:rPr>
      </w:pPr>
    </w:p>
    <w:p w14:paraId="07333F90" w14:textId="77777777" w:rsidR="007B1BFE" w:rsidRPr="002A39A6" w:rsidRDefault="007B1BFE" w:rsidP="007B1BFE">
      <w:pPr>
        <w:pStyle w:val="a8"/>
        <w:spacing w:before="0" w:beforeAutospacing="0" w:after="0" w:afterAutospacing="0" w:line="360" w:lineRule="auto"/>
        <w:jc w:val="center"/>
        <w:rPr>
          <w:rFonts w:ascii="Sylfaen" w:hAnsi="Sylfaen" w:cs="Sylfaen"/>
          <w:b/>
        </w:rPr>
      </w:pPr>
    </w:p>
    <w:p w14:paraId="541A2A0A" w14:textId="77777777" w:rsidR="007B1BFE" w:rsidRPr="002A39A6" w:rsidRDefault="007B1BFE" w:rsidP="007B1BFE">
      <w:pPr>
        <w:pStyle w:val="a8"/>
        <w:spacing w:before="0" w:beforeAutospacing="0" w:after="0" w:afterAutospacing="0" w:line="360" w:lineRule="auto"/>
        <w:jc w:val="center"/>
        <w:rPr>
          <w:rFonts w:ascii="Sylfaen" w:hAnsi="Sylfaen"/>
          <w:b/>
        </w:rPr>
      </w:pPr>
    </w:p>
    <w:p w14:paraId="0ACB9A5A" w14:textId="77777777" w:rsidR="007B1BFE" w:rsidRPr="002A39A6" w:rsidRDefault="007B1BFE" w:rsidP="007B1BFE">
      <w:pPr>
        <w:pStyle w:val="a8"/>
        <w:spacing w:before="0" w:beforeAutospacing="0" w:after="0" w:afterAutospacing="0" w:line="360" w:lineRule="auto"/>
        <w:jc w:val="center"/>
        <w:rPr>
          <w:rFonts w:ascii="Sylfaen" w:hAnsi="Sylfaen"/>
        </w:rPr>
      </w:pPr>
      <w:r w:rsidRPr="002A39A6">
        <w:rPr>
          <w:rFonts w:ascii="Sylfaen" w:hAnsi="Sylfaen" w:cs="Sylfaen"/>
          <w:b/>
          <w:bCs/>
          <w:noProof/>
        </w:rPr>
        <w:drawing>
          <wp:inline distT="0" distB="0" distL="0" distR="0" wp14:anchorId="52E537A2" wp14:editId="3E941699">
            <wp:extent cx="2857500" cy="2857500"/>
            <wp:effectExtent l="0" t="0" r="0" b="0"/>
            <wp:docPr id="7" name="Рисунок 7" descr="C:\Users\User\Downloads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unnam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D2492" w14:textId="77777777" w:rsidR="007B1BFE" w:rsidRPr="002A39A6" w:rsidRDefault="007B1BFE" w:rsidP="007B1BFE">
      <w:pPr>
        <w:pStyle w:val="a8"/>
        <w:spacing w:before="0" w:beforeAutospacing="0" w:after="0" w:afterAutospacing="0" w:line="360" w:lineRule="auto"/>
        <w:jc w:val="center"/>
        <w:rPr>
          <w:rFonts w:ascii="Sylfaen" w:hAnsi="Sylfaen"/>
        </w:rPr>
      </w:pPr>
    </w:p>
    <w:p w14:paraId="07A0BF86" w14:textId="77777777" w:rsidR="007B1BFE" w:rsidRPr="00D377BC" w:rsidRDefault="007B1BFE" w:rsidP="007B1BFE">
      <w:pPr>
        <w:pStyle w:val="Default"/>
        <w:tabs>
          <w:tab w:val="left" w:pos="284"/>
        </w:tabs>
        <w:spacing w:line="360" w:lineRule="auto"/>
        <w:jc w:val="center"/>
        <w:rPr>
          <w:color w:val="auto"/>
          <w:sz w:val="32"/>
          <w:szCs w:val="32"/>
          <w:lang w:val="ru-RU"/>
        </w:rPr>
      </w:pPr>
      <w:r w:rsidRPr="00D377BC">
        <w:rPr>
          <w:b/>
          <w:color w:val="auto"/>
          <w:sz w:val="32"/>
          <w:szCs w:val="32"/>
        </w:rPr>
        <w:t>ԳԱՎԱՌԻ</w:t>
      </w:r>
      <w:r w:rsidRPr="00D377BC">
        <w:rPr>
          <w:b/>
          <w:color w:val="auto"/>
          <w:sz w:val="32"/>
          <w:szCs w:val="32"/>
          <w:lang w:val="ru-RU"/>
        </w:rPr>
        <w:t xml:space="preserve"> </w:t>
      </w:r>
      <w:r w:rsidRPr="00D377BC">
        <w:rPr>
          <w:b/>
          <w:color w:val="auto"/>
          <w:sz w:val="32"/>
          <w:szCs w:val="32"/>
        </w:rPr>
        <w:t>ՊԵՏԱԿԱՆ</w:t>
      </w:r>
      <w:r w:rsidRPr="00D377BC">
        <w:rPr>
          <w:b/>
          <w:color w:val="auto"/>
          <w:sz w:val="32"/>
          <w:szCs w:val="32"/>
          <w:lang w:val="ru-RU"/>
        </w:rPr>
        <w:t xml:space="preserve"> </w:t>
      </w:r>
      <w:r w:rsidRPr="00D377BC">
        <w:rPr>
          <w:b/>
          <w:color w:val="auto"/>
          <w:sz w:val="32"/>
          <w:szCs w:val="32"/>
        </w:rPr>
        <w:t>ՀԱՄԱԼՍԱՐԱՆ</w:t>
      </w:r>
      <w:r w:rsidRPr="00D377BC">
        <w:rPr>
          <w:b/>
          <w:color w:val="auto"/>
          <w:sz w:val="32"/>
          <w:szCs w:val="32"/>
          <w:lang w:val="hy-AM"/>
        </w:rPr>
        <w:t>ՈՒՄ</w:t>
      </w:r>
    </w:p>
    <w:p w14:paraId="3CE019EC" w14:textId="77777777" w:rsidR="007B1BFE" w:rsidRPr="00D377BC" w:rsidRDefault="007B1BFE" w:rsidP="007B1BFE">
      <w:pPr>
        <w:pStyle w:val="a6"/>
        <w:tabs>
          <w:tab w:val="left" w:pos="284"/>
        </w:tabs>
        <w:spacing w:before="0" w:line="360" w:lineRule="auto"/>
        <w:ind w:left="0"/>
        <w:contextualSpacing/>
        <w:jc w:val="center"/>
        <w:rPr>
          <w:rFonts w:cs="Arial"/>
          <w:sz w:val="24"/>
          <w:szCs w:val="24"/>
          <w:shd w:val="clear" w:color="auto" w:fill="FFFFFF"/>
          <w:lang w:val="hy-AM"/>
        </w:rPr>
      </w:pPr>
      <w:r w:rsidRPr="00D377BC">
        <w:rPr>
          <w:rFonts w:cs="Arial"/>
          <w:b/>
          <w:sz w:val="24"/>
          <w:szCs w:val="24"/>
          <w:shd w:val="clear" w:color="auto" w:fill="FFFFFF"/>
          <w:lang w:val="hy-AM"/>
        </w:rPr>
        <w:t xml:space="preserve">ԴԱՍԱՎԱՆԴՄԱՆ ՈՐԱԿԻ ԵՎ ՈՒՍՈՒՄՆԱԿԱՆ ԳՈՐԾԸՆԹԱՑԻ ԱՐԴՅՈՒՆԱՎԵՏՈՒԹՅԱՆ ԳՆԱՀԱՏՄԱՆ </w:t>
      </w:r>
      <w:r w:rsidR="00F25113" w:rsidRPr="00D377BC">
        <w:rPr>
          <w:rFonts w:cs="Arial"/>
          <w:b/>
          <w:sz w:val="24"/>
          <w:szCs w:val="24"/>
          <w:shd w:val="clear" w:color="auto" w:fill="FFFFFF"/>
          <w:lang w:val="hy-AM"/>
        </w:rPr>
        <w:t xml:space="preserve">ՀԱՐՑՄԱՆ </w:t>
      </w:r>
      <w:r w:rsidRPr="00D377BC">
        <w:rPr>
          <w:rFonts w:cs="Arial"/>
          <w:b/>
          <w:sz w:val="24"/>
          <w:szCs w:val="24"/>
          <w:shd w:val="clear" w:color="auto" w:fill="FFFFFF"/>
          <w:lang w:val="hy-AM"/>
        </w:rPr>
        <w:t>ԱՐԴՅՈՒՆՔՆԵՐԻ ՎԵՐԼՈՒԾՈՒԹՅՈՒՆ</w:t>
      </w:r>
    </w:p>
    <w:p w14:paraId="7C4F4CF2" w14:textId="77777777" w:rsidR="007B1BFE" w:rsidRPr="002A39A6" w:rsidRDefault="007B1BFE" w:rsidP="007B1BFE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14:paraId="0947D46E" w14:textId="77777777" w:rsidR="007B1BFE" w:rsidRPr="002A39A6" w:rsidRDefault="007B1BFE" w:rsidP="007B1BFE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14:paraId="23AD44D2" w14:textId="77777777" w:rsidR="007B1BFE" w:rsidRPr="002A39A6" w:rsidRDefault="007B1BFE" w:rsidP="007B1BFE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14:paraId="4936035B" w14:textId="77777777" w:rsidR="007B1BFE" w:rsidRPr="002A39A6" w:rsidRDefault="007B1BFE" w:rsidP="007B1BFE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14:paraId="382B9672" w14:textId="77777777" w:rsidR="007B1BFE" w:rsidRPr="002A39A6" w:rsidRDefault="007B1BFE" w:rsidP="007B1BFE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14:paraId="7B376BD3" w14:textId="77777777" w:rsidR="006D2777" w:rsidRPr="002A39A6" w:rsidRDefault="006D2777" w:rsidP="007B1BFE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14:paraId="18308ABF" w14:textId="77777777" w:rsidR="007B1BFE" w:rsidRPr="002A39A6" w:rsidRDefault="007B1BFE" w:rsidP="007B1BFE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14:paraId="19477610" w14:textId="77777777" w:rsidR="007B1BFE" w:rsidRPr="002A39A6" w:rsidRDefault="007B1BFE" w:rsidP="007B1BFE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14:paraId="658911E3" w14:textId="77777777" w:rsidR="007B1BFE" w:rsidRPr="005477DC" w:rsidRDefault="007B1BFE" w:rsidP="007B1BFE">
      <w:pPr>
        <w:tabs>
          <w:tab w:val="left" w:pos="426"/>
        </w:tabs>
        <w:spacing w:after="0" w:line="360" w:lineRule="auto"/>
        <w:jc w:val="center"/>
        <w:rPr>
          <w:rFonts w:ascii="Sylfaen" w:hAnsi="Sylfaen"/>
          <w:b/>
          <w:sz w:val="24"/>
          <w:szCs w:val="24"/>
          <w:lang w:val="hy-AM"/>
        </w:rPr>
      </w:pPr>
      <w:r w:rsidRPr="002A39A6">
        <w:rPr>
          <w:rFonts w:ascii="Sylfaen" w:hAnsi="Sylfaen"/>
          <w:b/>
          <w:sz w:val="24"/>
          <w:szCs w:val="24"/>
          <w:lang w:val="hy-AM"/>
        </w:rPr>
        <w:t>ԳԱՎԱՌ 202</w:t>
      </w:r>
      <w:r w:rsidR="00D377BC">
        <w:rPr>
          <w:rFonts w:ascii="Sylfaen" w:hAnsi="Sylfaen"/>
          <w:b/>
          <w:sz w:val="24"/>
          <w:szCs w:val="24"/>
          <w:lang w:val="hy-AM"/>
        </w:rPr>
        <w:t>3</w:t>
      </w:r>
    </w:p>
    <w:p w14:paraId="568015A5" w14:textId="77777777" w:rsidR="007B1BFE" w:rsidRPr="002A39A6" w:rsidRDefault="007B1BFE">
      <w:pPr>
        <w:rPr>
          <w:rFonts w:ascii="Sylfaen" w:hAnsi="Sylfaen"/>
          <w:color w:val="FF0000"/>
          <w:sz w:val="24"/>
          <w:szCs w:val="24"/>
          <w:lang w:val="hy-AM"/>
        </w:rPr>
      </w:pPr>
    </w:p>
    <w:p w14:paraId="0ACB2F2A" w14:textId="77777777" w:rsidR="007B1BFE" w:rsidRPr="002A39A6" w:rsidRDefault="007B1BFE">
      <w:pPr>
        <w:rPr>
          <w:rFonts w:ascii="Sylfaen" w:hAnsi="Sylfaen"/>
          <w:color w:val="FF0000"/>
          <w:sz w:val="24"/>
          <w:szCs w:val="24"/>
          <w:lang w:val="hy-AM"/>
        </w:rPr>
      </w:pPr>
    </w:p>
    <w:p w14:paraId="2FDD1807" w14:textId="77777777" w:rsidR="007B1BFE" w:rsidRPr="002A39A6" w:rsidRDefault="007B1BFE" w:rsidP="00374429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2A39A6">
        <w:rPr>
          <w:rFonts w:ascii="Sylfaen" w:hAnsi="Sylfaen"/>
          <w:sz w:val="24"/>
          <w:szCs w:val="24"/>
          <w:lang w:val="hy-AM"/>
        </w:rPr>
        <w:t>Հարցման արդյունքների վերլուծությունը կատարվել է  ԳՊՀ որակի ապահովման բաժնի կողմից  202</w:t>
      </w:r>
      <w:r w:rsidR="00D377BC">
        <w:rPr>
          <w:rFonts w:ascii="Sylfaen" w:hAnsi="Sylfaen"/>
          <w:sz w:val="24"/>
          <w:szCs w:val="24"/>
          <w:lang w:val="hy-AM"/>
        </w:rPr>
        <w:t>3</w:t>
      </w:r>
      <w:r w:rsidRPr="002A39A6">
        <w:rPr>
          <w:rFonts w:ascii="Sylfaen" w:hAnsi="Sylfaen"/>
          <w:sz w:val="24"/>
          <w:szCs w:val="24"/>
          <w:lang w:val="hy-AM"/>
        </w:rPr>
        <w:t>թ</w:t>
      </w:r>
      <w:r w:rsidRPr="002A39A6">
        <w:rPr>
          <w:rFonts w:ascii="Sylfaen" w:hAnsi="Sylfaen" w:cs="Times New Roman"/>
          <w:sz w:val="24"/>
          <w:szCs w:val="24"/>
          <w:lang w:val="hy-AM"/>
        </w:rPr>
        <w:t>.</w:t>
      </w:r>
      <w:r w:rsidRPr="002A39A6">
        <w:rPr>
          <w:rFonts w:ascii="Sylfaen" w:hAnsi="Sylfaen"/>
          <w:sz w:val="24"/>
          <w:szCs w:val="24"/>
          <w:lang w:val="hy-AM"/>
        </w:rPr>
        <w:t xml:space="preserve"> </w:t>
      </w:r>
      <w:r w:rsidR="00D377BC">
        <w:rPr>
          <w:rFonts w:ascii="Sylfaen" w:hAnsi="Sylfaen"/>
          <w:sz w:val="24"/>
          <w:szCs w:val="24"/>
          <w:lang w:val="hy-AM"/>
        </w:rPr>
        <w:t>մարտի</w:t>
      </w:r>
      <w:r w:rsidR="005477DC">
        <w:rPr>
          <w:rFonts w:ascii="Sylfaen" w:hAnsi="Sylfaen"/>
          <w:sz w:val="24"/>
          <w:szCs w:val="24"/>
          <w:lang w:val="hy-AM"/>
        </w:rPr>
        <w:t xml:space="preserve"> 8</w:t>
      </w:r>
      <w:r w:rsidRPr="002A39A6">
        <w:rPr>
          <w:rFonts w:ascii="Sylfaen" w:hAnsi="Sylfaen"/>
          <w:sz w:val="24"/>
          <w:szCs w:val="24"/>
          <w:lang w:val="hy-AM"/>
        </w:rPr>
        <w:t>-ին։</w:t>
      </w:r>
    </w:p>
    <w:p w14:paraId="4FEFA01B" w14:textId="77777777" w:rsidR="007B1BFE" w:rsidRPr="002A39A6" w:rsidRDefault="007B1BFE" w:rsidP="00374429">
      <w:pPr>
        <w:tabs>
          <w:tab w:val="left" w:pos="426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</w:p>
    <w:p w14:paraId="36DE044D" w14:textId="77777777" w:rsidR="007B1BFE" w:rsidRPr="005477DC" w:rsidRDefault="007B1BFE" w:rsidP="005477DC">
      <w:pPr>
        <w:tabs>
          <w:tab w:val="left" w:pos="426"/>
        </w:tabs>
        <w:spacing w:after="0" w:line="360" w:lineRule="auto"/>
        <w:jc w:val="right"/>
        <w:rPr>
          <w:rFonts w:ascii="Sylfaen" w:hAnsi="Sylfaen"/>
          <w:sz w:val="24"/>
          <w:szCs w:val="24"/>
          <w:lang w:val="hy-AM"/>
        </w:rPr>
      </w:pPr>
      <w:r w:rsidRPr="002A39A6">
        <w:rPr>
          <w:rFonts w:ascii="Sylfaen" w:hAnsi="Sylfaen"/>
          <w:b/>
          <w:sz w:val="24"/>
          <w:szCs w:val="24"/>
          <w:lang w:val="hy-AM"/>
        </w:rPr>
        <w:t xml:space="preserve">Որակի ապահովման բաժնի պատասխանատուներ՝    </w:t>
      </w:r>
      <w:r w:rsidR="005477DC">
        <w:rPr>
          <w:rFonts w:ascii="Sylfaen" w:hAnsi="Sylfaen"/>
          <w:b/>
          <w:sz w:val="24"/>
          <w:szCs w:val="24"/>
          <w:lang w:val="hy-AM"/>
        </w:rPr>
        <w:t xml:space="preserve">              </w:t>
      </w:r>
      <w:r w:rsidRPr="002A39A6">
        <w:rPr>
          <w:rFonts w:ascii="Sylfaen" w:hAnsi="Sylfaen"/>
          <w:b/>
          <w:sz w:val="24"/>
          <w:szCs w:val="24"/>
          <w:lang w:val="hy-AM"/>
        </w:rPr>
        <w:t xml:space="preserve">   </w:t>
      </w:r>
      <w:r w:rsidR="005477DC" w:rsidRPr="002A39A6">
        <w:rPr>
          <w:rFonts w:ascii="Sylfaen" w:hAnsi="Sylfaen" w:cs="Times New Roman"/>
          <w:sz w:val="24"/>
          <w:szCs w:val="24"/>
          <w:lang w:val="hy-AM"/>
        </w:rPr>
        <w:t>Հայրապետյան Ք.</w:t>
      </w:r>
      <w:r w:rsidR="005477DC">
        <w:rPr>
          <w:rFonts w:ascii="Sylfaen" w:hAnsi="Sylfaen" w:cs="Times New Roman"/>
          <w:sz w:val="24"/>
          <w:szCs w:val="24"/>
          <w:lang w:val="hy-AM"/>
        </w:rPr>
        <w:t>,</w:t>
      </w:r>
      <w:r w:rsidR="005477DC" w:rsidRPr="002A39A6">
        <w:rPr>
          <w:rFonts w:ascii="Sylfaen" w:hAnsi="Sylfaen"/>
          <w:sz w:val="24"/>
          <w:szCs w:val="24"/>
          <w:lang w:val="hy-AM"/>
        </w:rPr>
        <w:t xml:space="preserve"> </w:t>
      </w:r>
    </w:p>
    <w:p w14:paraId="7E57C54D" w14:textId="77777777" w:rsidR="0098015F" w:rsidRDefault="0098015F" w:rsidP="0098015F">
      <w:pPr>
        <w:tabs>
          <w:tab w:val="left" w:pos="426"/>
        </w:tabs>
        <w:spacing w:after="0" w:line="360" w:lineRule="auto"/>
        <w:jc w:val="right"/>
        <w:rPr>
          <w:rFonts w:ascii="Sylfaen" w:hAnsi="Sylfaen" w:cs="Times New Roman"/>
          <w:sz w:val="24"/>
          <w:szCs w:val="24"/>
          <w:lang w:val="hy-AM"/>
        </w:rPr>
      </w:pPr>
      <w:r w:rsidRPr="002A39A6">
        <w:rPr>
          <w:rFonts w:ascii="Sylfaen" w:hAnsi="Sylfaen"/>
          <w:sz w:val="24"/>
          <w:szCs w:val="24"/>
          <w:lang w:val="hy-AM"/>
        </w:rPr>
        <w:t>Նախրատյան Մ</w:t>
      </w:r>
      <w:r w:rsidRPr="002A39A6">
        <w:rPr>
          <w:rFonts w:ascii="Sylfaen" w:hAnsi="Sylfaen" w:cs="Times New Roman"/>
          <w:sz w:val="24"/>
          <w:szCs w:val="24"/>
          <w:lang w:val="hy-AM"/>
        </w:rPr>
        <w:t>.</w:t>
      </w:r>
      <w:r>
        <w:rPr>
          <w:rFonts w:ascii="Sylfaen" w:hAnsi="Sylfaen" w:cs="Times New Roman"/>
          <w:sz w:val="24"/>
          <w:szCs w:val="24"/>
          <w:lang w:val="hy-AM"/>
        </w:rPr>
        <w:t>,</w:t>
      </w:r>
      <w:r w:rsidRPr="002A39A6">
        <w:rPr>
          <w:rFonts w:ascii="Sylfaen" w:hAnsi="Sylfaen" w:cs="Times New Roman"/>
          <w:sz w:val="24"/>
          <w:szCs w:val="24"/>
          <w:lang w:val="hy-AM"/>
        </w:rPr>
        <w:t xml:space="preserve"> </w:t>
      </w:r>
    </w:p>
    <w:p w14:paraId="0839182E" w14:textId="77777777" w:rsidR="0098015F" w:rsidRPr="002A39A6" w:rsidRDefault="0098015F" w:rsidP="0098015F">
      <w:pPr>
        <w:tabs>
          <w:tab w:val="left" w:pos="426"/>
        </w:tabs>
        <w:spacing w:after="0" w:line="360" w:lineRule="auto"/>
        <w:jc w:val="right"/>
        <w:rPr>
          <w:rFonts w:ascii="Sylfaen" w:hAnsi="Sylfaen" w:cs="Times New Roman"/>
          <w:sz w:val="24"/>
          <w:szCs w:val="24"/>
          <w:lang w:val="hy-AM"/>
        </w:rPr>
      </w:pPr>
      <w:r w:rsidRPr="002A39A6">
        <w:rPr>
          <w:rFonts w:ascii="Sylfaen" w:hAnsi="Sylfaen" w:cs="Sylfaen"/>
          <w:sz w:val="24"/>
          <w:szCs w:val="24"/>
          <w:lang w:val="hy-AM"/>
        </w:rPr>
        <w:t>Մուրադյան</w:t>
      </w:r>
      <w:r w:rsidRPr="002A39A6">
        <w:rPr>
          <w:rFonts w:ascii="Sylfaen" w:hAnsi="Sylfaen" w:cs="Times New Roman"/>
          <w:sz w:val="24"/>
          <w:szCs w:val="24"/>
          <w:lang w:val="hy-AM"/>
        </w:rPr>
        <w:t xml:space="preserve"> </w:t>
      </w:r>
      <w:r w:rsidRPr="002A39A6">
        <w:rPr>
          <w:rFonts w:ascii="Sylfaen" w:hAnsi="Sylfaen" w:cs="Sylfaen"/>
          <w:sz w:val="24"/>
          <w:szCs w:val="24"/>
          <w:lang w:val="hy-AM"/>
        </w:rPr>
        <w:t>Ն</w:t>
      </w:r>
      <w:r w:rsidRPr="002A39A6">
        <w:rPr>
          <w:rFonts w:ascii="Sylfaen" w:hAnsi="Sylfaen" w:cs="Times New Roman"/>
          <w:sz w:val="24"/>
          <w:szCs w:val="24"/>
          <w:lang w:val="hy-AM"/>
        </w:rPr>
        <w:t>.</w:t>
      </w:r>
    </w:p>
    <w:p w14:paraId="11616445" w14:textId="77777777" w:rsidR="007B1BFE" w:rsidRPr="002A39A6" w:rsidRDefault="007B1BFE" w:rsidP="00374429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14:paraId="60507073" w14:textId="77777777" w:rsidR="007B1BFE" w:rsidRPr="002A39A6" w:rsidRDefault="007B1BFE" w:rsidP="00374429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14:paraId="08F6CD43" w14:textId="77777777" w:rsidR="007B1BFE" w:rsidRPr="002A39A6" w:rsidRDefault="007B1BFE" w:rsidP="00374429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2A39A6">
        <w:rPr>
          <w:rFonts w:ascii="Sylfaen" w:hAnsi="Sylfaen"/>
          <w:sz w:val="24"/>
          <w:szCs w:val="24"/>
          <w:lang w:val="hy-AM"/>
        </w:rPr>
        <w:br w:type="page"/>
      </w:r>
    </w:p>
    <w:p w14:paraId="7F2D42E0" w14:textId="77777777" w:rsidR="007B1BFE" w:rsidRPr="002A39A6" w:rsidRDefault="007B1BFE" w:rsidP="00374429">
      <w:pPr>
        <w:tabs>
          <w:tab w:val="left" w:pos="426"/>
        </w:tabs>
        <w:spacing w:after="0" w:line="360" w:lineRule="auto"/>
        <w:jc w:val="center"/>
        <w:rPr>
          <w:rFonts w:ascii="Sylfaen" w:hAnsi="Sylfaen"/>
          <w:b/>
          <w:sz w:val="24"/>
          <w:szCs w:val="24"/>
          <w:lang w:val="hy-AM"/>
        </w:rPr>
      </w:pPr>
      <w:r w:rsidRPr="002A39A6">
        <w:rPr>
          <w:rFonts w:ascii="Sylfaen" w:hAnsi="Sylfaen"/>
          <w:b/>
          <w:sz w:val="24"/>
          <w:szCs w:val="24"/>
          <w:lang w:val="hy-AM"/>
        </w:rPr>
        <w:lastRenderedPageBreak/>
        <w:t>ԲՈՎԱՆԴԱԿՈՒԹՅՈՒՆ</w:t>
      </w:r>
    </w:p>
    <w:p w14:paraId="066B8CC8" w14:textId="77777777" w:rsidR="007B1BFE" w:rsidRPr="002A39A6" w:rsidRDefault="007B1BFE" w:rsidP="00374429">
      <w:pPr>
        <w:tabs>
          <w:tab w:val="left" w:pos="426"/>
        </w:tabs>
        <w:spacing w:after="0" w:line="360" w:lineRule="auto"/>
        <w:jc w:val="center"/>
        <w:rPr>
          <w:rFonts w:ascii="Sylfaen" w:hAnsi="Sylfaen"/>
          <w:b/>
          <w:sz w:val="24"/>
          <w:szCs w:val="24"/>
          <w:lang w:val="hy-AM"/>
        </w:rPr>
      </w:pPr>
    </w:p>
    <w:p w14:paraId="67047C71" w14:textId="77777777" w:rsidR="007B1BFE" w:rsidRPr="002A39A6" w:rsidRDefault="007B1BFE" w:rsidP="007B1BFE">
      <w:pPr>
        <w:pStyle w:val="a6"/>
        <w:widowControl/>
        <w:numPr>
          <w:ilvl w:val="0"/>
          <w:numId w:val="4"/>
        </w:numPr>
        <w:tabs>
          <w:tab w:val="left" w:pos="142"/>
          <w:tab w:val="left" w:pos="426"/>
        </w:tabs>
        <w:autoSpaceDE/>
        <w:autoSpaceDN/>
        <w:spacing w:before="0" w:line="360" w:lineRule="auto"/>
        <w:ind w:left="0" w:firstLine="0"/>
        <w:contextualSpacing/>
        <w:rPr>
          <w:b/>
          <w:sz w:val="24"/>
          <w:szCs w:val="24"/>
          <w:lang w:val="hy-AM"/>
        </w:rPr>
      </w:pPr>
      <w:r w:rsidRPr="002A39A6">
        <w:rPr>
          <w:b/>
          <w:sz w:val="24"/>
          <w:szCs w:val="24"/>
          <w:lang w:val="hy-AM"/>
        </w:rPr>
        <w:t>Հարցման ընդհանուր նկարագիրը ………………………………………………….…4</w:t>
      </w:r>
    </w:p>
    <w:p w14:paraId="3226E633" w14:textId="77777777" w:rsidR="007B1BFE" w:rsidRPr="002A39A6" w:rsidRDefault="007B1BFE" w:rsidP="007B1BFE">
      <w:pPr>
        <w:pStyle w:val="a6"/>
        <w:widowControl/>
        <w:numPr>
          <w:ilvl w:val="0"/>
          <w:numId w:val="4"/>
        </w:numPr>
        <w:tabs>
          <w:tab w:val="left" w:pos="142"/>
          <w:tab w:val="left" w:pos="426"/>
        </w:tabs>
        <w:autoSpaceDE/>
        <w:autoSpaceDN/>
        <w:spacing w:before="0" w:line="360" w:lineRule="auto"/>
        <w:ind w:left="0" w:firstLine="0"/>
        <w:contextualSpacing/>
        <w:rPr>
          <w:b/>
          <w:sz w:val="24"/>
          <w:szCs w:val="24"/>
          <w:lang w:val="hy-AM"/>
        </w:rPr>
      </w:pPr>
      <w:r w:rsidRPr="002A39A6">
        <w:rPr>
          <w:b/>
          <w:sz w:val="24"/>
          <w:szCs w:val="24"/>
          <w:lang w:val="hy-AM"/>
        </w:rPr>
        <w:t>Հարցման մեթոդաբանությունը …………………………………………………………4</w:t>
      </w:r>
    </w:p>
    <w:p w14:paraId="195A02A1" w14:textId="77777777" w:rsidR="007B1BFE" w:rsidRPr="002A39A6" w:rsidRDefault="007B1BFE" w:rsidP="007B1BFE">
      <w:pPr>
        <w:pStyle w:val="a6"/>
        <w:widowControl/>
        <w:numPr>
          <w:ilvl w:val="0"/>
          <w:numId w:val="4"/>
        </w:numPr>
        <w:tabs>
          <w:tab w:val="left" w:pos="142"/>
          <w:tab w:val="left" w:pos="426"/>
        </w:tabs>
        <w:autoSpaceDE/>
        <w:autoSpaceDN/>
        <w:spacing w:before="0" w:line="360" w:lineRule="auto"/>
        <w:ind w:left="0" w:firstLine="0"/>
        <w:contextualSpacing/>
        <w:rPr>
          <w:b/>
          <w:sz w:val="24"/>
          <w:szCs w:val="24"/>
          <w:lang w:val="hy-AM"/>
        </w:rPr>
      </w:pPr>
      <w:r w:rsidRPr="002A39A6">
        <w:rPr>
          <w:b/>
          <w:sz w:val="24"/>
          <w:szCs w:val="24"/>
          <w:lang w:val="hy-AM"/>
        </w:rPr>
        <w:t xml:space="preserve">Գավառի պետական համալսարանում </w:t>
      </w:r>
      <w:r w:rsidRPr="002A39A6">
        <w:rPr>
          <w:rFonts w:cs="Arial"/>
          <w:b/>
          <w:sz w:val="24"/>
          <w:szCs w:val="24"/>
          <w:shd w:val="clear" w:color="auto" w:fill="FFFFFF"/>
          <w:lang w:val="hy-AM"/>
        </w:rPr>
        <w:t>դասավանդման որակի և ուսումնական գործընթացի արդյունավետության գնահատում</w:t>
      </w:r>
      <w:r w:rsidRPr="002A39A6">
        <w:rPr>
          <w:b/>
          <w:sz w:val="24"/>
          <w:szCs w:val="24"/>
          <w:lang w:val="hy-AM"/>
        </w:rPr>
        <w:t>………………….……………………5</w:t>
      </w:r>
    </w:p>
    <w:p w14:paraId="2D2394A2" w14:textId="5DFAB94F" w:rsidR="007B1BFE" w:rsidRPr="002A39A6" w:rsidRDefault="007B1BFE" w:rsidP="007B1BFE">
      <w:pPr>
        <w:pStyle w:val="a6"/>
        <w:widowControl/>
        <w:numPr>
          <w:ilvl w:val="0"/>
          <w:numId w:val="4"/>
        </w:numPr>
        <w:tabs>
          <w:tab w:val="left" w:pos="142"/>
          <w:tab w:val="left" w:pos="426"/>
        </w:tabs>
        <w:autoSpaceDE/>
        <w:autoSpaceDN/>
        <w:spacing w:before="0" w:line="360" w:lineRule="auto"/>
        <w:ind w:left="0" w:firstLine="0"/>
        <w:contextualSpacing/>
        <w:rPr>
          <w:b/>
          <w:sz w:val="24"/>
          <w:szCs w:val="24"/>
          <w:lang w:val="hy-AM"/>
        </w:rPr>
      </w:pPr>
      <w:r w:rsidRPr="002A39A6">
        <w:rPr>
          <w:b/>
          <w:sz w:val="24"/>
          <w:szCs w:val="24"/>
          <w:lang w:val="hy-AM"/>
        </w:rPr>
        <w:t>Եզրակացություններ և առաջարկություններ …………………………………..……</w:t>
      </w:r>
      <w:r w:rsidR="0098015F">
        <w:rPr>
          <w:b/>
          <w:sz w:val="24"/>
          <w:szCs w:val="24"/>
          <w:lang w:val="hy-AM"/>
        </w:rPr>
        <w:t>2</w:t>
      </w:r>
      <w:r w:rsidR="0054678C">
        <w:rPr>
          <w:b/>
          <w:sz w:val="24"/>
          <w:szCs w:val="24"/>
          <w:lang w:val="hy-AM"/>
        </w:rPr>
        <w:t>2</w:t>
      </w:r>
    </w:p>
    <w:p w14:paraId="4909E2E4" w14:textId="77777777" w:rsidR="007B1BFE" w:rsidRPr="002A39A6" w:rsidRDefault="007B1BFE" w:rsidP="007B1BFE">
      <w:pPr>
        <w:pStyle w:val="a6"/>
        <w:widowControl/>
        <w:numPr>
          <w:ilvl w:val="0"/>
          <w:numId w:val="4"/>
        </w:numPr>
        <w:autoSpaceDE/>
        <w:autoSpaceDN/>
        <w:spacing w:before="0" w:line="360" w:lineRule="auto"/>
        <w:contextualSpacing/>
        <w:rPr>
          <w:sz w:val="24"/>
          <w:szCs w:val="24"/>
          <w:lang w:val="hy-AM"/>
        </w:rPr>
      </w:pPr>
      <w:r w:rsidRPr="002A39A6">
        <w:rPr>
          <w:sz w:val="24"/>
          <w:szCs w:val="24"/>
          <w:lang w:val="hy-AM"/>
        </w:rPr>
        <w:br w:type="page"/>
      </w:r>
    </w:p>
    <w:p w14:paraId="3AE4DB79" w14:textId="77777777" w:rsidR="007B1BFE" w:rsidRPr="002A39A6" w:rsidRDefault="007B1BFE" w:rsidP="007B1BFE">
      <w:pPr>
        <w:pStyle w:val="a6"/>
        <w:widowControl/>
        <w:numPr>
          <w:ilvl w:val="0"/>
          <w:numId w:val="3"/>
        </w:numPr>
        <w:tabs>
          <w:tab w:val="left" w:pos="426"/>
        </w:tabs>
        <w:autoSpaceDE/>
        <w:autoSpaceDN/>
        <w:spacing w:before="0" w:line="360" w:lineRule="auto"/>
        <w:contextualSpacing/>
        <w:jc w:val="both"/>
        <w:rPr>
          <w:b/>
          <w:sz w:val="24"/>
          <w:szCs w:val="24"/>
          <w:lang w:val="hy-AM"/>
        </w:rPr>
      </w:pPr>
      <w:r w:rsidRPr="002A39A6">
        <w:rPr>
          <w:b/>
          <w:sz w:val="24"/>
          <w:szCs w:val="24"/>
          <w:lang w:val="hy-AM"/>
        </w:rPr>
        <w:lastRenderedPageBreak/>
        <w:t>Հարցման ընդհանուր նկարագիրը</w:t>
      </w:r>
      <w:r w:rsidRPr="002A39A6"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 w:rsidRPr="002A39A6">
        <w:rPr>
          <w:b/>
          <w:sz w:val="24"/>
          <w:szCs w:val="24"/>
          <w:lang w:val="hy-AM"/>
        </w:rPr>
        <w:t xml:space="preserve"> </w:t>
      </w:r>
    </w:p>
    <w:p w14:paraId="78C47630" w14:textId="77777777" w:rsidR="007B1BFE" w:rsidRPr="002A39A6" w:rsidRDefault="007B1BFE" w:rsidP="007B1BFE">
      <w:pPr>
        <w:spacing w:after="0" w:line="360" w:lineRule="auto"/>
        <w:ind w:firstLine="432"/>
        <w:jc w:val="both"/>
        <w:textAlignment w:val="baseline"/>
        <w:rPr>
          <w:rFonts w:ascii="Sylfaen" w:eastAsia="Times New Roman" w:hAnsi="Sylfaen" w:cs="Segoe UI"/>
          <w:sz w:val="24"/>
          <w:szCs w:val="24"/>
          <w:lang w:val="hy-AM" w:eastAsia="ru-RU"/>
        </w:rPr>
      </w:pPr>
      <w:r w:rsidRPr="002A39A6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Դասավանդման որակից ուսանողների բավարարվածությունը գնահատելու, վերլուծություն իրականացնելու, ուսման որակը բարելավելու նպատակով Գավառի պետական համալսարանի (այսուհետ՝ ԳՊՀ, Համալսարան) որակի ապահովման բաժնի կողմից  առկա ուսուցման համակարգում սովորող ուսանողների շրջանում իրականացվել է հարցում նախապես մշակված առցանց (online) անանուն հարցաթերթիկի միջոցով: </w:t>
      </w:r>
    </w:p>
    <w:p w14:paraId="23F70959" w14:textId="77777777" w:rsidR="007B1BFE" w:rsidRPr="002A39A6" w:rsidRDefault="007B1BFE" w:rsidP="007B1BFE">
      <w:pPr>
        <w:spacing w:after="0" w:line="360" w:lineRule="auto"/>
        <w:ind w:firstLine="432"/>
        <w:jc w:val="both"/>
        <w:textAlignment w:val="baseline"/>
        <w:rPr>
          <w:rFonts w:ascii="Sylfaen" w:eastAsia="Times New Roman" w:hAnsi="Sylfaen" w:cs="Segoe UI"/>
          <w:sz w:val="24"/>
          <w:szCs w:val="24"/>
          <w:lang w:val="hy-AM" w:eastAsia="ru-RU"/>
        </w:rPr>
      </w:pPr>
      <w:r w:rsidRPr="002A39A6">
        <w:rPr>
          <w:rFonts w:ascii="Sylfaen" w:eastAsia="Times New Roman" w:hAnsi="Sylfaen" w:cs="Segoe UI"/>
          <w:sz w:val="24"/>
          <w:szCs w:val="24"/>
          <w:lang w:val="hy-AM" w:eastAsia="ru-RU"/>
        </w:rPr>
        <w:t>Հարցման նպատակն է՝ բացահայտել առկա խնդիրները, ուսումնասիրել, վերլուծել, գնահատել ուսանողների կարծիքները, նկատառումները, առաջարկությունները, դժգոհությունները, դրանց հաշվառմամբ՝ ներկայացնել առաջարկություններ և ձեռնարկել միջոցներ՝ ուսումնական գործընթացի  որակն ու ար</w:t>
      </w:r>
      <w:r w:rsidR="00D31D1E">
        <w:rPr>
          <w:rFonts w:ascii="Sylfaen" w:eastAsia="Times New Roman" w:hAnsi="Sylfaen" w:cs="Segoe UI"/>
          <w:sz w:val="24"/>
          <w:szCs w:val="24"/>
          <w:lang w:val="hy-AM" w:eastAsia="ru-RU"/>
        </w:rPr>
        <w:t>դյունավետությունը բարձրացնելու,</w:t>
      </w:r>
      <w:r w:rsidRPr="002A39A6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 հիմնական շահառուների բավարարվածության աճին նպաստելու համար։  </w:t>
      </w:r>
    </w:p>
    <w:p w14:paraId="572E6330" w14:textId="77777777" w:rsidR="007B1BFE" w:rsidRPr="002A39A6" w:rsidRDefault="007B1BFE" w:rsidP="007B1BFE">
      <w:pPr>
        <w:pStyle w:val="a6"/>
        <w:spacing w:line="360" w:lineRule="auto"/>
        <w:ind w:left="0" w:firstLine="0"/>
        <w:jc w:val="both"/>
        <w:rPr>
          <w:rFonts w:cs="Times New Roman"/>
          <w:color w:val="FF0000"/>
          <w:sz w:val="24"/>
          <w:szCs w:val="24"/>
          <w:lang w:val="hy-AM"/>
        </w:rPr>
      </w:pPr>
    </w:p>
    <w:p w14:paraId="29A009B2" w14:textId="77777777" w:rsidR="007B1BFE" w:rsidRPr="002A39A6" w:rsidRDefault="007B1BFE" w:rsidP="007B1BFE">
      <w:pPr>
        <w:pStyle w:val="a6"/>
        <w:widowControl/>
        <w:numPr>
          <w:ilvl w:val="0"/>
          <w:numId w:val="3"/>
        </w:numPr>
        <w:autoSpaceDE/>
        <w:autoSpaceDN/>
        <w:spacing w:before="0" w:line="360" w:lineRule="auto"/>
        <w:ind w:left="0" w:firstLine="0"/>
        <w:contextualSpacing/>
        <w:jc w:val="both"/>
        <w:rPr>
          <w:sz w:val="24"/>
          <w:szCs w:val="24"/>
          <w:lang w:val="hy-AM"/>
        </w:rPr>
      </w:pPr>
      <w:r w:rsidRPr="002A39A6">
        <w:rPr>
          <w:b/>
          <w:sz w:val="24"/>
          <w:szCs w:val="24"/>
          <w:lang w:val="hy-AM"/>
        </w:rPr>
        <w:t>Հարցման մեթոդաբանությունը</w:t>
      </w:r>
      <w:r w:rsidRPr="002A39A6"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</w:p>
    <w:p w14:paraId="7BA0C2A9" w14:textId="77777777" w:rsidR="007B1BFE" w:rsidRPr="002A39A6" w:rsidRDefault="007B1BFE" w:rsidP="007B1BFE">
      <w:pPr>
        <w:pStyle w:val="a6"/>
        <w:widowControl/>
        <w:autoSpaceDE/>
        <w:autoSpaceDN/>
        <w:spacing w:before="0" w:line="360" w:lineRule="auto"/>
        <w:ind w:left="0" w:firstLine="708"/>
        <w:contextualSpacing/>
        <w:jc w:val="both"/>
        <w:rPr>
          <w:sz w:val="24"/>
          <w:szCs w:val="24"/>
          <w:lang w:val="hy-AM"/>
        </w:rPr>
      </w:pPr>
      <w:r w:rsidRPr="002A39A6">
        <w:rPr>
          <w:sz w:val="24"/>
          <w:szCs w:val="24"/>
          <w:lang w:val="hy-AM"/>
        </w:rPr>
        <w:t>Հարցաթերթը բաղկացած է փակ, բաց և ինտերվալային հարցերից։ Հարցաթերթի հարցերը մշակվել և կազմվել են որակի ապահովման բաժնի աշխատակիցների և ԳՊՀ դասախոսների, ուսանողների համատեղ աշխատանքի արդյունքում։ Հարցաթերթի նպատակն է որակական և քանակական տվյալների հավաքագրումն ու վերլուծությունը,</w:t>
      </w:r>
      <w:r w:rsidR="00F25113">
        <w:rPr>
          <w:sz w:val="24"/>
          <w:szCs w:val="24"/>
          <w:lang w:val="hy-AM"/>
        </w:rPr>
        <w:t xml:space="preserve"> եզրակացությունների և առաջարկությունների ներկայացումը՝</w:t>
      </w:r>
      <w:r w:rsidRPr="002A39A6">
        <w:rPr>
          <w:sz w:val="24"/>
          <w:szCs w:val="24"/>
          <w:lang w:val="hy-AM"/>
        </w:rPr>
        <w:t xml:space="preserve"> միտված ԳՊՀ-ում կրթության որակի  բարձրացմանը և ներքին շահակիցների բավարարվածության աճին։</w:t>
      </w:r>
    </w:p>
    <w:p w14:paraId="6158B4CB" w14:textId="77777777" w:rsidR="007B1BFE" w:rsidRPr="002A39A6" w:rsidRDefault="007B1BFE" w:rsidP="007B1BFE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2A39A6">
        <w:rPr>
          <w:rFonts w:ascii="Sylfaen" w:hAnsi="Sylfaen"/>
          <w:sz w:val="24"/>
          <w:szCs w:val="24"/>
          <w:lang w:val="hy-AM"/>
        </w:rPr>
        <w:br w:type="page"/>
      </w:r>
    </w:p>
    <w:p w14:paraId="231CC310" w14:textId="77777777" w:rsidR="007B1BFE" w:rsidRPr="002A39A6" w:rsidRDefault="007B1BFE" w:rsidP="007B1BFE">
      <w:pPr>
        <w:pStyle w:val="Default"/>
        <w:numPr>
          <w:ilvl w:val="0"/>
          <w:numId w:val="3"/>
        </w:numPr>
        <w:spacing w:line="360" w:lineRule="auto"/>
        <w:jc w:val="center"/>
        <w:rPr>
          <w:b/>
          <w:color w:val="auto"/>
          <w:lang w:val="hy-AM"/>
        </w:rPr>
      </w:pPr>
      <w:r w:rsidRPr="002A39A6">
        <w:rPr>
          <w:b/>
          <w:color w:val="auto"/>
          <w:lang w:val="hy-AM"/>
        </w:rPr>
        <w:lastRenderedPageBreak/>
        <w:t xml:space="preserve">Գավառի պետական համալսարանում </w:t>
      </w:r>
      <w:r w:rsidR="006A68A1" w:rsidRPr="002A39A6">
        <w:rPr>
          <w:b/>
          <w:color w:val="auto"/>
          <w:lang w:val="hy-AM"/>
        </w:rPr>
        <w:t>դասավանդման գործընթացից</w:t>
      </w:r>
      <w:r w:rsidRPr="002A39A6">
        <w:rPr>
          <w:b/>
          <w:color w:val="auto"/>
          <w:lang w:val="hy-AM"/>
        </w:rPr>
        <w:t xml:space="preserve"> </w:t>
      </w:r>
      <w:r w:rsidRPr="002A39A6">
        <w:rPr>
          <w:rFonts w:cs="Arial"/>
          <w:b/>
          <w:color w:val="auto"/>
          <w:shd w:val="clear" w:color="auto" w:fill="FFFFFF"/>
          <w:lang w:val="hy-AM"/>
        </w:rPr>
        <w:t>առկա ուսուցման համակարգում սովորող ուսանողների բավարարվածության գնահատում</w:t>
      </w:r>
    </w:p>
    <w:p w14:paraId="21740532" w14:textId="77777777" w:rsidR="006A68A1" w:rsidRPr="002A39A6" w:rsidRDefault="005477DC" w:rsidP="00C80207">
      <w:pPr>
        <w:spacing w:line="360" w:lineRule="auto"/>
        <w:ind w:left="72" w:firstLine="360"/>
        <w:jc w:val="both"/>
        <w:rPr>
          <w:rFonts w:ascii="Sylfaen" w:hAnsi="Sylfaen"/>
          <w:sz w:val="24"/>
          <w:szCs w:val="24"/>
          <w:lang w:val="hy-AM"/>
        </w:rPr>
      </w:pPr>
      <w:r w:rsidRPr="00016A61">
        <w:rPr>
          <w:rFonts w:ascii="Sylfaen" w:hAnsi="Sylfaen"/>
          <w:sz w:val="24"/>
          <w:szCs w:val="24"/>
          <w:lang w:val="hy-AM"/>
        </w:rPr>
        <w:t>ԳՊՀ ա</w:t>
      </w:r>
      <w:r w:rsidR="006A68A1" w:rsidRPr="00016A61">
        <w:rPr>
          <w:rFonts w:ascii="Sylfaen" w:hAnsi="Sylfaen"/>
          <w:sz w:val="24"/>
          <w:szCs w:val="24"/>
          <w:lang w:val="hy-AM"/>
        </w:rPr>
        <w:t xml:space="preserve">ռկա ուսուցման համակարգում սովորող </w:t>
      </w:r>
      <w:r w:rsidR="00016A61" w:rsidRPr="00016A61">
        <w:rPr>
          <w:rFonts w:ascii="Sylfaen" w:hAnsi="Sylfaen"/>
          <w:sz w:val="24"/>
          <w:szCs w:val="24"/>
          <w:lang w:val="hy-AM"/>
        </w:rPr>
        <w:t>314</w:t>
      </w:r>
      <w:r w:rsidR="006A68A1" w:rsidRPr="00016A61">
        <w:rPr>
          <w:rFonts w:ascii="Sylfaen" w:hAnsi="Sylfaen"/>
          <w:sz w:val="24"/>
          <w:szCs w:val="24"/>
          <w:lang w:val="hy-AM"/>
        </w:rPr>
        <w:t xml:space="preserve"> ուսանողներից հարցմանը մասնակցել են  </w:t>
      </w:r>
      <w:r w:rsidR="00AC4951" w:rsidRPr="00016A61">
        <w:rPr>
          <w:rFonts w:ascii="Sylfaen" w:hAnsi="Sylfaen"/>
          <w:sz w:val="24"/>
          <w:szCs w:val="24"/>
          <w:lang w:val="hy-AM"/>
        </w:rPr>
        <w:t>19</w:t>
      </w:r>
      <w:r w:rsidR="00860FAD" w:rsidRPr="00016A61">
        <w:rPr>
          <w:rFonts w:ascii="Sylfaen" w:hAnsi="Sylfaen"/>
          <w:sz w:val="24"/>
          <w:szCs w:val="24"/>
          <w:lang w:val="hy-AM"/>
        </w:rPr>
        <w:t>6</w:t>
      </w:r>
      <w:r w:rsidR="006A68A1" w:rsidRPr="00016A61">
        <w:rPr>
          <w:rFonts w:ascii="Sylfaen" w:hAnsi="Sylfaen"/>
          <w:sz w:val="24"/>
          <w:szCs w:val="24"/>
          <w:lang w:val="hy-AM"/>
        </w:rPr>
        <w:t xml:space="preserve">-ը, որը կազմում է գործող ուսանողների </w:t>
      </w:r>
      <w:r w:rsidR="00AC4951" w:rsidRPr="00016A61">
        <w:rPr>
          <w:rFonts w:ascii="Sylfaen" w:hAnsi="Sylfaen"/>
          <w:sz w:val="24"/>
          <w:szCs w:val="24"/>
          <w:lang w:val="hy-AM"/>
        </w:rPr>
        <w:t>62,</w:t>
      </w:r>
      <w:r w:rsidR="00016A61" w:rsidRPr="00016A61">
        <w:rPr>
          <w:rFonts w:ascii="Sylfaen" w:hAnsi="Sylfaen"/>
          <w:sz w:val="24"/>
          <w:szCs w:val="24"/>
          <w:lang w:val="hy-AM"/>
        </w:rPr>
        <w:t>4</w:t>
      </w:r>
      <w:r w:rsidR="006A68A1" w:rsidRPr="00016A61">
        <w:rPr>
          <w:rFonts w:ascii="Sylfaen" w:hAnsi="Sylfaen"/>
          <w:sz w:val="24"/>
          <w:szCs w:val="24"/>
          <w:lang w:val="hy-AM"/>
        </w:rPr>
        <w:t>%-</w:t>
      </w:r>
      <w:r w:rsidR="006A68A1" w:rsidRPr="002A39A6">
        <w:rPr>
          <w:rFonts w:ascii="Sylfaen" w:hAnsi="Sylfaen"/>
          <w:sz w:val="24"/>
          <w:szCs w:val="24"/>
          <w:lang w:val="hy-AM"/>
        </w:rPr>
        <w:t>ը:</w:t>
      </w:r>
      <w:r w:rsidR="00376CA6" w:rsidRPr="002A39A6">
        <w:rPr>
          <w:rFonts w:ascii="Sylfaen" w:hAnsi="Sylfaen"/>
          <w:sz w:val="24"/>
          <w:szCs w:val="24"/>
          <w:lang w:val="hy-AM"/>
        </w:rPr>
        <w:t xml:space="preserve"> </w:t>
      </w:r>
    </w:p>
    <w:p w14:paraId="7AF81478" w14:textId="77777777" w:rsidR="006A68A1" w:rsidRPr="002A39A6" w:rsidRDefault="006A68A1" w:rsidP="00C80207">
      <w:pPr>
        <w:pStyle w:val="a6"/>
        <w:tabs>
          <w:tab w:val="left" w:pos="284"/>
        </w:tabs>
        <w:spacing w:line="360" w:lineRule="auto"/>
        <w:ind w:left="432" w:firstLine="0"/>
        <w:jc w:val="both"/>
        <w:rPr>
          <w:rFonts w:cs="Times New Roman"/>
          <w:b/>
          <w:sz w:val="24"/>
          <w:szCs w:val="24"/>
          <w:lang w:val="hy-AM"/>
        </w:rPr>
      </w:pPr>
      <w:r w:rsidRPr="002A39A6">
        <w:rPr>
          <w:b/>
          <w:sz w:val="24"/>
          <w:szCs w:val="24"/>
          <w:lang w:val="hy-AM"/>
        </w:rPr>
        <w:t>1</w:t>
      </w:r>
      <w:r w:rsidRPr="002A39A6"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 w:rsidRPr="002A39A6">
        <w:rPr>
          <w:b/>
          <w:sz w:val="24"/>
          <w:szCs w:val="24"/>
          <w:lang w:val="hy-AM"/>
        </w:rPr>
        <w:t xml:space="preserve"> Ընդհանուր տեղեկություններ</w:t>
      </w:r>
      <w:r w:rsidR="00D645DF" w:rsidRPr="002A39A6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14:paraId="1A364079" w14:textId="77777777" w:rsidR="00B93F88" w:rsidRPr="0038107B" w:rsidRDefault="00D645DF" w:rsidP="0038107B">
      <w:pPr>
        <w:spacing w:after="0" w:line="240" w:lineRule="auto"/>
        <w:ind w:firstLine="432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2A39A6">
        <w:rPr>
          <w:rFonts w:ascii="Sylfaen" w:hAnsi="Sylfaen"/>
          <w:sz w:val="24"/>
          <w:szCs w:val="24"/>
          <w:lang w:val="hy-AM"/>
        </w:rPr>
        <w:t>Հարցմանը մասնակցած ուսանողների թվաքանակն՝ ըստ ֆակուլտետների և մասնագիտությունների</w:t>
      </w:r>
      <w:r w:rsidRPr="002A39A6">
        <w:rPr>
          <w:rFonts w:ascii="Times New Roman" w:hAnsi="Times New Roman" w:cs="Times New Roman"/>
          <w:sz w:val="24"/>
          <w:szCs w:val="24"/>
          <w:lang w:val="hy-AM"/>
        </w:rPr>
        <w:t>․</w:t>
      </w:r>
    </w:p>
    <w:tbl>
      <w:tblPr>
        <w:tblStyle w:val="a3"/>
        <w:tblpPr w:leftFromText="180" w:rightFromText="180" w:vertAnchor="text" w:horzAnchor="margin" w:tblpX="-15" w:tblpY="210"/>
        <w:tblW w:w="9634" w:type="dxa"/>
        <w:tblLayout w:type="fixed"/>
        <w:tblLook w:val="04A0" w:firstRow="1" w:lastRow="0" w:firstColumn="1" w:lastColumn="0" w:noHBand="0" w:noVBand="1"/>
      </w:tblPr>
      <w:tblGrid>
        <w:gridCol w:w="3256"/>
        <w:gridCol w:w="1716"/>
        <w:gridCol w:w="2117"/>
        <w:gridCol w:w="2545"/>
      </w:tblGrid>
      <w:tr w:rsidR="00104846" w:rsidRPr="00104846" w14:paraId="771A3F78" w14:textId="77777777" w:rsidTr="002A39A6">
        <w:trPr>
          <w:trHeight w:val="1266"/>
        </w:trPr>
        <w:tc>
          <w:tcPr>
            <w:tcW w:w="3256" w:type="dxa"/>
            <w:vAlign w:val="center"/>
          </w:tcPr>
          <w:p w14:paraId="2E54259E" w14:textId="77777777" w:rsidR="00D645DF" w:rsidRPr="00104846" w:rsidRDefault="00D645DF" w:rsidP="0038107B">
            <w:pPr>
              <w:pStyle w:val="Table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104846">
              <w:rPr>
                <w:b/>
                <w:bCs/>
                <w:sz w:val="20"/>
                <w:szCs w:val="20"/>
              </w:rPr>
              <w:t>Ֆակուլտետը,</w:t>
            </w:r>
            <w:r w:rsidRPr="00104846">
              <w:rPr>
                <w:b/>
                <w:bCs/>
                <w:spacing w:val="19"/>
                <w:sz w:val="20"/>
                <w:szCs w:val="20"/>
              </w:rPr>
              <w:t xml:space="preserve"> </w:t>
            </w:r>
            <w:r w:rsidRPr="00104846">
              <w:rPr>
                <w:b/>
                <w:bCs/>
                <w:sz w:val="20"/>
                <w:szCs w:val="20"/>
              </w:rPr>
              <w:t>բաժինը</w:t>
            </w:r>
          </w:p>
        </w:tc>
        <w:tc>
          <w:tcPr>
            <w:tcW w:w="1716" w:type="dxa"/>
            <w:vAlign w:val="center"/>
          </w:tcPr>
          <w:p w14:paraId="6D33F90F" w14:textId="77777777" w:rsidR="00D645DF" w:rsidRPr="00104846" w:rsidRDefault="00D645DF" w:rsidP="0038107B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</w:p>
          <w:p w14:paraId="7DE6AC68" w14:textId="77777777" w:rsidR="00D645DF" w:rsidRPr="00104846" w:rsidRDefault="00D645DF" w:rsidP="0038107B">
            <w:pPr>
              <w:pStyle w:val="TableParagraph"/>
              <w:ind w:left="0" w:right="120"/>
              <w:jc w:val="center"/>
              <w:rPr>
                <w:b/>
                <w:bCs/>
                <w:sz w:val="20"/>
                <w:szCs w:val="20"/>
              </w:rPr>
            </w:pPr>
            <w:r w:rsidRPr="00104846">
              <w:rPr>
                <w:b/>
                <w:bCs/>
                <w:sz w:val="20"/>
                <w:szCs w:val="20"/>
              </w:rPr>
              <w:t>Ուսանողների</w:t>
            </w:r>
            <w:r w:rsidRPr="00104846">
              <w:rPr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104846">
              <w:rPr>
                <w:b/>
                <w:bCs/>
                <w:spacing w:val="-56"/>
                <w:sz w:val="20"/>
                <w:szCs w:val="20"/>
              </w:rPr>
              <w:t xml:space="preserve"> </w:t>
            </w:r>
            <w:r w:rsidRPr="00104846">
              <w:rPr>
                <w:b/>
                <w:bCs/>
                <w:sz w:val="20"/>
                <w:szCs w:val="20"/>
              </w:rPr>
              <w:t>ընդհանուր</w:t>
            </w:r>
            <w:r w:rsidRPr="00104846">
              <w:rPr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104846">
              <w:rPr>
                <w:b/>
                <w:bCs/>
                <w:sz w:val="20"/>
                <w:szCs w:val="20"/>
              </w:rPr>
              <w:t>թիվը</w:t>
            </w:r>
          </w:p>
          <w:p w14:paraId="15710AA5" w14:textId="77777777" w:rsidR="00D645DF" w:rsidRPr="00104846" w:rsidRDefault="00D645DF" w:rsidP="0038107B">
            <w:pPr>
              <w:pStyle w:val="TableParagraph"/>
              <w:ind w:left="0" w:right="120"/>
              <w:jc w:val="center"/>
              <w:rPr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2117" w:type="dxa"/>
            <w:vAlign w:val="center"/>
          </w:tcPr>
          <w:p w14:paraId="2CB20EF8" w14:textId="77777777" w:rsidR="00D645DF" w:rsidRPr="00104846" w:rsidRDefault="00D645DF" w:rsidP="0038107B">
            <w:pPr>
              <w:pStyle w:val="TableParagraph"/>
              <w:ind w:left="0" w:right="243"/>
              <w:jc w:val="center"/>
              <w:rPr>
                <w:b/>
                <w:bCs/>
                <w:sz w:val="20"/>
                <w:szCs w:val="20"/>
                <w:lang w:val="hy-AM"/>
              </w:rPr>
            </w:pPr>
            <w:r w:rsidRPr="00104846">
              <w:rPr>
                <w:b/>
                <w:bCs/>
                <w:sz w:val="20"/>
                <w:szCs w:val="20"/>
                <w:lang w:val="hy-AM"/>
              </w:rPr>
              <w:t>Հարցմանը</w:t>
            </w:r>
            <w:r w:rsidRPr="00104846">
              <w:rPr>
                <w:b/>
                <w:bCs/>
                <w:spacing w:val="1"/>
                <w:sz w:val="20"/>
                <w:szCs w:val="20"/>
                <w:lang w:val="hy-AM"/>
              </w:rPr>
              <w:t xml:space="preserve"> </w:t>
            </w:r>
            <w:r w:rsidRPr="00104846">
              <w:rPr>
                <w:b/>
                <w:bCs/>
                <w:sz w:val="20"/>
                <w:szCs w:val="20"/>
                <w:lang w:val="hy-AM"/>
              </w:rPr>
              <w:t>մասնակիցների թիվը</w:t>
            </w:r>
          </w:p>
        </w:tc>
        <w:tc>
          <w:tcPr>
            <w:tcW w:w="2545" w:type="dxa"/>
            <w:vAlign w:val="center"/>
          </w:tcPr>
          <w:p w14:paraId="45F50E52" w14:textId="77777777" w:rsidR="00D645DF" w:rsidRPr="00104846" w:rsidRDefault="00D645DF" w:rsidP="0038107B">
            <w:pPr>
              <w:pStyle w:val="TableParagraph"/>
              <w:ind w:left="381" w:right="375" w:firstLine="2"/>
              <w:jc w:val="center"/>
              <w:rPr>
                <w:b/>
                <w:bCs/>
                <w:sz w:val="20"/>
                <w:szCs w:val="20"/>
              </w:rPr>
            </w:pPr>
            <w:r w:rsidRPr="00104846">
              <w:rPr>
                <w:b/>
                <w:bCs/>
                <w:sz w:val="20"/>
                <w:szCs w:val="20"/>
              </w:rPr>
              <w:t>Հարցմանը</w:t>
            </w:r>
            <w:r w:rsidRPr="00104846">
              <w:rPr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104846">
              <w:rPr>
                <w:b/>
                <w:bCs/>
                <w:sz w:val="20"/>
                <w:szCs w:val="20"/>
              </w:rPr>
              <w:t>մասնակիցների</w:t>
            </w:r>
            <w:r w:rsidRPr="00104846">
              <w:rPr>
                <w:b/>
                <w:bCs/>
                <w:spacing w:val="-56"/>
                <w:sz w:val="20"/>
                <w:szCs w:val="20"/>
              </w:rPr>
              <w:t xml:space="preserve"> </w:t>
            </w:r>
            <w:r w:rsidR="003D539D" w:rsidRPr="00104846">
              <w:rPr>
                <w:b/>
                <w:bCs/>
                <w:spacing w:val="-56"/>
                <w:sz w:val="20"/>
                <w:szCs w:val="20"/>
                <w:lang w:val="hy-AM"/>
              </w:rPr>
              <w:t xml:space="preserve"> </w:t>
            </w:r>
            <w:r w:rsidRPr="00104846">
              <w:rPr>
                <w:b/>
                <w:bCs/>
                <w:sz w:val="20"/>
                <w:szCs w:val="20"/>
              </w:rPr>
              <w:t>տոկոսային</w:t>
            </w:r>
          </w:p>
          <w:p w14:paraId="65332B8A" w14:textId="77777777" w:rsidR="00D645DF" w:rsidRPr="00104846" w:rsidRDefault="00D645DF" w:rsidP="0038107B">
            <w:pPr>
              <w:pStyle w:val="TableParagraph"/>
              <w:ind w:left="250" w:right="244"/>
              <w:jc w:val="center"/>
              <w:rPr>
                <w:b/>
                <w:bCs/>
                <w:sz w:val="20"/>
                <w:szCs w:val="20"/>
              </w:rPr>
            </w:pPr>
            <w:r w:rsidRPr="00104846">
              <w:rPr>
                <w:b/>
                <w:bCs/>
                <w:sz w:val="20"/>
                <w:szCs w:val="20"/>
              </w:rPr>
              <w:t>հարաբերությունը</w:t>
            </w:r>
          </w:p>
        </w:tc>
      </w:tr>
      <w:tr w:rsidR="00104846" w:rsidRPr="00104846" w14:paraId="095AAC23" w14:textId="77777777" w:rsidTr="00CF1D83"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4501E5D7" w14:textId="77777777" w:rsidR="00AC4951" w:rsidRPr="00104846" w:rsidRDefault="00AC4951" w:rsidP="00AC4951">
            <w:pPr>
              <w:pStyle w:val="TableParagraph"/>
              <w:rPr>
                <w:b/>
                <w:bCs/>
                <w:sz w:val="20"/>
                <w:szCs w:val="20"/>
              </w:rPr>
            </w:pPr>
            <w:r w:rsidRPr="00104846">
              <w:rPr>
                <w:b/>
                <w:bCs/>
                <w:sz w:val="20"/>
                <w:szCs w:val="20"/>
              </w:rPr>
              <w:t>Բանասիրական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14:paraId="74DB3DB2" w14:textId="77777777" w:rsidR="00AC4951" w:rsidRPr="0038107B" w:rsidRDefault="00587175" w:rsidP="00EB283E">
            <w:pPr>
              <w:pStyle w:val="TableParagraph"/>
              <w:spacing w:before="2"/>
              <w:ind w:left="0"/>
              <w:jc w:val="center"/>
              <w:rPr>
                <w:b/>
                <w:sz w:val="20"/>
                <w:szCs w:val="20"/>
                <w:lang w:val="hy-AM"/>
              </w:rPr>
            </w:pPr>
            <w:r w:rsidRPr="0038107B">
              <w:rPr>
                <w:b/>
                <w:sz w:val="20"/>
                <w:szCs w:val="20"/>
                <w:lang w:val="hy-AM"/>
              </w:rPr>
              <w:t>6</w:t>
            </w:r>
            <w:r w:rsidR="00EB283E">
              <w:rPr>
                <w:b/>
                <w:sz w:val="20"/>
                <w:szCs w:val="20"/>
                <w:lang w:val="hy-AM"/>
              </w:rPr>
              <w:t>6</w:t>
            </w:r>
          </w:p>
        </w:tc>
        <w:tc>
          <w:tcPr>
            <w:tcW w:w="2117" w:type="dxa"/>
            <w:shd w:val="clear" w:color="auto" w:fill="D0CECE" w:themeFill="background2" w:themeFillShade="E6"/>
          </w:tcPr>
          <w:p w14:paraId="19DAD8A4" w14:textId="77777777" w:rsidR="00AC4951" w:rsidRPr="00F04688" w:rsidRDefault="00F13106" w:rsidP="00AC4951">
            <w:pPr>
              <w:pStyle w:val="TableParagraph"/>
              <w:spacing w:before="2"/>
              <w:ind w:left="0"/>
              <w:jc w:val="center"/>
              <w:rPr>
                <w:b/>
                <w:sz w:val="20"/>
                <w:szCs w:val="20"/>
                <w:lang w:val="hy-AM"/>
              </w:rPr>
            </w:pPr>
            <w:r w:rsidRPr="00F04688">
              <w:rPr>
                <w:b/>
                <w:sz w:val="20"/>
                <w:szCs w:val="20"/>
                <w:lang w:val="hy-AM"/>
              </w:rPr>
              <w:t>55</w:t>
            </w:r>
          </w:p>
        </w:tc>
        <w:tc>
          <w:tcPr>
            <w:tcW w:w="2545" w:type="dxa"/>
            <w:shd w:val="clear" w:color="auto" w:fill="D0CECE" w:themeFill="background2" w:themeFillShade="E6"/>
          </w:tcPr>
          <w:p w14:paraId="7BB5D288" w14:textId="77777777" w:rsidR="00AC4951" w:rsidRPr="00F04688" w:rsidRDefault="000570F6" w:rsidP="00AC4951">
            <w:pPr>
              <w:pStyle w:val="TableParagraph"/>
              <w:ind w:left="381" w:right="375" w:firstLine="2"/>
              <w:jc w:val="center"/>
              <w:rPr>
                <w:b/>
                <w:bCs/>
                <w:sz w:val="20"/>
                <w:szCs w:val="20"/>
                <w:lang w:val="hy-AM"/>
              </w:rPr>
            </w:pPr>
            <w:r>
              <w:rPr>
                <w:b/>
                <w:bCs/>
                <w:sz w:val="20"/>
                <w:szCs w:val="20"/>
                <w:lang w:val="hy-AM"/>
              </w:rPr>
              <w:t>83</w:t>
            </w:r>
            <w:r w:rsidR="0024707E" w:rsidRPr="00F04688">
              <w:rPr>
                <w:b/>
                <w:bCs/>
                <w:sz w:val="20"/>
                <w:szCs w:val="20"/>
                <w:lang w:val="hy-AM"/>
              </w:rPr>
              <w:t>%</w:t>
            </w:r>
          </w:p>
        </w:tc>
      </w:tr>
      <w:tr w:rsidR="00104846" w:rsidRPr="00104846" w14:paraId="40F5BB4B" w14:textId="77777777" w:rsidTr="002A39A6">
        <w:tc>
          <w:tcPr>
            <w:tcW w:w="3256" w:type="dxa"/>
            <w:vAlign w:val="center"/>
          </w:tcPr>
          <w:p w14:paraId="768A7096" w14:textId="77777777" w:rsidR="00AC4951" w:rsidRPr="00104846" w:rsidRDefault="00AC4951" w:rsidP="00AC4951">
            <w:pPr>
              <w:pStyle w:val="TableParagraph"/>
              <w:rPr>
                <w:sz w:val="20"/>
                <w:szCs w:val="20"/>
              </w:rPr>
            </w:pPr>
            <w:r w:rsidRPr="00104846">
              <w:rPr>
                <w:sz w:val="20"/>
                <w:szCs w:val="20"/>
              </w:rPr>
              <w:t>Հայոց</w:t>
            </w:r>
            <w:r w:rsidRPr="00104846">
              <w:rPr>
                <w:spacing w:val="-4"/>
                <w:sz w:val="20"/>
                <w:szCs w:val="20"/>
              </w:rPr>
              <w:t xml:space="preserve"> </w:t>
            </w:r>
            <w:r w:rsidRPr="00104846">
              <w:rPr>
                <w:sz w:val="20"/>
                <w:szCs w:val="20"/>
              </w:rPr>
              <w:t>լեզու և</w:t>
            </w:r>
            <w:r w:rsidRPr="00104846">
              <w:rPr>
                <w:spacing w:val="-1"/>
                <w:sz w:val="20"/>
                <w:szCs w:val="20"/>
              </w:rPr>
              <w:t xml:space="preserve"> </w:t>
            </w:r>
            <w:r w:rsidRPr="00104846">
              <w:rPr>
                <w:sz w:val="20"/>
                <w:szCs w:val="20"/>
              </w:rPr>
              <w:t>գրականություն</w:t>
            </w:r>
          </w:p>
        </w:tc>
        <w:tc>
          <w:tcPr>
            <w:tcW w:w="1716" w:type="dxa"/>
          </w:tcPr>
          <w:p w14:paraId="380E1B56" w14:textId="77777777" w:rsidR="00AC4951" w:rsidRPr="0038107B" w:rsidRDefault="0038107B" w:rsidP="0038107B">
            <w:pPr>
              <w:pStyle w:val="TableParagraph"/>
              <w:tabs>
                <w:tab w:val="left" w:pos="612"/>
                <w:tab w:val="center" w:pos="750"/>
              </w:tabs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 w:rsidRPr="0038107B">
              <w:rPr>
                <w:sz w:val="20"/>
                <w:szCs w:val="20"/>
                <w:lang w:val="hy-AM"/>
              </w:rPr>
              <w:t>27</w:t>
            </w:r>
          </w:p>
        </w:tc>
        <w:tc>
          <w:tcPr>
            <w:tcW w:w="2117" w:type="dxa"/>
          </w:tcPr>
          <w:p w14:paraId="103B7B00" w14:textId="77777777" w:rsidR="00AC4951" w:rsidRPr="00F13106" w:rsidRDefault="00F13106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545" w:type="dxa"/>
          </w:tcPr>
          <w:p w14:paraId="54EA70C9" w14:textId="77777777" w:rsidR="00AC4951" w:rsidRPr="0059287C" w:rsidRDefault="00BF4F33" w:rsidP="00AC4951">
            <w:pPr>
              <w:pStyle w:val="TableParagraph"/>
              <w:ind w:left="381" w:right="375" w:firstLine="2"/>
              <w:jc w:val="center"/>
              <w:rPr>
                <w:bCs/>
                <w:sz w:val="20"/>
                <w:szCs w:val="20"/>
                <w:lang w:val="hy-AM"/>
              </w:rPr>
            </w:pPr>
            <w:r w:rsidRPr="0059287C">
              <w:rPr>
                <w:bCs/>
                <w:sz w:val="20"/>
                <w:szCs w:val="20"/>
                <w:lang w:val="hy-AM"/>
              </w:rPr>
              <w:t>92,5</w:t>
            </w:r>
            <w:r w:rsidR="0024707E" w:rsidRPr="0059287C">
              <w:rPr>
                <w:bCs/>
                <w:sz w:val="20"/>
                <w:szCs w:val="20"/>
                <w:lang w:val="hy-AM"/>
              </w:rPr>
              <w:t>%</w:t>
            </w:r>
          </w:p>
        </w:tc>
      </w:tr>
      <w:tr w:rsidR="00104846" w:rsidRPr="00104846" w14:paraId="1C9CE368" w14:textId="77777777" w:rsidTr="002A39A6">
        <w:tc>
          <w:tcPr>
            <w:tcW w:w="3256" w:type="dxa"/>
            <w:vAlign w:val="center"/>
          </w:tcPr>
          <w:p w14:paraId="2E1EF1C8" w14:textId="77777777" w:rsidR="00AC4951" w:rsidRPr="00104846" w:rsidRDefault="00AC4951" w:rsidP="00AC4951">
            <w:pPr>
              <w:pStyle w:val="TableParagraph"/>
              <w:rPr>
                <w:sz w:val="20"/>
                <w:szCs w:val="20"/>
              </w:rPr>
            </w:pPr>
            <w:r w:rsidRPr="00104846">
              <w:rPr>
                <w:sz w:val="20"/>
                <w:szCs w:val="20"/>
              </w:rPr>
              <w:t>Ռուսաց</w:t>
            </w:r>
            <w:r w:rsidRPr="00104846">
              <w:rPr>
                <w:spacing w:val="-3"/>
                <w:sz w:val="20"/>
                <w:szCs w:val="20"/>
              </w:rPr>
              <w:t xml:space="preserve"> </w:t>
            </w:r>
            <w:r w:rsidRPr="00104846">
              <w:rPr>
                <w:sz w:val="20"/>
                <w:szCs w:val="20"/>
              </w:rPr>
              <w:t>լեզու և</w:t>
            </w:r>
            <w:r w:rsidRPr="00104846">
              <w:rPr>
                <w:spacing w:val="-1"/>
                <w:sz w:val="20"/>
                <w:szCs w:val="20"/>
              </w:rPr>
              <w:t xml:space="preserve"> </w:t>
            </w:r>
            <w:r w:rsidRPr="00104846">
              <w:rPr>
                <w:sz w:val="20"/>
                <w:szCs w:val="20"/>
              </w:rPr>
              <w:t>գրականություն</w:t>
            </w:r>
          </w:p>
        </w:tc>
        <w:tc>
          <w:tcPr>
            <w:tcW w:w="1716" w:type="dxa"/>
          </w:tcPr>
          <w:p w14:paraId="742E4EB5" w14:textId="77777777" w:rsidR="00AC4951" w:rsidRPr="0038107B" w:rsidRDefault="00460532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</w:t>
            </w:r>
          </w:p>
        </w:tc>
        <w:tc>
          <w:tcPr>
            <w:tcW w:w="2117" w:type="dxa"/>
          </w:tcPr>
          <w:p w14:paraId="2F8E79C7" w14:textId="77777777" w:rsidR="00AC4951" w:rsidRPr="00F13106" w:rsidRDefault="00F13106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45" w:type="dxa"/>
          </w:tcPr>
          <w:p w14:paraId="07E2A33C" w14:textId="77777777" w:rsidR="00AC4951" w:rsidRPr="0059287C" w:rsidRDefault="00BF4F33" w:rsidP="00AC4951">
            <w:pPr>
              <w:pStyle w:val="TableParagraph"/>
              <w:ind w:left="381" w:right="375" w:firstLine="2"/>
              <w:jc w:val="center"/>
              <w:rPr>
                <w:bCs/>
                <w:sz w:val="20"/>
                <w:szCs w:val="20"/>
                <w:lang w:val="hy-AM"/>
              </w:rPr>
            </w:pPr>
            <w:r w:rsidRPr="0059287C">
              <w:rPr>
                <w:bCs/>
                <w:sz w:val="20"/>
                <w:szCs w:val="20"/>
                <w:lang w:val="hy-AM"/>
              </w:rPr>
              <w:t>100%</w:t>
            </w:r>
          </w:p>
        </w:tc>
      </w:tr>
      <w:tr w:rsidR="00104846" w:rsidRPr="00104846" w14:paraId="27F7CD0B" w14:textId="77777777" w:rsidTr="0059287C">
        <w:trPr>
          <w:trHeight w:val="542"/>
        </w:trPr>
        <w:tc>
          <w:tcPr>
            <w:tcW w:w="3256" w:type="dxa"/>
            <w:vAlign w:val="center"/>
          </w:tcPr>
          <w:p w14:paraId="49CCBF82" w14:textId="77777777" w:rsidR="00AC4951" w:rsidRPr="00104846" w:rsidRDefault="00AC4951" w:rsidP="00AC4951">
            <w:pPr>
              <w:pStyle w:val="TableParagraph"/>
              <w:rPr>
                <w:sz w:val="20"/>
                <w:szCs w:val="20"/>
              </w:rPr>
            </w:pPr>
            <w:r w:rsidRPr="00104846">
              <w:rPr>
                <w:sz w:val="20"/>
                <w:szCs w:val="20"/>
              </w:rPr>
              <w:t>Անգլերեն</w:t>
            </w:r>
            <w:r w:rsidRPr="00104846">
              <w:rPr>
                <w:spacing w:val="-1"/>
                <w:sz w:val="20"/>
                <w:szCs w:val="20"/>
              </w:rPr>
              <w:t xml:space="preserve"> </w:t>
            </w:r>
            <w:r w:rsidRPr="00104846">
              <w:rPr>
                <w:sz w:val="20"/>
                <w:szCs w:val="20"/>
              </w:rPr>
              <w:t>լեզու</w:t>
            </w:r>
            <w:r w:rsidRPr="00104846">
              <w:rPr>
                <w:spacing w:val="1"/>
                <w:sz w:val="20"/>
                <w:szCs w:val="20"/>
              </w:rPr>
              <w:t xml:space="preserve"> </w:t>
            </w:r>
            <w:r w:rsidRPr="00104846">
              <w:rPr>
                <w:sz w:val="20"/>
                <w:szCs w:val="20"/>
              </w:rPr>
              <w:t>և</w:t>
            </w:r>
          </w:p>
          <w:p w14:paraId="4EDBB6F1" w14:textId="77777777" w:rsidR="00AC4951" w:rsidRPr="00104846" w:rsidRDefault="00AC4951" w:rsidP="00AC4951">
            <w:pPr>
              <w:pStyle w:val="TableParagraph"/>
              <w:spacing w:before="156"/>
              <w:rPr>
                <w:sz w:val="20"/>
                <w:szCs w:val="20"/>
              </w:rPr>
            </w:pPr>
            <w:r w:rsidRPr="00104846">
              <w:rPr>
                <w:sz w:val="20"/>
                <w:szCs w:val="20"/>
              </w:rPr>
              <w:t>գրականություն</w:t>
            </w:r>
          </w:p>
        </w:tc>
        <w:tc>
          <w:tcPr>
            <w:tcW w:w="1716" w:type="dxa"/>
          </w:tcPr>
          <w:p w14:paraId="5E0617C9" w14:textId="77777777" w:rsidR="00AC4951" w:rsidRPr="0038107B" w:rsidRDefault="00460532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36</w:t>
            </w:r>
          </w:p>
        </w:tc>
        <w:tc>
          <w:tcPr>
            <w:tcW w:w="2117" w:type="dxa"/>
          </w:tcPr>
          <w:p w14:paraId="2ACB6ADD" w14:textId="77777777" w:rsidR="00AC4951" w:rsidRPr="00F13106" w:rsidRDefault="00F13106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545" w:type="dxa"/>
          </w:tcPr>
          <w:p w14:paraId="58CF68E4" w14:textId="77777777" w:rsidR="00AC4951" w:rsidRPr="0059287C" w:rsidRDefault="00BF4F33" w:rsidP="00AC4951">
            <w:pPr>
              <w:pStyle w:val="TableParagraph"/>
              <w:ind w:left="381" w:right="375" w:firstLine="2"/>
              <w:jc w:val="center"/>
              <w:rPr>
                <w:bCs/>
                <w:sz w:val="20"/>
                <w:szCs w:val="20"/>
                <w:lang w:val="hy-AM"/>
              </w:rPr>
            </w:pPr>
            <w:r w:rsidRPr="0059287C">
              <w:rPr>
                <w:bCs/>
                <w:sz w:val="20"/>
                <w:szCs w:val="20"/>
                <w:lang w:val="hy-AM"/>
              </w:rPr>
              <w:t>75</w:t>
            </w:r>
            <w:r w:rsidR="0024707E" w:rsidRPr="0059287C">
              <w:rPr>
                <w:bCs/>
                <w:sz w:val="20"/>
                <w:szCs w:val="20"/>
                <w:lang w:val="hy-AM"/>
              </w:rPr>
              <w:t>%</w:t>
            </w:r>
          </w:p>
        </w:tc>
      </w:tr>
      <w:tr w:rsidR="00104846" w:rsidRPr="00104846" w14:paraId="494B51D8" w14:textId="77777777" w:rsidTr="00FC0DB0">
        <w:tc>
          <w:tcPr>
            <w:tcW w:w="3256" w:type="dxa"/>
            <w:shd w:val="clear" w:color="auto" w:fill="AEAAAA" w:themeFill="background2" w:themeFillShade="BF"/>
            <w:vAlign w:val="center"/>
          </w:tcPr>
          <w:p w14:paraId="6881ED25" w14:textId="77777777" w:rsidR="00AC4951" w:rsidRPr="00FC0DB0" w:rsidRDefault="00AC4951" w:rsidP="00AC4951">
            <w:pPr>
              <w:pStyle w:val="TableParagraph"/>
              <w:rPr>
                <w:b/>
                <w:bCs/>
                <w:sz w:val="20"/>
                <w:szCs w:val="20"/>
              </w:rPr>
            </w:pPr>
            <w:r w:rsidRPr="00FC0DB0">
              <w:rPr>
                <w:b/>
                <w:bCs/>
                <w:sz w:val="20"/>
                <w:szCs w:val="20"/>
              </w:rPr>
              <w:t>Բնագիտական</w:t>
            </w:r>
          </w:p>
        </w:tc>
        <w:tc>
          <w:tcPr>
            <w:tcW w:w="1716" w:type="dxa"/>
            <w:shd w:val="clear" w:color="auto" w:fill="AEAAAA" w:themeFill="background2" w:themeFillShade="BF"/>
          </w:tcPr>
          <w:p w14:paraId="5B738F96" w14:textId="77777777" w:rsidR="00AC4951" w:rsidRPr="0038107B" w:rsidRDefault="00587175" w:rsidP="00AC4951">
            <w:pPr>
              <w:pStyle w:val="TableParagraph"/>
              <w:spacing w:before="2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38107B"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2117" w:type="dxa"/>
            <w:shd w:val="clear" w:color="auto" w:fill="AEAAAA" w:themeFill="background2" w:themeFillShade="BF"/>
          </w:tcPr>
          <w:p w14:paraId="7B5863F3" w14:textId="77777777" w:rsidR="00AC4951" w:rsidRPr="00F13106" w:rsidRDefault="000570F6" w:rsidP="00AC4951">
            <w:pPr>
              <w:pStyle w:val="TableParagraph"/>
              <w:spacing w:before="2"/>
              <w:ind w:left="0"/>
              <w:jc w:val="center"/>
              <w:rPr>
                <w:b/>
                <w:bCs/>
                <w:sz w:val="20"/>
                <w:szCs w:val="20"/>
                <w:lang w:val="hy-AM"/>
              </w:rPr>
            </w:pPr>
            <w:r>
              <w:rPr>
                <w:b/>
                <w:bCs/>
                <w:sz w:val="20"/>
                <w:szCs w:val="20"/>
                <w:lang w:val="hy-AM"/>
              </w:rPr>
              <w:t>30</w:t>
            </w:r>
          </w:p>
        </w:tc>
        <w:tc>
          <w:tcPr>
            <w:tcW w:w="2545" w:type="dxa"/>
            <w:shd w:val="clear" w:color="auto" w:fill="AEAAAA" w:themeFill="background2" w:themeFillShade="BF"/>
          </w:tcPr>
          <w:p w14:paraId="08FF6827" w14:textId="77777777" w:rsidR="00AC4951" w:rsidRPr="00F04688" w:rsidRDefault="000570F6" w:rsidP="00AC4951">
            <w:pPr>
              <w:pStyle w:val="TableParagraph"/>
              <w:ind w:left="381" w:right="375" w:firstLine="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hy-AM"/>
              </w:rPr>
              <w:t>48</w:t>
            </w:r>
            <w:r w:rsidR="0024707E" w:rsidRPr="00F04688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104846" w:rsidRPr="00104846" w14:paraId="7F154B13" w14:textId="77777777" w:rsidTr="002A39A6">
        <w:tc>
          <w:tcPr>
            <w:tcW w:w="3256" w:type="dxa"/>
            <w:vAlign w:val="center"/>
          </w:tcPr>
          <w:p w14:paraId="698FB5B7" w14:textId="77777777" w:rsidR="00AC4951" w:rsidRPr="00104846" w:rsidRDefault="00AC4951" w:rsidP="00AC4951">
            <w:pPr>
              <w:pStyle w:val="TableParagraph"/>
              <w:rPr>
                <w:sz w:val="20"/>
                <w:szCs w:val="20"/>
              </w:rPr>
            </w:pPr>
            <w:r w:rsidRPr="00104846">
              <w:rPr>
                <w:sz w:val="20"/>
                <w:szCs w:val="20"/>
              </w:rPr>
              <w:t>Կենսաբանություն</w:t>
            </w:r>
          </w:p>
        </w:tc>
        <w:tc>
          <w:tcPr>
            <w:tcW w:w="1716" w:type="dxa"/>
          </w:tcPr>
          <w:p w14:paraId="493B1D0C" w14:textId="77777777" w:rsidR="00AC4951" w:rsidRPr="0038107B" w:rsidRDefault="00460532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</w:t>
            </w:r>
          </w:p>
        </w:tc>
        <w:tc>
          <w:tcPr>
            <w:tcW w:w="2117" w:type="dxa"/>
          </w:tcPr>
          <w:p w14:paraId="7BD640F4" w14:textId="77777777" w:rsidR="00AC4951" w:rsidRPr="00F13106" w:rsidRDefault="00F13106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45" w:type="dxa"/>
          </w:tcPr>
          <w:p w14:paraId="6586CA8C" w14:textId="77777777" w:rsidR="00AC4951" w:rsidRPr="0059287C" w:rsidRDefault="00BF4F33" w:rsidP="00AC4951">
            <w:pPr>
              <w:pStyle w:val="TableParagraph"/>
              <w:ind w:left="381" w:right="375" w:firstLine="2"/>
              <w:jc w:val="center"/>
              <w:rPr>
                <w:bCs/>
                <w:sz w:val="20"/>
                <w:szCs w:val="20"/>
                <w:lang w:val="hy-AM"/>
              </w:rPr>
            </w:pPr>
            <w:r w:rsidRPr="0059287C">
              <w:rPr>
                <w:bCs/>
                <w:sz w:val="20"/>
                <w:szCs w:val="20"/>
                <w:lang w:val="hy-AM"/>
              </w:rPr>
              <w:t>20</w:t>
            </w:r>
            <w:r w:rsidR="0024707E" w:rsidRPr="0059287C">
              <w:rPr>
                <w:bCs/>
                <w:sz w:val="20"/>
                <w:szCs w:val="20"/>
                <w:lang w:val="hy-AM"/>
              </w:rPr>
              <w:t>%</w:t>
            </w:r>
          </w:p>
        </w:tc>
      </w:tr>
      <w:tr w:rsidR="00104846" w:rsidRPr="00104846" w14:paraId="1A5B2D92" w14:textId="77777777" w:rsidTr="002A39A6">
        <w:tc>
          <w:tcPr>
            <w:tcW w:w="3256" w:type="dxa"/>
            <w:vAlign w:val="center"/>
          </w:tcPr>
          <w:p w14:paraId="6EEE1F85" w14:textId="77777777" w:rsidR="00AC4951" w:rsidRPr="00104846" w:rsidRDefault="00AC4951" w:rsidP="00AC4951">
            <w:pPr>
              <w:pStyle w:val="TableParagraph"/>
              <w:rPr>
                <w:sz w:val="20"/>
                <w:szCs w:val="20"/>
              </w:rPr>
            </w:pPr>
            <w:r w:rsidRPr="00104846">
              <w:rPr>
                <w:sz w:val="20"/>
                <w:szCs w:val="20"/>
              </w:rPr>
              <w:t>Սերվիս</w:t>
            </w:r>
          </w:p>
        </w:tc>
        <w:tc>
          <w:tcPr>
            <w:tcW w:w="1716" w:type="dxa"/>
          </w:tcPr>
          <w:p w14:paraId="403C28D4" w14:textId="77777777" w:rsidR="00AC4951" w:rsidRPr="0038107B" w:rsidRDefault="00587175" w:rsidP="00460532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 w:rsidRPr="0038107B">
              <w:rPr>
                <w:sz w:val="20"/>
                <w:szCs w:val="20"/>
                <w:lang w:val="hy-AM"/>
              </w:rPr>
              <w:t>1</w:t>
            </w:r>
            <w:r w:rsidR="00460532">
              <w:rPr>
                <w:sz w:val="20"/>
                <w:szCs w:val="20"/>
                <w:lang w:val="hy-AM"/>
              </w:rPr>
              <w:t>7</w:t>
            </w:r>
          </w:p>
        </w:tc>
        <w:tc>
          <w:tcPr>
            <w:tcW w:w="2117" w:type="dxa"/>
          </w:tcPr>
          <w:p w14:paraId="5EF71C10" w14:textId="77777777" w:rsidR="00AC4951" w:rsidRPr="00104846" w:rsidRDefault="00F13106" w:rsidP="000570F6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</w:t>
            </w:r>
            <w:r w:rsidR="000570F6">
              <w:rPr>
                <w:sz w:val="20"/>
                <w:szCs w:val="20"/>
                <w:lang w:val="hy-AM"/>
              </w:rPr>
              <w:t>5</w:t>
            </w:r>
          </w:p>
        </w:tc>
        <w:tc>
          <w:tcPr>
            <w:tcW w:w="2545" w:type="dxa"/>
          </w:tcPr>
          <w:p w14:paraId="48FC83DA" w14:textId="77777777" w:rsidR="00AC4951" w:rsidRPr="0059287C" w:rsidRDefault="000570F6" w:rsidP="00AC4951">
            <w:pPr>
              <w:pStyle w:val="TableParagraph"/>
              <w:ind w:left="381" w:right="375" w:firstLine="2"/>
              <w:jc w:val="center"/>
              <w:rPr>
                <w:bCs/>
                <w:sz w:val="20"/>
                <w:szCs w:val="20"/>
                <w:lang w:val="hy-AM"/>
              </w:rPr>
            </w:pPr>
            <w:r>
              <w:rPr>
                <w:bCs/>
                <w:sz w:val="20"/>
                <w:szCs w:val="20"/>
                <w:lang w:val="hy-AM"/>
              </w:rPr>
              <w:t>88</w:t>
            </w:r>
            <w:r w:rsidR="0024707E" w:rsidRPr="0059287C">
              <w:rPr>
                <w:bCs/>
                <w:sz w:val="20"/>
                <w:szCs w:val="20"/>
                <w:lang w:val="hy-AM"/>
              </w:rPr>
              <w:t>%</w:t>
            </w:r>
          </w:p>
        </w:tc>
      </w:tr>
      <w:tr w:rsidR="00F13106" w:rsidRPr="00104846" w14:paraId="30E2AD72" w14:textId="77777777" w:rsidTr="002A39A6">
        <w:tc>
          <w:tcPr>
            <w:tcW w:w="3256" w:type="dxa"/>
            <w:vAlign w:val="center"/>
          </w:tcPr>
          <w:p w14:paraId="36EFF8AE" w14:textId="77777777" w:rsidR="00F13106" w:rsidRPr="00F13106" w:rsidRDefault="00F13106" w:rsidP="00AC4951">
            <w:pPr>
              <w:pStyle w:val="TableParagraph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Աշխարհագրություն</w:t>
            </w:r>
          </w:p>
        </w:tc>
        <w:tc>
          <w:tcPr>
            <w:tcW w:w="1716" w:type="dxa"/>
          </w:tcPr>
          <w:p w14:paraId="2F23FF5B" w14:textId="77777777" w:rsidR="00F13106" w:rsidRPr="0038107B" w:rsidRDefault="00460532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</w:t>
            </w:r>
          </w:p>
        </w:tc>
        <w:tc>
          <w:tcPr>
            <w:tcW w:w="2117" w:type="dxa"/>
          </w:tcPr>
          <w:p w14:paraId="13081F3A" w14:textId="77777777" w:rsidR="00F13106" w:rsidRPr="00104846" w:rsidRDefault="00F13106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</w:t>
            </w:r>
          </w:p>
        </w:tc>
        <w:tc>
          <w:tcPr>
            <w:tcW w:w="2545" w:type="dxa"/>
          </w:tcPr>
          <w:p w14:paraId="39A2AD64" w14:textId="77777777" w:rsidR="00F13106" w:rsidRPr="0059287C" w:rsidRDefault="00BF4F33" w:rsidP="00AC4951">
            <w:pPr>
              <w:pStyle w:val="TableParagraph"/>
              <w:ind w:left="381" w:right="375" w:firstLine="2"/>
              <w:jc w:val="center"/>
              <w:rPr>
                <w:bCs/>
                <w:sz w:val="20"/>
                <w:szCs w:val="20"/>
                <w:lang w:val="hy-AM"/>
              </w:rPr>
            </w:pPr>
            <w:r w:rsidRPr="0059287C">
              <w:rPr>
                <w:bCs/>
                <w:sz w:val="20"/>
                <w:szCs w:val="20"/>
                <w:lang w:val="hy-AM"/>
              </w:rPr>
              <w:t>100%</w:t>
            </w:r>
          </w:p>
        </w:tc>
      </w:tr>
      <w:tr w:rsidR="00104846" w:rsidRPr="00104846" w14:paraId="6D78DFD7" w14:textId="77777777" w:rsidTr="0059287C">
        <w:trPr>
          <w:trHeight w:val="440"/>
        </w:trPr>
        <w:tc>
          <w:tcPr>
            <w:tcW w:w="3256" w:type="dxa"/>
            <w:vAlign w:val="center"/>
          </w:tcPr>
          <w:p w14:paraId="0324B945" w14:textId="77777777" w:rsidR="00AC4951" w:rsidRPr="00104846" w:rsidRDefault="00AC4951" w:rsidP="00AC4951">
            <w:pPr>
              <w:pStyle w:val="TableParagraph"/>
              <w:rPr>
                <w:sz w:val="20"/>
                <w:szCs w:val="20"/>
              </w:rPr>
            </w:pPr>
            <w:r w:rsidRPr="00104846">
              <w:rPr>
                <w:sz w:val="20"/>
                <w:szCs w:val="20"/>
              </w:rPr>
              <w:t>Համակարգչային</w:t>
            </w:r>
          </w:p>
          <w:p w14:paraId="32E45127" w14:textId="77777777" w:rsidR="00AC4951" w:rsidRPr="00104846" w:rsidRDefault="00AC4951" w:rsidP="00AC4951">
            <w:pPr>
              <w:pStyle w:val="TableParagraph"/>
              <w:spacing w:before="159"/>
              <w:rPr>
                <w:sz w:val="20"/>
                <w:szCs w:val="20"/>
              </w:rPr>
            </w:pPr>
            <w:r w:rsidRPr="00104846">
              <w:rPr>
                <w:sz w:val="20"/>
                <w:szCs w:val="20"/>
              </w:rPr>
              <w:t>ճարտարագիտություն</w:t>
            </w:r>
          </w:p>
        </w:tc>
        <w:tc>
          <w:tcPr>
            <w:tcW w:w="1716" w:type="dxa"/>
          </w:tcPr>
          <w:p w14:paraId="7C0A0AC6" w14:textId="77777777" w:rsidR="00AC4951" w:rsidRPr="0038107B" w:rsidRDefault="00460532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26</w:t>
            </w:r>
          </w:p>
        </w:tc>
        <w:tc>
          <w:tcPr>
            <w:tcW w:w="2117" w:type="dxa"/>
          </w:tcPr>
          <w:p w14:paraId="284C5B52" w14:textId="77777777" w:rsidR="00AC4951" w:rsidRPr="00104846" w:rsidRDefault="00F13106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8</w:t>
            </w:r>
          </w:p>
        </w:tc>
        <w:tc>
          <w:tcPr>
            <w:tcW w:w="2545" w:type="dxa"/>
          </w:tcPr>
          <w:p w14:paraId="14582957" w14:textId="77777777" w:rsidR="00AC4951" w:rsidRPr="0059287C" w:rsidRDefault="00BF4F33" w:rsidP="00AC4951">
            <w:pPr>
              <w:pStyle w:val="TableParagraph"/>
              <w:ind w:left="381" w:right="375" w:firstLine="2"/>
              <w:jc w:val="center"/>
              <w:rPr>
                <w:bCs/>
                <w:sz w:val="20"/>
                <w:szCs w:val="20"/>
                <w:lang w:val="hy-AM"/>
              </w:rPr>
            </w:pPr>
            <w:r w:rsidRPr="0059287C">
              <w:rPr>
                <w:bCs/>
                <w:sz w:val="20"/>
                <w:szCs w:val="20"/>
                <w:lang w:val="hy-AM"/>
              </w:rPr>
              <w:t>30</w:t>
            </w:r>
            <w:r w:rsidR="0024707E" w:rsidRPr="0059287C">
              <w:rPr>
                <w:bCs/>
                <w:sz w:val="20"/>
                <w:szCs w:val="20"/>
                <w:lang w:val="hy-AM"/>
              </w:rPr>
              <w:t>%</w:t>
            </w:r>
          </w:p>
          <w:p w14:paraId="1536AC33" w14:textId="77777777" w:rsidR="0024707E" w:rsidRPr="0059287C" w:rsidRDefault="0024707E" w:rsidP="00AC4951">
            <w:pPr>
              <w:pStyle w:val="TableParagraph"/>
              <w:ind w:left="381" w:right="375" w:firstLine="2"/>
              <w:jc w:val="center"/>
              <w:rPr>
                <w:bCs/>
                <w:sz w:val="20"/>
                <w:szCs w:val="20"/>
                <w:lang w:val="hy-AM"/>
              </w:rPr>
            </w:pPr>
          </w:p>
        </w:tc>
      </w:tr>
      <w:tr w:rsidR="00104846" w:rsidRPr="00104846" w14:paraId="7AB44125" w14:textId="77777777" w:rsidTr="002A39A6">
        <w:tc>
          <w:tcPr>
            <w:tcW w:w="3256" w:type="dxa"/>
            <w:vAlign w:val="center"/>
          </w:tcPr>
          <w:p w14:paraId="5130279A" w14:textId="77777777" w:rsidR="00AC4951" w:rsidRPr="00104846" w:rsidRDefault="00AC4951" w:rsidP="00AC4951">
            <w:pPr>
              <w:pStyle w:val="TableParagraph"/>
              <w:rPr>
                <w:sz w:val="20"/>
                <w:szCs w:val="20"/>
                <w:lang w:val="hy-AM"/>
              </w:rPr>
            </w:pPr>
            <w:r w:rsidRPr="00104846">
              <w:rPr>
                <w:sz w:val="20"/>
                <w:szCs w:val="20"/>
                <w:lang w:val="hy-AM"/>
              </w:rPr>
              <w:t>Քարտեզագրություն և կադաստրային գործ</w:t>
            </w:r>
          </w:p>
        </w:tc>
        <w:tc>
          <w:tcPr>
            <w:tcW w:w="1716" w:type="dxa"/>
          </w:tcPr>
          <w:p w14:paraId="3F6C1962" w14:textId="77777777" w:rsidR="00AC4951" w:rsidRPr="0038107B" w:rsidRDefault="00460532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</w:t>
            </w:r>
          </w:p>
        </w:tc>
        <w:tc>
          <w:tcPr>
            <w:tcW w:w="2117" w:type="dxa"/>
          </w:tcPr>
          <w:p w14:paraId="3116A7A8" w14:textId="77777777" w:rsidR="00AC4951" w:rsidRPr="00104846" w:rsidRDefault="00587175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 w:rsidRPr="00104846">
              <w:rPr>
                <w:sz w:val="20"/>
                <w:szCs w:val="20"/>
                <w:lang w:val="hy-AM"/>
              </w:rPr>
              <w:t>1</w:t>
            </w:r>
          </w:p>
        </w:tc>
        <w:tc>
          <w:tcPr>
            <w:tcW w:w="2545" w:type="dxa"/>
          </w:tcPr>
          <w:p w14:paraId="4D2AB6D1" w14:textId="77777777" w:rsidR="00AC4951" w:rsidRPr="0059287C" w:rsidRDefault="000570F6" w:rsidP="000570F6">
            <w:pPr>
              <w:pStyle w:val="TableParagraph"/>
              <w:ind w:left="381" w:right="375" w:firstLine="2"/>
              <w:jc w:val="center"/>
              <w:rPr>
                <w:bCs/>
                <w:sz w:val="20"/>
                <w:szCs w:val="20"/>
                <w:lang w:val="hy-AM"/>
              </w:rPr>
            </w:pPr>
            <w:r>
              <w:rPr>
                <w:bCs/>
                <w:sz w:val="20"/>
                <w:szCs w:val="20"/>
                <w:lang w:val="hy-AM"/>
              </w:rPr>
              <w:t>33</w:t>
            </w:r>
            <w:r w:rsidRPr="0059287C">
              <w:rPr>
                <w:bCs/>
                <w:sz w:val="20"/>
                <w:szCs w:val="20"/>
                <w:lang w:val="hy-AM"/>
              </w:rPr>
              <w:t xml:space="preserve"> </w:t>
            </w:r>
            <w:r w:rsidR="0024707E" w:rsidRPr="0059287C">
              <w:rPr>
                <w:bCs/>
                <w:sz w:val="20"/>
                <w:szCs w:val="20"/>
                <w:lang w:val="hy-AM"/>
              </w:rPr>
              <w:t>%</w:t>
            </w:r>
          </w:p>
        </w:tc>
      </w:tr>
      <w:tr w:rsidR="00104846" w:rsidRPr="00104846" w14:paraId="2F4ADB50" w14:textId="77777777" w:rsidTr="002A39A6">
        <w:tc>
          <w:tcPr>
            <w:tcW w:w="3256" w:type="dxa"/>
            <w:vAlign w:val="center"/>
          </w:tcPr>
          <w:p w14:paraId="703424BF" w14:textId="77777777" w:rsidR="00AC4951" w:rsidRPr="00104846" w:rsidRDefault="00AC4951" w:rsidP="00AC4951">
            <w:pPr>
              <w:pStyle w:val="TableParagraph"/>
              <w:rPr>
                <w:sz w:val="20"/>
                <w:szCs w:val="20"/>
              </w:rPr>
            </w:pPr>
            <w:r w:rsidRPr="00104846">
              <w:rPr>
                <w:sz w:val="20"/>
                <w:szCs w:val="20"/>
              </w:rPr>
              <w:t>Դեղագործական</w:t>
            </w:r>
            <w:r w:rsidRPr="00104846">
              <w:rPr>
                <w:spacing w:val="-4"/>
                <w:sz w:val="20"/>
                <w:szCs w:val="20"/>
              </w:rPr>
              <w:t xml:space="preserve"> </w:t>
            </w:r>
            <w:r w:rsidRPr="00104846">
              <w:rPr>
                <w:sz w:val="20"/>
                <w:szCs w:val="20"/>
              </w:rPr>
              <w:t>քիմիա</w:t>
            </w:r>
          </w:p>
        </w:tc>
        <w:tc>
          <w:tcPr>
            <w:tcW w:w="1716" w:type="dxa"/>
          </w:tcPr>
          <w:p w14:paraId="1B729A6A" w14:textId="77777777" w:rsidR="00AC4951" w:rsidRPr="0038107B" w:rsidRDefault="00460532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10</w:t>
            </w:r>
          </w:p>
        </w:tc>
        <w:tc>
          <w:tcPr>
            <w:tcW w:w="2117" w:type="dxa"/>
          </w:tcPr>
          <w:p w14:paraId="169AA50F" w14:textId="77777777" w:rsidR="00AC4951" w:rsidRPr="00104846" w:rsidRDefault="00F13106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</w:t>
            </w:r>
          </w:p>
        </w:tc>
        <w:tc>
          <w:tcPr>
            <w:tcW w:w="2545" w:type="dxa"/>
          </w:tcPr>
          <w:p w14:paraId="45BAEE0A" w14:textId="77777777" w:rsidR="00AC4951" w:rsidRPr="0059287C" w:rsidRDefault="00BF4F33" w:rsidP="00AC4951">
            <w:pPr>
              <w:pStyle w:val="TableParagraph"/>
              <w:ind w:left="381" w:right="375" w:firstLine="2"/>
              <w:jc w:val="center"/>
              <w:rPr>
                <w:bCs/>
                <w:sz w:val="20"/>
                <w:szCs w:val="20"/>
                <w:lang w:val="hy-AM"/>
              </w:rPr>
            </w:pPr>
            <w:r w:rsidRPr="0059287C">
              <w:rPr>
                <w:bCs/>
                <w:sz w:val="20"/>
                <w:szCs w:val="20"/>
                <w:lang w:val="hy-AM"/>
              </w:rPr>
              <w:t>40</w:t>
            </w:r>
            <w:r w:rsidR="0096002E" w:rsidRPr="0059287C">
              <w:rPr>
                <w:bCs/>
                <w:sz w:val="20"/>
                <w:szCs w:val="20"/>
                <w:lang w:val="hy-AM"/>
              </w:rPr>
              <w:t>%</w:t>
            </w:r>
          </w:p>
        </w:tc>
      </w:tr>
      <w:tr w:rsidR="00104846" w:rsidRPr="00104846" w14:paraId="3F5F3377" w14:textId="77777777" w:rsidTr="00737C72">
        <w:trPr>
          <w:trHeight w:val="687"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65CC5232" w14:textId="77777777" w:rsidR="00AC4951" w:rsidRPr="00104846" w:rsidRDefault="00AC4951" w:rsidP="00CF1D83">
            <w:pPr>
              <w:pStyle w:val="TableParagraph"/>
              <w:rPr>
                <w:b/>
                <w:bCs/>
                <w:sz w:val="20"/>
                <w:szCs w:val="20"/>
              </w:rPr>
            </w:pPr>
            <w:r w:rsidRPr="00104846">
              <w:rPr>
                <w:b/>
                <w:bCs/>
                <w:sz w:val="20"/>
                <w:szCs w:val="20"/>
              </w:rPr>
              <w:t>Հումանիտար</w:t>
            </w:r>
          </w:p>
          <w:p w14:paraId="6A7A229A" w14:textId="77777777" w:rsidR="00AC4951" w:rsidRPr="00104846" w:rsidRDefault="00AC4951" w:rsidP="00CF1D83">
            <w:pPr>
              <w:pStyle w:val="TableParagraph"/>
              <w:rPr>
                <w:b/>
                <w:bCs/>
                <w:sz w:val="20"/>
                <w:szCs w:val="20"/>
              </w:rPr>
            </w:pPr>
            <w:r w:rsidRPr="00104846">
              <w:rPr>
                <w:b/>
                <w:bCs/>
                <w:sz w:val="20"/>
                <w:szCs w:val="20"/>
              </w:rPr>
              <w:t>մասնագիտությունների</w:t>
            </w:r>
          </w:p>
        </w:tc>
        <w:tc>
          <w:tcPr>
            <w:tcW w:w="1716" w:type="dxa"/>
            <w:shd w:val="clear" w:color="auto" w:fill="D0CECE" w:themeFill="background2" w:themeFillShade="E6"/>
            <w:vAlign w:val="center"/>
          </w:tcPr>
          <w:p w14:paraId="6A8E5100" w14:textId="77777777" w:rsidR="00AC4951" w:rsidRPr="00EB283E" w:rsidRDefault="00EB283E" w:rsidP="00737C72">
            <w:pPr>
              <w:pStyle w:val="TableParagraph"/>
              <w:spacing w:before="2"/>
              <w:ind w:left="0"/>
              <w:jc w:val="center"/>
              <w:rPr>
                <w:b/>
                <w:bCs/>
                <w:sz w:val="20"/>
                <w:szCs w:val="20"/>
                <w:lang w:val="hy-AM"/>
              </w:rPr>
            </w:pPr>
            <w:r>
              <w:rPr>
                <w:b/>
                <w:bCs/>
                <w:sz w:val="20"/>
                <w:szCs w:val="20"/>
                <w:lang w:val="hy-AM"/>
              </w:rPr>
              <w:t>91</w:t>
            </w:r>
          </w:p>
        </w:tc>
        <w:tc>
          <w:tcPr>
            <w:tcW w:w="2117" w:type="dxa"/>
            <w:shd w:val="clear" w:color="auto" w:fill="D0CECE" w:themeFill="background2" w:themeFillShade="E6"/>
            <w:vAlign w:val="center"/>
          </w:tcPr>
          <w:p w14:paraId="70C64BC8" w14:textId="77777777" w:rsidR="00AC4951" w:rsidRPr="00F13106" w:rsidRDefault="00F13106" w:rsidP="00737C72">
            <w:pPr>
              <w:pStyle w:val="TableParagraph"/>
              <w:spacing w:before="2"/>
              <w:ind w:left="0"/>
              <w:jc w:val="center"/>
              <w:rPr>
                <w:b/>
                <w:bCs/>
                <w:sz w:val="20"/>
                <w:szCs w:val="20"/>
                <w:lang w:val="hy-AM"/>
              </w:rPr>
            </w:pPr>
            <w:r>
              <w:rPr>
                <w:b/>
                <w:bCs/>
                <w:sz w:val="20"/>
                <w:szCs w:val="20"/>
                <w:lang w:val="hy-AM"/>
              </w:rPr>
              <w:t>51</w:t>
            </w:r>
          </w:p>
        </w:tc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2562F3F" w14:textId="77777777" w:rsidR="00AC4951" w:rsidRPr="00F04688" w:rsidRDefault="00F04688" w:rsidP="00737C72">
            <w:pPr>
              <w:pStyle w:val="TableParagraph"/>
              <w:ind w:left="381" w:right="375" w:firstLine="2"/>
              <w:jc w:val="center"/>
              <w:rPr>
                <w:b/>
                <w:bCs/>
                <w:sz w:val="20"/>
                <w:szCs w:val="20"/>
              </w:rPr>
            </w:pPr>
            <w:r w:rsidRPr="00F04688">
              <w:rPr>
                <w:b/>
                <w:bCs/>
                <w:sz w:val="20"/>
                <w:szCs w:val="20"/>
                <w:lang w:val="hy-AM"/>
              </w:rPr>
              <w:t>56</w:t>
            </w:r>
            <w:r w:rsidR="0096002E" w:rsidRPr="00F04688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104846" w:rsidRPr="00104846" w14:paraId="731F1937" w14:textId="77777777" w:rsidTr="002A39A6">
        <w:tc>
          <w:tcPr>
            <w:tcW w:w="3256" w:type="dxa"/>
            <w:vAlign w:val="center"/>
          </w:tcPr>
          <w:p w14:paraId="4246432F" w14:textId="77777777" w:rsidR="00AC4951" w:rsidRPr="00104846" w:rsidRDefault="00AC4951" w:rsidP="00AC4951">
            <w:pPr>
              <w:pStyle w:val="TableParagraph"/>
              <w:rPr>
                <w:sz w:val="20"/>
                <w:szCs w:val="20"/>
              </w:rPr>
            </w:pPr>
            <w:r w:rsidRPr="00104846">
              <w:rPr>
                <w:sz w:val="20"/>
                <w:szCs w:val="20"/>
              </w:rPr>
              <w:t>Իրավագիտություն</w:t>
            </w:r>
          </w:p>
        </w:tc>
        <w:tc>
          <w:tcPr>
            <w:tcW w:w="1716" w:type="dxa"/>
          </w:tcPr>
          <w:p w14:paraId="1C8C4296" w14:textId="77777777" w:rsidR="00AC4951" w:rsidRPr="0038107B" w:rsidRDefault="00460532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43</w:t>
            </w:r>
          </w:p>
        </w:tc>
        <w:tc>
          <w:tcPr>
            <w:tcW w:w="2117" w:type="dxa"/>
          </w:tcPr>
          <w:p w14:paraId="4BE3262B" w14:textId="77777777" w:rsidR="00AC4951" w:rsidRPr="00104846" w:rsidRDefault="00F13106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19</w:t>
            </w:r>
          </w:p>
        </w:tc>
        <w:tc>
          <w:tcPr>
            <w:tcW w:w="2545" w:type="dxa"/>
          </w:tcPr>
          <w:p w14:paraId="643C29DE" w14:textId="77777777" w:rsidR="00AC4951" w:rsidRPr="0059287C" w:rsidRDefault="00F04688" w:rsidP="00AC4951">
            <w:pPr>
              <w:pStyle w:val="TableParagraph"/>
              <w:ind w:left="381" w:right="375" w:firstLine="2"/>
              <w:jc w:val="center"/>
              <w:rPr>
                <w:bCs/>
                <w:sz w:val="20"/>
                <w:szCs w:val="20"/>
                <w:lang w:val="hy-AM"/>
              </w:rPr>
            </w:pPr>
            <w:r w:rsidRPr="0059287C">
              <w:rPr>
                <w:bCs/>
                <w:sz w:val="20"/>
                <w:szCs w:val="20"/>
                <w:lang w:val="hy-AM"/>
              </w:rPr>
              <w:t>44,1</w:t>
            </w:r>
            <w:r w:rsidR="0096002E" w:rsidRPr="0059287C">
              <w:rPr>
                <w:bCs/>
                <w:sz w:val="20"/>
                <w:szCs w:val="20"/>
                <w:lang w:val="hy-AM"/>
              </w:rPr>
              <w:t>%</w:t>
            </w:r>
          </w:p>
        </w:tc>
      </w:tr>
      <w:tr w:rsidR="00104846" w:rsidRPr="00104846" w14:paraId="576FC698" w14:textId="77777777" w:rsidTr="002A39A6">
        <w:tc>
          <w:tcPr>
            <w:tcW w:w="3256" w:type="dxa"/>
            <w:vAlign w:val="center"/>
          </w:tcPr>
          <w:p w14:paraId="0B173E95" w14:textId="77777777" w:rsidR="00AC4951" w:rsidRPr="00104846" w:rsidRDefault="00AC4951" w:rsidP="00AC4951">
            <w:pPr>
              <w:pStyle w:val="TableParagraph"/>
              <w:rPr>
                <w:sz w:val="20"/>
                <w:szCs w:val="20"/>
              </w:rPr>
            </w:pPr>
            <w:r w:rsidRPr="00104846">
              <w:rPr>
                <w:sz w:val="20"/>
                <w:szCs w:val="20"/>
              </w:rPr>
              <w:t>Պատմություն</w:t>
            </w:r>
          </w:p>
        </w:tc>
        <w:tc>
          <w:tcPr>
            <w:tcW w:w="1716" w:type="dxa"/>
          </w:tcPr>
          <w:p w14:paraId="15C88750" w14:textId="77777777" w:rsidR="00AC4951" w:rsidRPr="0038107B" w:rsidRDefault="00460532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11</w:t>
            </w:r>
          </w:p>
        </w:tc>
        <w:tc>
          <w:tcPr>
            <w:tcW w:w="2117" w:type="dxa"/>
          </w:tcPr>
          <w:p w14:paraId="48FBCFD8" w14:textId="77777777" w:rsidR="00AC4951" w:rsidRPr="00104846" w:rsidRDefault="00F13106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10</w:t>
            </w:r>
          </w:p>
        </w:tc>
        <w:tc>
          <w:tcPr>
            <w:tcW w:w="2545" w:type="dxa"/>
          </w:tcPr>
          <w:p w14:paraId="7F616BC1" w14:textId="77777777" w:rsidR="00AC4951" w:rsidRPr="0059287C" w:rsidRDefault="00F04688" w:rsidP="00AC4951">
            <w:pPr>
              <w:pStyle w:val="TableParagraph"/>
              <w:ind w:left="381" w:right="375" w:firstLine="2"/>
              <w:jc w:val="center"/>
              <w:rPr>
                <w:bCs/>
                <w:sz w:val="20"/>
                <w:szCs w:val="20"/>
                <w:lang w:val="hy-AM"/>
              </w:rPr>
            </w:pPr>
            <w:r w:rsidRPr="0059287C">
              <w:rPr>
                <w:bCs/>
                <w:sz w:val="20"/>
                <w:szCs w:val="20"/>
                <w:lang w:val="hy-AM"/>
              </w:rPr>
              <w:t>90,9</w:t>
            </w:r>
            <w:r w:rsidR="0096002E" w:rsidRPr="0059287C">
              <w:rPr>
                <w:bCs/>
                <w:sz w:val="20"/>
                <w:szCs w:val="20"/>
                <w:lang w:val="hy-AM"/>
              </w:rPr>
              <w:t>%</w:t>
            </w:r>
          </w:p>
        </w:tc>
      </w:tr>
      <w:tr w:rsidR="00104846" w:rsidRPr="00104846" w14:paraId="7487C992" w14:textId="77777777" w:rsidTr="00CF1D83">
        <w:tc>
          <w:tcPr>
            <w:tcW w:w="3256" w:type="dxa"/>
            <w:shd w:val="clear" w:color="auto" w:fill="auto"/>
            <w:vAlign w:val="center"/>
          </w:tcPr>
          <w:p w14:paraId="76229C3E" w14:textId="77777777" w:rsidR="00AC4951" w:rsidRPr="00104846" w:rsidRDefault="00AC4951" w:rsidP="00AC4951">
            <w:pPr>
              <w:pStyle w:val="TableParagraph"/>
              <w:rPr>
                <w:sz w:val="20"/>
                <w:szCs w:val="20"/>
              </w:rPr>
            </w:pPr>
            <w:r w:rsidRPr="00104846">
              <w:rPr>
                <w:sz w:val="20"/>
                <w:szCs w:val="20"/>
              </w:rPr>
              <w:t>Տարրական</w:t>
            </w:r>
            <w:r w:rsidRPr="00104846">
              <w:rPr>
                <w:spacing w:val="-3"/>
                <w:sz w:val="20"/>
                <w:szCs w:val="20"/>
              </w:rPr>
              <w:t xml:space="preserve"> </w:t>
            </w:r>
            <w:r w:rsidRPr="00104846">
              <w:rPr>
                <w:sz w:val="20"/>
                <w:szCs w:val="20"/>
              </w:rPr>
              <w:t>մանկավարժություն</w:t>
            </w:r>
          </w:p>
          <w:p w14:paraId="28D0ED5D" w14:textId="77777777" w:rsidR="00AC4951" w:rsidRPr="00104846" w:rsidRDefault="00AC4951" w:rsidP="00CF1D83">
            <w:pPr>
              <w:pStyle w:val="TableParagraph"/>
              <w:rPr>
                <w:sz w:val="20"/>
                <w:szCs w:val="20"/>
              </w:rPr>
            </w:pPr>
            <w:r w:rsidRPr="00104846">
              <w:rPr>
                <w:sz w:val="20"/>
                <w:szCs w:val="20"/>
              </w:rPr>
              <w:t>և</w:t>
            </w:r>
            <w:r w:rsidRPr="00104846">
              <w:rPr>
                <w:spacing w:val="-1"/>
                <w:sz w:val="20"/>
                <w:szCs w:val="20"/>
              </w:rPr>
              <w:t xml:space="preserve"> </w:t>
            </w:r>
            <w:r w:rsidRPr="00104846">
              <w:rPr>
                <w:sz w:val="20"/>
                <w:szCs w:val="20"/>
              </w:rPr>
              <w:t>մեթոդիկա</w:t>
            </w:r>
          </w:p>
        </w:tc>
        <w:tc>
          <w:tcPr>
            <w:tcW w:w="1716" w:type="dxa"/>
            <w:shd w:val="clear" w:color="auto" w:fill="auto"/>
          </w:tcPr>
          <w:p w14:paraId="722EBF8E" w14:textId="77777777" w:rsidR="00AC4951" w:rsidRPr="0038107B" w:rsidRDefault="00460532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37</w:t>
            </w:r>
          </w:p>
        </w:tc>
        <w:tc>
          <w:tcPr>
            <w:tcW w:w="2117" w:type="dxa"/>
            <w:shd w:val="clear" w:color="auto" w:fill="auto"/>
          </w:tcPr>
          <w:p w14:paraId="0677A253" w14:textId="77777777" w:rsidR="00AC4951" w:rsidRPr="00104846" w:rsidRDefault="00F13106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22</w:t>
            </w:r>
          </w:p>
        </w:tc>
        <w:tc>
          <w:tcPr>
            <w:tcW w:w="2545" w:type="dxa"/>
            <w:shd w:val="clear" w:color="auto" w:fill="auto"/>
          </w:tcPr>
          <w:p w14:paraId="369B07D2" w14:textId="77777777" w:rsidR="00AC4951" w:rsidRPr="0059287C" w:rsidRDefault="00F04688" w:rsidP="00AC4951">
            <w:pPr>
              <w:pStyle w:val="TableParagraph"/>
              <w:ind w:left="381" w:right="375" w:firstLine="2"/>
              <w:jc w:val="center"/>
              <w:rPr>
                <w:bCs/>
                <w:sz w:val="20"/>
                <w:szCs w:val="20"/>
                <w:lang w:val="hy-AM"/>
              </w:rPr>
            </w:pPr>
            <w:r w:rsidRPr="0059287C">
              <w:rPr>
                <w:bCs/>
                <w:sz w:val="20"/>
                <w:szCs w:val="20"/>
                <w:lang w:val="hy-AM"/>
              </w:rPr>
              <w:t>59,4</w:t>
            </w:r>
            <w:r w:rsidR="0096002E" w:rsidRPr="0059287C">
              <w:rPr>
                <w:bCs/>
                <w:sz w:val="20"/>
                <w:szCs w:val="20"/>
                <w:lang w:val="hy-AM"/>
              </w:rPr>
              <w:t>%</w:t>
            </w:r>
          </w:p>
        </w:tc>
      </w:tr>
      <w:tr w:rsidR="00104846" w:rsidRPr="00104846" w14:paraId="6600022D" w14:textId="77777777" w:rsidTr="00CF1D83"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184CCE6B" w14:textId="77777777" w:rsidR="00AC4951" w:rsidRPr="00104846" w:rsidRDefault="00AC4951" w:rsidP="00AC4951">
            <w:pPr>
              <w:pStyle w:val="TableParagraph"/>
              <w:rPr>
                <w:b/>
                <w:bCs/>
                <w:sz w:val="20"/>
                <w:szCs w:val="20"/>
              </w:rPr>
            </w:pPr>
            <w:r w:rsidRPr="00104846">
              <w:rPr>
                <w:b/>
                <w:bCs/>
                <w:sz w:val="20"/>
                <w:szCs w:val="20"/>
              </w:rPr>
              <w:t>Տնտեսագիտական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14:paraId="55979365" w14:textId="77777777" w:rsidR="00AC4951" w:rsidRPr="0038107B" w:rsidRDefault="00EB283E" w:rsidP="00AC4951">
            <w:pPr>
              <w:pStyle w:val="TableParagraph"/>
              <w:spacing w:before="2"/>
              <w:ind w:left="0"/>
              <w:jc w:val="center"/>
              <w:rPr>
                <w:b/>
                <w:sz w:val="20"/>
                <w:szCs w:val="20"/>
                <w:lang w:val="hy-AM"/>
              </w:rPr>
            </w:pPr>
            <w:r>
              <w:rPr>
                <w:b/>
                <w:sz w:val="20"/>
                <w:szCs w:val="20"/>
                <w:lang w:val="hy-AM"/>
              </w:rPr>
              <w:t>95</w:t>
            </w:r>
          </w:p>
        </w:tc>
        <w:tc>
          <w:tcPr>
            <w:tcW w:w="2117" w:type="dxa"/>
            <w:shd w:val="clear" w:color="auto" w:fill="D0CECE" w:themeFill="background2" w:themeFillShade="E6"/>
          </w:tcPr>
          <w:p w14:paraId="32FE7032" w14:textId="77777777" w:rsidR="00AC4951" w:rsidRPr="00104846" w:rsidRDefault="00035E38" w:rsidP="00737C72">
            <w:pPr>
              <w:pStyle w:val="TableParagraph"/>
              <w:spacing w:before="2"/>
              <w:ind w:left="0"/>
              <w:jc w:val="center"/>
              <w:rPr>
                <w:b/>
                <w:sz w:val="20"/>
                <w:szCs w:val="20"/>
                <w:lang w:val="hy-AM"/>
              </w:rPr>
            </w:pPr>
            <w:r>
              <w:rPr>
                <w:b/>
                <w:sz w:val="20"/>
                <w:szCs w:val="20"/>
                <w:lang w:val="hy-AM"/>
              </w:rPr>
              <w:t>6</w:t>
            </w:r>
            <w:r w:rsidR="00F13106">
              <w:rPr>
                <w:b/>
                <w:sz w:val="20"/>
                <w:szCs w:val="20"/>
                <w:lang w:val="hy-AM"/>
              </w:rPr>
              <w:t>0</w:t>
            </w:r>
          </w:p>
        </w:tc>
        <w:tc>
          <w:tcPr>
            <w:tcW w:w="2545" w:type="dxa"/>
            <w:shd w:val="clear" w:color="auto" w:fill="D0CECE" w:themeFill="background2" w:themeFillShade="E6"/>
          </w:tcPr>
          <w:p w14:paraId="6622F438" w14:textId="77777777" w:rsidR="00AC4951" w:rsidRPr="00F04688" w:rsidRDefault="000570F6" w:rsidP="00737C72">
            <w:pPr>
              <w:pStyle w:val="TableParagraph"/>
              <w:ind w:left="381" w:right="375" w:firstLine="2"/>
              <w:jc w:val="center"/>
              <w:rPr>
                <w:b/>
                <w:bCs/>
                <w:sz w:val="20"/>
                <w:szCs w:val="20"/>
                <w:lang w:val="hy-AM"/>
              </w:rPr>
            </w:pPr>
            <w:r>
              <w:rPr>
                <w:b/>
                <w:bCs/>
                <w:sz w:val="20"/>
                <w:szCs w:val="20"/>
                <w:lang w:val="hy-AM"/>
              </w:rPr>
              <w:t>63</w:t>
            </w:r>
            <w:r w:rsidR="0096002E" w:rsidRPr="00F04688">
              <w:rPr>
                <w:b/>
                <w:bCs/>
                <w:sz w:val="20"/>
                <w:szCs w:val="20"/>
                <w:lang w:val="hy-AM"/>
              </w:rPr>
              <w:t>%</w:t>
            </w:r>
          </w:p>
        </w:tc>
      </w:tr>
      <w:tr w:rsidR="00104846" w:rsidRPr="00104846" w14:paraId="22E15770" w14:textId="77777777" w:rsidTr="002A39A6">
        <w:tc>
          <w:tcPr>
            <w:tcW w:w="3256" w:type="dxa"/>
            <w:vAlign w:val="center"/>
          </w:tcPr>
          <w:p w14:paraId="29605F87" w14:textId="77777777" w:rsidR="00AC4951" w:rsidRPr="00104846" w:rsidRDefault="00AC4951" w:rsidP="00AC4951">
            <w:pPr>
              <w:pStyle w:val="TableParagraph"/>
              <w:rPr>
                <w:sz w:val="20"/>
                <w:szCs w:val="20"/>
              </w:rPr>
            </w:pPr>
            <w:r w:rsidRPr="00104846">
              <w:rPr>
                <w:sz w:val="20"/>
                <w:szCs w:val="20"/>
              </w:rPr>
              <w:t>Ֆինանսներ</w:t>
            </w:r>
            <w:r w:rsidRPr="00104846">
              <w:rPr>
                <w:spacing w:val="-2"/>
                <w:sz w:val="20"/>
                <w:szCs w:val="20"/>
              </w:rPr>
              <w:t xml:space="preserve"> </w:t>
            </w:r>
            <w:r w:rsidRPr="00104846">
              <w:rPr>
                <w:sz w:val="20"/>
                <w:szCs w:val="20"/>
              </w:rPr>
              <w:t>/ըստ</w:t>
            </w:r>
            <w:r w:rsidRPr="00104846">
              <w:rPr>
                <w:spacing w:val="-2"/>
                <w:sz w:val="20"/>
                <w:szCs w:val="20"/>
              </w:rPr>
              <w:t xml:space="preserve"> </w:t>
            </w:r>
            <w:r w:rsidRPr="00104846">
              <w:rPr>
                <w:sz w:val="20"/>
                <w:szCs w:val="20"/>
              </w:rPr>
              <w:t>ոլորտի/</w:t>
            </w:r>
          </w:p>
        </w:tc>
        <w:tc>
          <w:tcPr>
            <w:tcW w:w="1716" w:type="dxa"/>
          </w:tcPr>
          <w:p w14:paraId="713D7616" w14:textId="77777777" w:rsidR="00AC4951" w:rsidRPr="0038107B" w:rsidRDefault="00EB283E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47</w:t>
            </w:r>
          </w:p>
        </w:tc>
        <w:tc>
          <w:tcPr>
            <w:tcW w:w="2117" w:type="dxa"/>
          </w:tcPr>
          <w:p w14:paraId="5DE82519" w14:textId="77777777" w:rsidR="00AC4951" w:rsidRPr="00104846" w:rsidRDefault="00F13106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30</w:t>
            </w:r>
          </w:p>
        </w:tc>
        <w:tc>
          <w:tcPr>
            <w:tcW w:w="2545" w:type="dxa"/>
          </w:tcPr>
          <w:p w14:paraId="2DE41AB5" w14:textId="77777777" w:rsidR="00AC4951" w:rsidRPr="0059287C" w:rsidRDefault="00F04688" w:rsidP="00AC4951">
            <w:pPr>
              <w:pStyle w:val="TableParagraph"/>
              <w:ind w:left="381" w:right="375" w:firstLine="2"/>
              <w:jc w:val="center"/>
              <w:rPr>
                <w:bCs/>
                <w:sz w:val="20"/>
                <w:szCs w:val="20"/>
              </w:rPr>
            </w:pPr>
            <w:r w:rsidRPr="0059287C">
              <w:rPr>
                <w:bCs/>
                <w:sz w:val="20"/>
                <w:szCs w:val="20"/>
                <w:lang w:val="hy-AM"/>
              </w:rPr>
              <w:t>63,8</w:t>
            </w:r>
            <w:r w:rsidR="0096002E" w:rsidRPr="0059287C">
              <w:rPr>
                <w:bCs/>
                <w:sz w:val="20"/>
                <w:szCs w:val="20"/>
                <w:lang w:val="hy-AM"/>
              </w:rPr>
              <w:t>%</w:t>
            </w:r>
          </w:p>
        </w:tc>
      </w:tr>
      <w:tr w:rsidR="00104846" w:rsidRPr="00104846" w14:paraId="6C71E048" w14:textId="77777777" w:rsidTr="0059287C">
        <w:trPr>
          <w:trHeight w:val="564"/>
        </w:trPr>
        <w:tc>
          <w:tcPr>
            <w:tcW w:w="3256" w:type="dxa"/>
            <w:vAlign w:val="center"/>
          </w:tcPr>
          <w:p w14:paraId="39E43AAE" w14:textId="77777777" w:rsidR="00AC4951" w:rsidRPr="00104846" w:rsidRDefault="00AC4951" w:rsidP="00AC495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104846">
              <w:rPr>
                <w:sz w:val="20"/>
                <w:szCs w:val="20"/>
              </w:rPr>
              <w:t>Հաշվապահական</w:t>
            </w:r>
            <w:r w:rsidRPr="0010484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104846">
              <w:rPr>
                <w:sz w:val="20"/>
                <w:szCs w:val="20"/>
              </w:rPr>
              <w:t>հաշվառում</w:t>
            </w:r>
            <w:r w:rsidRPr="0010484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104846">
              <w:rPr>
                <w:sz w:val="20"/>
                <w:szCs w:val="20"/>
              </w:rPr>
              <w:t>և</w:t>
            </w:r>
          </w:p>
          <w:p w14:paraId="03ABFAA2" w14:textId="77777777" w:rsidR="00AC4951" w:rsidRPr="00104846" w:rsidRDefault="00AC4951" w:rsidP="00CF1D8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104846">
              <w:rPr>
                <w:sz w:val="20"/>
                <w:szCs w:val="20"/>
              </w:rPr>
              <w:t>հարկում</w:t>
            </w:r>
            <w:r w:rsidRPr="0010484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104846">
              <w:rPr>
                <w:sz w:val="20"/>
                <w:szCs w:val="20"/>
                <w:lang w:val="ru-RU"/>
              </w:rPr>
              <w:t>/</w:t>
            </w:r>
            <w:r w:rsidRPr="00104846">
              <w:rPr>
                <w:sz w:val="20"/>
                <w:szCs w:val="20"/>
              </w:rPr>
              <w:t>ըստ</w:t>
            </w:r>
            <w:r w:rsidRPr="00104846">
              <w:rPr>
                <w:sz w:val="20"/>
                <w:szCs w:val="20"/>
                <w:lang w:val="ru-RU"/>
              </w:rPr>
              <w:t xml:space="preserve"> </w:t>
            </w:r>
            <w:r w:rsidRPr="00104846">
              <w:rPr>
                <w:sz w:val="20"/>
                <w:szCs w:val="20"/>
              </w:rPr>
              <w:t>ոլորտի</w:t>
            </w:r>
            <w:r w:rsidRPr="00104846">
              <w:rPr>
                <w:sz w:val="20"/>
                <w:szCs w:val="20"/>
                <w:lang w:val="ru-RU"/>
              </w:rPr>
              <w:t>/</w:t>
            </w:r>
          </w:p>
        </w:tc>
        <w:tc>
          <w:tcPr>
            <w:tcW w:w="1716" w:type="dxa"/>
          </w:tcPr>
          <w:p w14:paraId="77BACF06" w14:textId="77777777" w:rsidR="00AC4951" w:rsidRPr="0038107B" w:rsidRDefault="00EB283E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24</w:t>
            </w:r>
          </w:p>
        </w:tc>
        <w:tc>
          <w:tcPr>
            <w:tcW w:w="2117" w:type="dxa"/>
          </w:tcPr>
          <w:p w14:paraId="54A4FF88" w14:textId="77777777" w:rsidR="00AC4951" w:rsidRPr="00104846" w:rsidRDefault="00F13106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12</w:t>
            </w:r>
          </w:p>
        </w:tc>
        <w:tc>
          <w:tcPr>
            <w:tcW w:w="2545" w:type="dxa"/>
          </w:tcPr>
          <w:p w14:paraId="58EBE30A" w14:textId="77777777" w:rsidR="00AC4951" w:rsidRPr="0059287C" w:rsidRDefault="00F04688" w:rsidP="00F04688">
            <w:pPr>
              <w:pStyle w:val="TableParagraph"/>
              <w:ind w:left="381" w:right="375" w:firstLine="2"/>
              <w:jc w:val="center"/>
              <w:rPr>
                <w:bCs/>
                <w:sz w:val="20"/>
                <w:szCs w:val="20"/>
                <w:lang w:val="hy-AM"/>
              </w:rPr>
            </w:pPr>
            <w:r w:rsidRPr="0059287C">
              <w:rPr>
                <w:bCs/>
                <w:sz w:val="20"/>
                <w:szCs w:val="20"/>
                <w:lang w:val="hy-AM"/>
              </w:rPr>
              <w:t>50</w:t>
            </w:r>
            <w:r w:rsidR="0096002E" w:rsidRPr="0059287C">
              <w:rPr>
                <w:bCs/>
                <w:sz w:val="20"/>
                <w:szCs w:val="20"/>
                <w:lang w:val="hy-AM"/>
              </w:rPr>
              <w:t>%</w:t>
            </w:r>
          </w:p>
        </w:tc>
      </w:tr>
      <w:tr w:rsidR="00104846" w:rsidRPr="00104846" w14:paraId="72A6467C" w14:textId="77777777" w:rsidTr="002A39A6">
        <w:tc>
          <w:tcPr>
            <w:tcW w:w="3256" w:type="dxa"/>
            <w:vAlign w:val="center"/>
          </w:tcPr>
          <w:p w14:paraId="67B60857" w14:textId="77777777" w:rsidR="00AC4951" w:rsidRPr="00104846" w:rsidRDefault="00AC4951" w:rsidP="00AC4951">
            <w:pPr>
              <w:pStyle w:val="TableParagraph"/>
              <w:rPr>
                <w:sz w:val="20"/>
                <w:szCs w:val="20"/>
              </w:rPr>
            </w:pPr>
            <w:r w:rsidRPr="00104846">
              <w:rPr>
                <w:sz w:val="20"/>
                <w:szCs w:val="20"/>
              </w:rPr>
              <w:t>Տնտեսագիտություն</w:t>
            </w:r>
          </w:p>
        </w:tc>
        <w:tc>
          <w:tcPr>
            <w:tcW w:w="1716" w:type="dxa"/>
          </w:tcPr>
          <w:p w14:paraId="4D6AD7E2" w14:textId="77777777" w:rsidR="00AC4951" w:rsidRPr="0038107B" w:rsidRDefault="00EB283E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24</w:t>
            </w:r>
          </w:p>
        </w:tc>
        <w:tc>
          <w:tcPr>
            <w:tcW w:w="2117" w:type="dxa"/>
          </w:tcPr>
          <w:p w14:paraId="16E8D09F" w14:textId="77777777" w:rsidR="00AC4951" w:rsidRPr="00104846" w:rsidRDefault="00F13106" w:rsidP="00AC4951">
            <w:pPr>
              <w:pStyle w:val="TableParagraph"/>
              <w:spacing w:before="2"/>
              <w:ind w:left="0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18</w:t>
            </w:r>
          </w:p>
        </w:tc>
        <w:tc>
          <w:tcPr>
            <w:tcW w:w="2545" w:type="dxa"/>
          </w:tcPr>
          <w:p w14:paraId="7C981D3A" w14:textId="77777777" w:rsidR="00AC4951" w:rsidRPr="0059287C" w:rsidRDefault="00F04688" w:rsidP="00AC4951">
            <w:pPr>
              <w:pStyle w:val="TableParagraph"/>
              <w:ind w:left="381" w:right="375" w:firstLine="2"/>
              <w:jc w:val="center"/>
              <w:rPr>
                <w:bCs/>
                <w:sz w:val="20"/>
                <w:szCs w:val="20"/>
              </w:rPr>
            </w:pPr>
            <w:r w:rsidRPr="0059287C">
              <w:rPr>
                <w:bCs/>
                <w:sz w:val="20"/>
                <w:szCs w:val="20"/>
                <w:lang w:val="hy-AM"/>
              </w:rPr>
              <w:t>75</w:t>
            </w:r>
            <w:r w:rsidR="0096002E" w:rsidRPr="0059287C">
              <w:rPr>
                <w:bCs/>
                <w:sz w:val="20"/>
                <w:szCs w:val="20"/>
                <w:lang w:val="hy-AM"/>
              </w:rPr>
              <w:t xml:space="preserve">% </w:t>
            </w:r>
          </w:p>
        </w:tc>
      </w:tr>
      <w:tr w:rsidR="00104846" w:rsidRPr="00104846" w14:paraId="0D905265" w14:textId="77777777" w:rsidTr="00CF1D83">
        <w:tc>
          <w:tcPr>
            <w:tcW w:w="3256" w:type="dxa"/>
            <w:shd w:val="clear" w:color="auto" w:fill="A6A6A6" w:themeFill="background1" w:themeFillShade="A6"/>
            <w:vAlign w:val="center"/>
          </w:tcPr>
          <w:p w14:paraId="6FEAEC2B" w14:textId="77777777" w:rsidR="00AC4951" w:rsidRPr="00104846" w:rsidRDefault="00AC4951" w:rsidP="00AC4951">
            <w:pPr>
              <w:pStyle w:val="TableParagraph"/>
              <w:rPr>
                <w:b/>
                <w:bCs/>
                <w:sz w:val="20"/>
                <w:szCs w:val="20"/>
              </w:rPr>
            </w:pPr>
            <w:r w:rsidRPr="00104846">
              <w:rPr>
                <w:b/>
                <w:bCs/>
                <w:sz w:val="20"/>
                <w:szCs w:val="20"/>
              </w:rPr>
              <w:t>Ընդամենը</w:t>
            </w:r>
          </w:p>
        </w:tc>
        <w:tc>
          <w:tcPr>
            <w:tcW w:w="1716" w:type="dxa"/>
            <w:shd w:val="clear" w:color="auto" w:fill="A6A6A6" w:themeFill="background1" w:themeFillShade="A6"/>
          </w:tcPr>
          <w:p w14:paraId="227327D5" w14:textId="77777777" w:rsidR="00AC4951" w:rsidRPr="0038107B" w:rsidRDefault="00587175" w:rsidP="00EB283E">
            <w:pPr>
              <w:pStyle w:val="TableParagraph"/>
              <w:spacing w:before="2"/>
              <w:ind w:left="0"/>
              <w:jc w:val="center"/>
              <w:rPr>
                <w:b/>
                <w:sz w:val="20"/>
                <w:szCs w:val="20"/>
                <w:lang w:val="hy-AM"/>
              </w:rPr>
            </w:pPr>
            <w:r w:rsidRPr="0038107B">
              <w:rPr>
                <w:b/>
                <w:sz w:val="20"/>
                <w:szCs w:val="20"/>
                <w:lang w:val="hy-AM"/>
              </w:rPr>
              <w:t>31</w:t>
            </w:r>
            <w:r w:rsidR="00EB283E">
              <w:rPr>
                <w:b/>
                <w:sz w:val="20"/>
                <w:szCs w:val="20"/>
                <w:lang w:val="hy-AM"/>
              </w:rPr>
              <w:t>4</w:t>
            </w:r>
          </w:p>
        </w:tc>
        <w:tc>
          <w:tcPr>
            <w:tcW w:w="2117" w:type="dxa"/>
            <w:shd w:val="clear" w:color="auto" w:fill="A6A6A6" w:themeFill="background1" w:themeFillShade="A6"/>
          </w:tcPr>
          <w:p w14:paraId="36CBD3BF" w14:textId="77777777" w:rsidR="00AC4951" w:rsidRPr="00104846" w:rsidRDefault="00AC4951" w:rsidP="00F13106">
            <w:pPr>
              <w:pStyle w:val="TableParagraph"/>
              <w:spacing w:before="2"/>
              <w:ind w:left="0"/>
              <w:jc w:val="center"/>
              <w:rPr>
                <w:b/>
                <w:sz w:val="20"/>
                <w:szCs w:val="20"/>
                <w:lang w:val="hy-AM"/>
              </w:rPr>
            </w:pPr>
            <w:r w:rsidRPr="00104846">
              <w:rPr>
                <w:b/>
                <w:sz w:val="20"/>
                <w:szCs w:val="20"/>
                <w:lang w:val="hy-AM"/>
              </w:rPr>
              <w:t>19</w:t>
            </w:r>
            <w:r w:rsidR="00F13106">
              <w:rPr>
                <w:b/>
                <w:sz w:val="20"/>
                <w:szCs w:val="20"/>
                <w:lang w:val="hy-AM"/>
              </w:rPr>
              <w:t>6</w:t>
            </w:r>
          </w:p>
        </w:tc>
        <w:tc>
          <w:tcPr>
            <w:tcW w:w="2545" w:type="dxa"/>
            <w:shd w:val="clear" w:color="auto" w:fill="A6A6A6" w:themeFill="background1" w:themeFillShade="A6"/>
          </w:tcPr>
          <w:p w14:paraId="44871729" w14:textId="77777777" w:rsidR="00AC4951" w:rsidRPr="00F04688" w:rsidRDefault="00AC4951" w:rsidP="00F04688">
            <w:pPr>
              <w:pStyle w:val="TableParagraph"/>
              <w:ind w:left="381" w:right="375" w:firstLine="2"/>
              <w:jc w:val="center"/>
              <w:rPr>
                <w:b/>
                <w:bCs/>
                <w:sz w:val="20"/>
                <w:szCs w:val="20"/>
                <w:lang w:val="hy-AM"/>
              </w:rPr>
            </w:pPr>
            <w:r w:rsidRPr="00F04688">
              <w:rPr>
                <w:b/>
                <w:bCs/>
                <w:sz w:val="20"/>
                <w:szCs w:val="20"/>
                <w:lang w:val="hy-AM"/>
              </w:rPr>
              <w:t>62,</w:t>
            </w:r>
            <w:r w:rsidR="00F04688">
              <w:rPr>
                <w:b/>
                <w:bCs/>
                <w:sz w:val="20"/>
                <w:szCs w:val="20"/>
                <w:lang w:val="hy-AM"/>
              </w:rPr>
              <w:t>4</w:t>
            </w:r>
            <w:r w:rsidRPr="00F04688">
              <w:rPr>
                <w:b/>
                <w:bCs/>
                <w:sz w:val="20"/>
                <w:szCs w:val="20"/>
                <w:lang w:val="hy-AM"/>
              </w:rPr>
              <w:t>%</w:t>
            </w:r>
          </w:p>
        </w:tc>
      </w:tr>
    </w:tbl>
    <w:p w14:paraId="74B59FA4" w14:textId="77777777" w:rsidR="00E6343D" w:rsidRDefault="00E6343D" w:rsidP="00B74B01">
      <w:pPr>
        <w:pStyle w:val="Default"/>
        <w:spacing w:line="360" w:lineRule="auto"/>
        <w:ind w:firstLine="708"/>
        <w:jc w:val="both"/>
        <w:rPr>
          <w:color w:val="auto"/>
          <w:lang w:val="hy-AM"/>
        </w:rPr>
      </w:pPr>
    </w:p>
    <w:p w14:paraId="76BA4432" w14:textId="2B1D183A" w:rsidR="00DD0AFF" w:rsidRPr="002A39A6" w:rsidRDefault="00B74B01" w:rsidP="00B74B01">
      <w:pPr>
        <w:pStyle w:val="Default"/>
        <w:spacing w:line="360" w:lineRule="auto"/>
        <w:ind w:firstLine="708"/>
        <w:jc w:val="both"/>
        <w:rPr>
          <w:color w:val="auto"/>
          <w:lang w:val="hy-AM"/>
        </w:rPr>
      </w:pPr>
      <w:r w:rsidRPr="002A39A6">
        <w:rPr>
          <w:color w:val="auto"/>
          <w:lang w:val="hy-AM"/>
        </w:rPr>
        <w:t>Գ</w:t>
      </w:r>
      <w:r w:rsidR="00DD0AFF" w:rsidRPr="002A39A6">
        <w:rPr>
          <w:color w:val="auto"/>
          <w:lang w:val="hy-AM"/>
        </w:rPr>
        <w:t xml:space="preserve">ծապատկերից </w:t>
      </w:r>
      <w:r w:rsidR="00F25113">
        <w:rPr>
          <w:color w:val="auto"/>
          <w:lang w:val="hy-AM"/>
        </w:rPr>
        <w:t>ակնհայտ է դառն</w:t>
      </w:r>
      <w:r w:rsidR="00DD0AFF" w:rsidRPr="002A39A6">
        <w:rPr>
          <w:color w:val="auto"/>
          <w:lang w:val="hy-AM"/>
        </w:rPr>
        <w:t>ում է, որ</w:t>
      </w:r>
      <w:r w:rsidR="00014954" w:rsidRPr="002A39A6">
        <w:rPr>
          <w:color w:val="auto"/>
          <w:lang w:val="hy-AM"/>
        </w:rPr>
        <w:t>,</w:t>
      </w:r>
      <w:r w:rsidR="00DD0AFF" w:rsidRPr="002A39A6">
        <w:rPr>
          <w:color w:val="auto"/>
          <w:lang w:val="hy-AM"/>
        </w:rPr>
        <w:t xml:space="preserve"> </w:t>
      </w:r>
      <w:r w:rsidR="00014954" w:rsidRPr="002A39A6">
        <w:rPr>
          <w:color w:val="auto"/>
          <w:lang w:val="hy-AM"/>
        </w:rPr>
        <w:t xml:space="preserve">ըստ ֆակուլտետներում առկա ուսանողների թվաքանակի, </w:t>
      </w:r>
      <w:r w:rsidR="00DD0AFF" w:rsidRPr="002A39A6">
        <w:rPr>
          <w:color w:val="auto"/>
          <w:lang w:val="hy-AM"/>
        </w:rPr>
        <w:t>հարցմանն առավել ակտիվ մասնակցել են</w:t>
      </w:r>
      <w:r w:rsidR="00376CA6" w:rsidRPr="002A39A6">
        <w:rPr>
          <w:color w:val="auto"/>
          <w:lang w:val="hy-AM"/>
        </w:rPr>
        <w:t xml:space="preserve"> </w:t>
      </w:r>
      <w:r w:rsidR="00E6343D">
        <w:rPr>
          <w:color w:val="auto"/>
          <w:lang w:val="hy-AM"/>
        </w:rPr>
        <w:lastRenderedPageBreak/>
        <w:t>Բանասիրական</w:t>
      </w:r>
      <w:r w:rsidR="00376CA6" w:rsidRPr="002A39A6">
        <w:rPr>
          <w:color w:val="auto"/>
          <w:lang w:val="hy-AM"/>
        </w:rPr>
        <w:t xml:space="preserve">, </w:t>
      </w:r>
      <w:r w:rsidR="00E6343D">
        <w:rPr>
          <w:color w:val="auto"/>
          <w:lang w:val="hy-AM"/>
        </w:rPr>
        <w:t xml:space="preserve">Տնտեսագիտական </w:t>
      </w:r>
      <w:r w:rsidR="00376CA6" w:rsidRPr="002A39A6">
        <w:rPr>
          <w:color w:val="auto"/>
          <w:lang w:val="hy-AM"/>
        </w:rPr>
        <w:t>ֆակուլտետների ուսանողներ</w:t>
      </w:r>
      <w:r w:rsidR="004D631D">
        <w:rPr>
          <w:color w:val="auto"/>
          <w:lang w:val="hy-AM"/>
        </w:rPr>
        <w:t>ը</w:t>
      </w:r>
      <w:r w:rsidR="00376CA6" w:rsidRPr="002A39A6">
        <w:rPr>
          <w:color w:val="auto"/>
          <w:lang w:val="hy-AM"/>
        </w:rPr>
        <w:t>, առավել պասիվ</w:t>
      </w:r>
      <w:r w:rsidR="00F25113">
        <w:rPr>
          <w:color w:val="auto"/>
          <w:lang w:val="hy-AM"/>
        </w:rPr>
        <w:t>՝</w:t>
      </w:r>
      <w:r w:rsidR="00376CA6" w:rsidRPr="002A39A6">
        <w:rPr>
          <w:color w:val="auto"/>
          <w:lang w:val="hy-AM"/>
        </w:rPr>
        <w:t xml:space="preserve"> Բնագիտական ֆակուլ</w:t>
      </w:r>
      <w:r w:rsidRPr="002A39A6">
        <w:rPr>
          <w:color w:val="auto"/>
          <w:lang w:val="hy-AM"/>
        </w:rPr>
        <w:t xml:space="preserve">տետի ուսանողները։ </w:t>
      </w:r>
    </w:p>
    <w:p w14:paraId="62D72879" w14:textId="5C434D8A" w:rsidR="00DD0AFF" w:rsidRPr="002A39A6" w:rsidRDefault="00B74B01" w:rsidP="00B74B01">
      <w:pPr>
        <w:pStyle w:val="Default"/>
        <w:spacing w:line="360" w:lineRule="auto"/>
        <w:ind w:firstLine="708"/>
        <w:jc w:val="both"/>
        <w:rPr>
          <w:color w:val="auto"/>
          <w:lang w:val="hy-AM"/>
        </w:rPr>
      </w:pPr>
      <w:r w:rsidRPr="002A39A6">
        <w:rPr>
          <w:color w:val="auto"/>
          <w:lang w:val="hy-AM"/>
        </w:rPr>
        <w:t xml:space="preserve">Ըստ կուրսերի՝ առավել ակտիվ մասնակցել են </w:t>
      </w:r>
      <w:r w:rsidR="00E6343D">
        <w:rPr>
          <w:color w:val="auto"/>
          <w:lang w:val="hy-AM"/>
        </w:rPr>
        <w:t xml:space="preserve">Սերվիս, </w:t>
      </w:r>
      <w:r w:rsidR="00E6343D">
        <w:rPr>
          <w:lang w:val="hy-AM"/>
        </w:rPr>
        <w:t>Ռուսաց լեզու, Հայոց լեզու և գրականություն</w:t>
      </w:r>
      <w:r w:rsidRPr="002A39A6">
        <w:rPr>
          <w:lang w:val="hy-AM"/>
        </w:rPr>
        <w:t xml:space="preserve"> բաժ</w:t>
      </w:r>
      <w:r w:rsidR="004D631D">
        <w:rPr>
          <w:lang w:val="hy-AM"/>
        </w:rPr>
        <w:t>ին</w:t>
      </w:r>
      <w:r w:rsidRPr="002A39A6">
        <w:rPr>
          <w:lang w:val="hy-AM"/>
        </w:rPr>
        <w:t>ն</w:t>
      </w:r>
      <w:r w:rsidR="004D631D">
        <w:rPr>
          <w:lang w:val="hy-AM"/>
        </w:rPr>
        <w:t>եր</w:t>
      </w:r>
      <w:r w:rsidRPr="002A39A6">
        <w:rPr>
          <w:lang w:val="hy-AM"/>
        </w:rPr>
        <w:t>ի ուսանողները, առավել պասիվ՝  Համակարգչային ճարտարագիտություն</w:t>
      </w:r>
      <w:r w:rsidR="000E0826">
        <w:rPr>
          <w:lang w:val="hy-AM"/>
        </w:rPr>
        <w:t>, Կենսաբանություն</w:t>
      </w:r>
      <w:r w:rsidR="00D31D1E">
        <w:rPr>
          <w:lang w:val="hy-AM"/>
        </w:rPr>
        <w:t xml:space="preserve"> բաժ</w:t>
      </w:r>
      <w:r w:rsidR="000E0826">
        <w:rPr>
          <w:lang w:val="hy-AM"/>
        </w:rPr>
        <w:t>ինների</w:t>
      </w:r>
      <w:r w:rsidR="00D31D1E">
        <w:rPr>
          <w:lang w:val="hy-AM"/>
        </w:rPr>
        <w:t xml:space="preserve"> ուսանողները</w:t>
      </w:r>
      <w:r w:rsidR="000E0826">
        <w:rPr>
          <w:lang w:val="hy-AM"/>
        </w:rPr>
        <w:t>։</w:t>
      </w:r>
    </w:p>
    <w:p w14:paraId="7338A2F7" w14:textId="0348CB93" w:rsidR="00014954" w:rsidRPr="002A39A6" w:rsidRDefault="00D645DF" w:rsidP="00D645DF">
      <w:pPr>
        <w:pStyle w:val="Default"/>
        <w:spacing w:line="360" w:lineRule="auto"/>
        <w:ind w:firstLine="708"/>
        <w:jc w:val="both"/>
        <w:rPr>
          <w:rFonts w:eastAsia="Times New Roman" w:cs="Segoe UI"/>
          <w:lang w:val="hy-AM"/>
        </w:rPr>
      </w:pPr>
      <w:r w:rsidRPr="002A39A6">
        <w:rPr>
          <w:rFonts w:eastAsia="Times New Roman" w:cs="Segoe UI"/>
          <w:lang w:val="hy-AM"/>
        </w:rPr>
        <w:t xml:space="preserve">Հաջորդիվ ընդհանուր մասնակիցների թիվը՝ </w:t>
      </w:r>
      <w:r w:rsidR="00276D2A">
        <w:rPr>
          <w:rFonts w:eastAsia="Times New Roman" w:cs="Segoe UI"/>
          <w:lang w:val="hy-AM"/>
        </w:rPr>
        <w:t>19</w:t>
      </w:r>
      <w:r w:rsidR="004D631D">
        <w:rPr>
          <w:rFonts w:eastAsia="Times New Roman" w:cs="Segoe UI"/>
          <w:lang w:val="hy-AM"/>
        </w:rPr>
        <w:t>6</w:t>
      </w:r>
      <w:r w:rsidRPr="002A39A6">
        <w:rPr>
          <w:rFonts w:eastAsia="Times New Roman" w:cs="Segoe UI"/>
          <w:lang w:val="hy-AM"/>
        </w:rPr>
        <w:t xml:space="preserve">-ը,  կընդունենք որպես 100%, և </w:t>
      </w:r>
      <w:r w:rsidR="00014954" w:rsidRPr="002A39A6">
        <w:rPr>
          <w:rFonts w:eastAsia="Times New Roman" w:cs="Segoe UI"/>
          <w:lang w:val="hy-AM"/>
        </w:rPr>
        <w:t xml:space="preserve">ուսանողների </w:t>
      </w:r>
      <w:r w:rsidRPr="002A39A6">
        <w:rPr>
          <w:rFonts w:eastAsia="Times New Roman" w:cs="Segoe UI"/>
          <w:lang w:val="hy-AM"/>
        </w:rPr>
        <w:t>մասնակցություն</w:t>
      </w:r>
      <w:r w:rsidR="00014954" w:rsidRPr="002A39A6">
        <w:rPr>
          <w:rFonts w:eastAsia="Times New Roman" w:cs="Segoe UI"/>
          <w:lang w:val="hy-AM"/>
        </w:rPr>
        <w:t>ը հարցմանը</w:t>
      </w:r>
      <w:r w:rsidR="00782B1A" w:rsidRPr="002A39A6">
        <w:rPr>
          <w:rFonts w:eastAsia="Times New Roman" w:cs="Segoe UI"/>
          <w:lang w:val="hy-AM"/>
        </w:rPr>
        <w:t>,</w:t>
      </w:r>
      <w:r w:rsidRPr="002A39A6">
        <w:rPr>
          <w:rFonts w:eastAsia="Times New Roman" w:cs="Segoe UI"/>
          <w:lang w:val="hy-AM"/>
        </w:rPr>
        <w:t xml:space="preserve"> ըստ </w:t>
      </w:r>
      <w:r w:rsidR="00B74B01" w:rsidRPr="002A39A6">
        <w:rPr>
          <w:rFonts w:eastAsia="Times New Roman" w:cs="Segoe UI"/>
          <w:lang w:val="hy-AM"/>
        </w:rPr>
        <w:t>ֆակուլտետների</w:t>
      </w:r>
      <w:r w:rsidR="00782B1A" w:rsidRPr="002A39A6">
        <w:rPr>
          <w:rFonts w:eastAsia="Times New Roman" w:cs="Segoe UI"/>
          <w:lang w:val="hy-AM"/>
        </w:rPr>
        <w:t>,</w:t>
      </w:r>
      <w:r w:rsidR="00B74B01" w:rsidRPr="002A39A6">
        <w:rPr>
          <w:rFonts w:eastAsia="Times New Roman" w:cs="Segoe UI"/>
          <w:lang w:val="hy-AM"/>
        </w:rPr>
        <w:t xml:space="preserve"> </w:t>
      </w:r>
      <w:r w:rsidRPr="002A39A6">
        <w:rPr>
          <w:rFonts w:eastAsia="Times New Roman" w:cs="Segoe UI"/>
          <w:lang w:val="hy-AM"/>
        </w:rPr>
        <w:t xml:space="preserve">կունենա հետևյալ պատկերը (տե՛ս </w:t>
      </w:r>
      <w:r w:rsidR="00EC1858" w:rsidRPr="002A39A6">
        <w:rPr>
          <w:rFonts w:eastAsia="Times New Roman" w:cs="Segoe UI"/>
          <w:lang w:val="hy-AM"/>
        </w:rPr>
        <w:t xml:space="preserve">գծապատկեր </w:t>
      </w:r>
      <w:r w:rsidR="00E043E9">
        <w:rPr>
          <w:rFonts w:eastAsia="Times New Roman" w:cs="Segoe UI"/>
          <w:lang w:val="hy-AM"/>
        </w:rPr>
        <w:t>1</w:t>
      </w:r>
      <w:r w:rsidRPr="002A39A6">
        <w:rPr>
          <w:rFonts w:eastAsia="Times New Roman" w:cs="Segoe UI"/>
          <w:lang w:val="hy-AM"/>
        </w:rPr>
        <w:t>)։</w:t>
      </w:r>
    </w:p>
    <w:p w14:paraId="5ED0C4FB" w14:textId="77777777" w:rsidR="00014954" w:rsidRDefault="002E6A37" w:rsidP="00014954">
      <w:pPr>
        <w:pStyle w:val="Default"/>
        <w:spacing w:line="360" w:lineRule="auto"/>
        <w:ind w:firstLine="708"/>
        <w:jc w:val="right"/>
        <w:rPr>
          <w:rFonts w:ascii="Times New Roman" w:eastAsia="Times New Roman" w:hAnsi="Times New Roman" w:cs="Times New Roman"/>
          <w:b/>
          <w:lang w:val="hy-AM"/>
        </w:rPr>
      </w:pPr>
      <w:r>
        <w:rPr>
          <w:noProof/>
          <w:lang w:val="ru-RU"/>
        </w:rPr>
        <w:drawing>
          <wp:anchor distT="0" distB="0" distL="114300" distR="114300" simplePos="0" relativeHeight="251672576" behindDoc="0" locked="0" layoutInCell="1" allowOverlap="1" wp14:anchorId="5233AFC4" wp14:editId="23EAD749">
            <wp:simplePos x="0" y="0"/>
            <wp:positionH relativeFrom="column">
              <wp:posOffset>474345</wp:posOffset>
            </wp:positionH>
            <wp:positionV relativeFrom="paragraph">
              <wp:posOffset>307975</wp:posOffset>
            </wp:positionV>
            <wp:extent cx="5394960" cy="3794760"/>
            <wp:effectExtent l="0" t="0" r="15240" b="15240"/>
            <wp:wrapSquare wrapText="bothSides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4954" w:rsidRPr="002A39A6">
        <w:rPr>
          <w:rFonts w:eastAsia="Times New Roman" w:cs="Segoe UI"/>
          <w:b/>
          <w:lang w:val="hy-AM"/>
        </w:rPr>
        <w:t xml:space="preserve">Գծապատկեր </w:t>
      </w:r>
      <w:r w:rsidR="00E043E9">
        <w:rPr>
          <w:rFonts w:eastAsia="Times New Roman" w:cs="Segoe UI"/>
          <w:b/>
          <w:lang w:val="hy-AM"/>
        </w:rPr>
        <w:t>1</w:t>
      </w:r>
      <w:r w:rsidR="00014954" w:rsidRPr="002A39A6">
        <w:rPr>
          <w:rFonts w:ascii="Times New Roman" w:eastAsia="Times New Roman" w:hAnsi="Times New Roman" w:cs="Times New Roman"/>
          <w:b/>
          <w:lang w:val="hy-AM"/>
        </w:rPr>
        <w:t>․</w:t>
      </w:r>
    </w:p>
    <w:p w14:paraId="0A21B6B7" w14:textId="77777777" w:rsidR="002E6A37" w:rsidRPr="002A39A6" w:rsidRDefault="002E6A37" w:rsidP="00014954">
      <w:pPr>
        <w:pStyle w:val="Default"/>
        <w:spacing w:line="360" w:lineRule="auto"/>
        <w:ind w:firstLine="708"/>
        <w:jc w:val="right"/>
        <w:rPr>
          <w:rFonts w:eastAsia="Times New Roman" w:cs="Segoe UI"/>
          <w:b/>
          <w:lang w:val="hy-AM"/>
        </w:rPr>
      </w:pPr>
    </w:p>
    <w:p w14:paraId="4A6B42AD" w14:textId="77777777" w:rsidR="00D31D1E" w:rsidRPr="002A39A6" w:rsidRDefault="00014954" w:rsidP="002E6A37">
      <w:pPr>
        <w:pStyle w:val="Default"/>
        <w:spacing w:line="360" w:lineRule="auto"/>
        <w:jc w:val="both"/>
        <w:rPr>
          <w:rFonts w:eastAsia="Times New Roman" w:cs="Segoe UI"/>
          <w:lang w:val="hy-AM"/>
        </w:rPr>
      </w:pPr>
      <w:r w:rsidRPr="002A39A6">
        <w:rPr>
          <w:rFonts w:eastAsia="Times New Roman" w:cs="Segoe UI"/>
          <w:lang w:val="hy-AM"/>
        </w:rPr>
        <w:t xml:space="preserve">Գծապատկերում </w:t>
      </w:r>
      <w:r w:rsidR="00035E38">
        <w:rPr>
          <w:rFonts w:eastAsia="Times New Roman" w:cs="Segoe UI"/>
          <w:lang w:val="hy-AM"/>
        </w:rPr>
        <w:t xml:space="preserve">առաջատար են </w:t>
      </w:r>
      <w:r w:rsidR="00E91092" w:rsidRPr="002A39A6">
        <w:rPr>
          <w:rFonts w:eastAsia="Times New Roman" w:cs="Segoe UI"/>
          <w:lang w:val="hy-AM"/>
        </w:rPr>
        <w:t xml:space="preserve">Տնտեսագիտական </w:t>
      </w:r>
      <w:r w:rsidRPr="002A39A6">
        <w:rPr>
          <w:rFonts w:eastAsia="Times New Roman" w:cs="Segoe UI"/>
          <w:lang w:val="hy-AM"/>
        </w:rPr>
        <w:t xml:space="preserve">և </w:t>
      </w:r>
      <w:r w:rsidR="00035E38">
        <w:rPr>
          <w:rFonts w:eastAsia="Times New Roman" w:cs="Segoe UI"/>
          <w:lang w:val="hy-AM"/>
        </w:rPr>
        <w:t>Բանասիրական</w:t>
      </w:r>
      <w:r w:rsidR="00E91092" w:rsidRPr="002A39A6">
        <w:rPr>
          <w:rFonts w:eastAsia="Times New Roman" w:cs="Segoe UI"/>
          <w:lang w:val="hy-AM"/>
        </w:rPr>
        <w:t xml:space="preserve"> </w:t>
      </w:r>
      <w:r w:rsidRPr="002A39A6">
        <w:rPr>
          <w:rFonts w:eastAsia="Times New Roman" w:cs="Segoe UI"/>
          <w:lang w:val="hy-AM"/>
        </w:rPr>
        <w:t>ֆակուլտետներ</w:t>
      </w:r>
      <w:r w:rsidR="00035E38">
        <w:rPr>
          <w:rFonts w:eastAsia="Times New Roman" w:cs="Segoe UI"/>
          <w:lang w:val="hy-AM"/>
        </w:rPr>
        <w:t xml:space="preserve">ը, ինչը պայմանավորված է </w:t>
      </w:r>
      <w:r w:rsidR="00E043E9">
        <w:rPr>
          <w:rFonts w:eastAsia="Times New Roman" w:cs="Segoe UI"/>
          <w:lang w:val="hy-AM"/>
        </w:rPr>
        <w:t xml:space="preserve"> </w:t>
      </w:r>
      <w:r w:rsidRPr="002A39A6">
        <w:rPr>
          <w:rFonts w:eastAsia="Times New Roman" w:cs="Segoe UI"/>
          <w:lang w:val="hy-AM"/>
        </w:rPr>
        <w:t>որո</w:t>
      </w:r>
      <w:r w:rsidR="00F25113">
        <w:rPr>
          <w:rFonts w:eastAsia="Times New Roman" w:cs="Segoe UI"/>
          <w:lang w:val="hy-AM"/>
        </w:rPr>
        <w:t xml:space="preserve">շ բաժինների </w:t>
      </w:r>
      <w:r w:rsidR="005900A4">
        <w:rPr>
          <w:rFonts w:eastAsia="Times New Roman" w:cs="Segoe UI"/>
          <w:lang w:val="hy-AM"/>
        </w:rPr>
        <w:t>90</w:t>
      </w:r>
      <w:r w:rsidR="00EB61CC">
        <w:rPr>
          <w:rFonts w:eastAsia="Times New Roman" w:cs="Segoe UI"/>
          <w:lang w:val="hy-AM"/>
        </w:rPr>
        <w:t xml:space="preserve">% </w:t>
      </w:r>
      <w:r w:rsidR="00EB61CC" w:rsidRPr="00EB61CC">
        <w:rPr>
          <w:rFonts w:eastAsia="Times New Roman" w:cs="Segoe UI"/>
          <w:lang w:val="hy-AM"/>
        </w:rPr>
        <w:t xml:space="preserve"> </w:t>
      </w:r>
      <w:r w:rsidR="00EB61CC">
        <w:rPr>
          <w:rFonts w:eastAsia="Times New Roman" w:cs="Segoe UI"/>
          <w:lang w:val="hy-AM"/>
        </w:rPr>
        <w:t xml:space="preserve">և ավելի </w:t>
      </w:r>
      <w:r w:rsidR="00F25113">
        <w:rPr>
          <w:rFonts w:eastAsia="Times New Roman" w:cs="Segoe UI"/>
          <w:lang w:val="hy-AM"/>
        </w:rPr>
        <w:t xml:space="preserve"> մասնակցությա</w:t>
      </w:r>
      <w:r w:rsidR="00C707F8">
        <w:rPr>
          <w:rFonts w:eastAsia="Times New Roman" w:cs="Segoe UI"/>
          <w:lang w:val="hy-AM"/>
        </w:rPr>
        <w:t>մբ</w:t>
      </w:r>
      <w:r w:rsidR="00AB4A3A">
        <w:rPr>
          <w:rFonts w:eastAsia="Times New Roman" w:cs="Segoe UI"/>
          <w:lang w:val="hy-AM"/>
        </w:rPr>
        <w:t>։</w:t>
      </w:r>
    </w:p>
    <w:p w14:paraId="0FE9C988" w14:textId="77777777" w:rsidR="00320C8F" w:rsidRDefault="00320C8F" w:rsidP="00014954">
      <w:pPr>
        <w:pStyle w:val="Default"/>
        <w:spacing w:line="360" w:lineRule="auto"/>
        <w:ind w:firstLine="708"/>
        <w:jc w:val="both"/>
        <w:rPr>
          <w:rFonts w:eastAsia="Times New Roman" w:cs="Segoe UI"/>
          <w:b/>
          <w:lang w:val="hy-AM"/>
        </w:rPr>
      </w:pPr>
    </w:p>
    <w:p w14:paraId="16E5225A" w14:textId="77777777" w:rsidR="00320C8F" w:rsidRDefault="00320C8F" w:rsidP="00014954">
      <w:pPr>
        <w:pStyle w:val="Default"/>
        <w:spacing w:line="360" w:lineRule="auto"/>
        <w:ind w:firstLine="708"/>
        <w:jc w:val="both"/>
        <w:rPr>
          <w:rFonts w:eastAsia="Times New Roman" w:cs="Segoe UI"/>
          <w:b/>
          <w:lang w:val="hy-AM"/>
        </w:rPr>
      </w:pPr>
    </w:p>
    <w:p w14:paraId="6F639628" w14:textId="77777777" w:rsidR="00320C8F" w:rsidRDefault="00320C8F" w:rsidP="00014954">
      <w:pPr>
        <w:pStyle w:val="Default"/>
        <w:spacing w:line="360" w:lineRule="auto"/>
        <w:ind w:firstLine="708"/>
        <w:jc w:val="both"/>
        <w:rPr>
          <w:rFonts w:eastAsia="Times New Roman" w:cs="Segoe UI"/>
          <w:b/>
          <w:lang w:val="hy-AM"/>
        </w:rPr>
      </w:pPr>
    </w:p>
    <w:p w14:paraId="5A8476F6" w14:textId="77777777" w:rsidR="00320C8F" w:rsidRDefault="00320C8F" w:rsidP="00014954">
      <w:pPr>
        <w:pStyle w:val="Default"/>
        <w:spacing w:line="360" w:lineRule="auto"/>
        <w:ind w:firstLine="708"/>
        <w:jc w:val="both"/>
        <w:rPr>
          <w:rFonts w:eastAsia="Times New Roman" w:cs="Segoe UI"/>
          <w:b/>
          <w:lang w:val="hy-AM"/>
        </w:rPr>
      </w:pPr>
    </w:p>
    <w:p w14:paraId="26D4B414" w14:textId="77777777" w:rsidR="00320C8F" w:rsidRDefault="00320C8F" w:rsidP="00014954">
      <w:pPr>
        <w:pStyle w:val="Default"/>
        <w:spacing w:line="360" w:lineRule="auto"/>
        <w:ind w:firstLine="708"/>
        <w:jc w:val="both"/>
        <w:rPr>
          <w:rFonts w:eastAsia="Times New Roman" w:cs="Segoe UI"/>
          <w:b/>
          <w:lang w:val="hy-AM"/>
        </w:rPr>
      </w:pPr>
    </w:p>
    <w:p w14:paraId="490D2EA5" w14:textId="77777777" w:rsidR="005163F8" w:rsidRPr="00D31D1E" w:rsidRDefault="005163F8" w:rsidP="00014954">
      <w:pPr>
        <w:pStyle w:val="Default"/>
        <w:spacing w:line="360" w:lineRule="auto"/>
        <w:ind w:firstLine="708"/>
        <w:jc w:val="both"/>
        <w:rPr>
          <w:rFonts w:eastAsia="Times New Roman" w:cs="Times New Roman"/>
          <w:b/>
          <w:lang w:val="hy-AM"/>
        </w:rPr>
      </w:pPr>
      <w:r w:rsidRPr="00D31D1E">
        <w:rPr>
          <w:rFonts w:eastAsia="Times New Roman" w:cs="Segoe UI"/>
          <w:b/>
          <w:lang w:val="hy-AM"/>
        </w:rPr>
        <w:lastRenderedPageBreak/>
        <w:t xml:space="preserve">Ուսանողների մասնակցությունն՝ ըստ կրթական </w:t>
      </w:r>
      <w:r w:rsidR="00782B1A" w:rsidRPr="00D31D1E">
        <w:rPr>
          <w:rFonts w:eastAsia="Times New Roman" w:cs="Segoe UI"/>
          <w:b/>
          <w:lang w:val="hy-AM"/>
        </w:rPr>
        <w:t>աստիճանների</w:t>
      </w:r>
      <w:r w:rsidRPr="00D31D1E">
        <w:rPr>
          <w:rFonts w:ascii="Times New Roman" w:eastAsia="Times New Roman" w:hAnsi="Times New Roman" w:cs="Times New Roman"/>
          <w:b/>
          <w:lang w:val="hy-AM"/>
        </w:rPr>
        <w:t>․</w:t>
      </w:r>
    </w:p>
    <w:p w14:paraId="19C33F71" w14:textId="77777777" w:rsidR="005163F8" w:rsidRPr="002A39A6" w:rsidRDefault="00AF0EB7" w:rsidP="005163F8">
      <w:pPr>
        <w:pStyle w:val="Default"/>
        <w:spacing w:line="360" w:lineRule="auto"/>
        <w:ind w:firstLine="708"/>
        <w:jc w:val="right"/>
        <w:rPr>
          <w:rFonts w:eastAsia="Times New Roman" w:cs="Times New Roman"/>
          <w:b/>
          <w:lang w:val="hy-AM"/>
        </w:rPr>
      </w:pPr>
      <w:r>
        <w:rPr>
          <w:noProof/>
          <w:lang w:val="ru-RU"/>
        </w:rPr>
        <w:drawing>
          <wp:anchor distT="0" distB="0" distL="114300" distR="114300" simplePos="0" relativeHeight="251673600" behindDoc="0" locked="0" layoutInCell="1" allowOverlap="1" wp14:anchorId="0351C046" wp14:editId="7249EC1B">
            <wp:simplePos x="0" y="0"/>
            <wp:positionH relativeFrom="column">
              <wp:posOffset>474345</wp:posOffset>
            </wp:positionH>
            <wp:positionV relativeFrom="paragraph">
              <wp:posOffset>281940</wp:posOffset>
            </wp:positionV>
            <wp:extent cx="4701540" cy="2880360"/>
            <wp:effectExtent l="0" t="0" r="3810" b="15240"/>
            <wp:wrapSquare wrapText="bothSides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63F8" w:rsidRPr="002A39A6">
        <w:rPr>
          <w:rFonts w:eastAsia="Times New Roman" w:cs="Times New Roman"/>
          <w:b/>
          <w:lang w:val="hy-AM"/>
        </w:rPr>
        <w:t xml:space="preserve">Գծապատկեր </w:t>
      </w:r>
      <w:r w:rsidR="00E043E9">
        <w:rPr>
          <w:rFonts w:eastAsia="Times New Roman" w:cs="Times New Roman"/>
          <w:b/>
          <w:lang w:val="hy-AM"/>
        </w:rPr>
        <w:t>2</w:t>
      </w:r>
      <w:r w:rsidR="005163F8" w:rsidRPr="002A39A6">
        <w:rPr>
          <w:rFonts w:ascii="Times New Roman" w:eastAsia="Times New Roman" w:hAnsi="Times New Roman" w:cs="Times New Roman"/>
          <w:b/>
          <w:lang w:val="hy-AM"/>
        </w:rPr>
        <w:t>․</w:t>
      </w:r>
    </w:p>
    <w:p w14:paraId="7265A12C" w14:textId="77777777" w:rsidR="007309AC" w:rsidRPr="002A39A6" w:rsidRDefault="007309AC" w:rsidP="003D539D">
      <w:pPr>
        <w:pStyle w:val="Default"/>
        <w:spacing w:line="360" w:lineRule="auto"/>
        <w:ind w:left="432" w:firstLine="276"/>
        <w:jc w:val="center"/>
        <w:rPr>
          <w:rFonts w:eastAsia="Times New Roman" w:cs="Segoe UI"/>
          <w:lang w:val="hy-AM"/>
        </w:rPr>
      </w:pPr>
    </w:p>
    <w:p w14:paraId="3FE50DFE" w14:textId="77777777" w:rsidR="00AF0EB7" w:rsidRDefault="00D645DF" w:rsidP="005163F8">
      <w:pPr>
        <w:pStyle w:val="a6"/>
        <w:tabs>
          <w:tab w:val="left" w:pos="284"/>
        </w:tabs>
        <w:spacing w:line="360" w:lineRule="auto"/>
        <w:ind w:left="0"/>
        <w:jc w:val="both"/>
        <w:rPr>
          <w:rFonts w:cs="Arial"/>
          <w:sz w:val="24"/>
          <w:szCs w:val="24"/>
          <w:lang w:val="hy-AM"/>
        </w:rPr>
      </w:pPr>
      <w:r w:rsidRPr="002A39A6">
        <w:rPr>
          <w:rFonts w:cs="Arial"/>
          <w:sz w:val="24"/>
          <w:szCs w:val="24"/>
          <w:lang w:val="hy-AM"/>
        </w:rPr>
        <w:tab/>
      </w:r>
    </w:p>
    <w:p w14:paraId="5156B099" w14:textId="77777777" w:rsidR="006A68A1" w:rsidRPr="002A39A6" w:rsidRDefault="00D645DF" w:rsidP="005163F8">
      <w:pPr>
        <w:pStyle w:val="a6"/>
        <w:tabs>
          <w:tab w:val="left" w:pos="284"/>
        </w:tabs>
        <w:spacing w:line="360" w:lineRule="auto"/>
        <w:ind w:left="0"/>
        <w:jc w:val="both"/>
        <w:rPr>
          <w:b/>
          <w:sz w:val="24"/>
          <w:szCs w:val="24"/>
          <w:lang w:val="hy-AM"/>
        </w:rPr>
      </w:pPr>
      <w:r w:rsidRPr="002A39A6">
        <w:rPr>
          <w:rFonts w:cs="Arial"/>
          <w:sz w:val="24"/>
          <w:szCs w:val="24"/>
          <w:lang w:val="hy-AM"/>
        </w:rPr>
        <w:tab/>
      </w:r>
      <w:r w:rsidR="005163F8" w:rsidRPr="002A39A6">
        <w:rPr>
          <w:rFonts w:cs="Arial"/>
          <w:sz w:val="24"/>
          <w:szCs w:val="24"/>
          <w:lang w:val="hy-AM"/>
        </w:rPr>
        <w:t xml:space="preserve">Գծապատկերից </w:t>
      </w:r>
      <w:r w:rsidR="00F25113">
        <w:rPr>
          <w:rFonts w:cs="Arial"/>
          <w:sz w:val="24"/>
          <w:szCs w:val="24"/>
          <w:lang w:val="hy-AM"/>
        </w:rPr>
        <w:t>պարզ է դառն</w:t>
      </w:r>
      <w:r w:rsidR="005163F8" w:rsidRPr="002A39A6">
        <w:rPr>
          <w:rFonts w:cs="Arial"/>
          <w:sz w:val="24"/>
          <w:szCs w:val="24"/>
          <w:lang w:val="hy-AM"/>
        </w:rPr>
        <w:t xml:space="preserve">ում է, որ ընդհանուր հարցվողների </w:t>
      </w:r>
      <w:r w:rsidR="00AF0EB7" w:rsidRPr="00AF0EB7">
        <w:rPr>
          <w:rFonts w:cs="Arial"/>
          <w:sz w:val="24"/>
          <w:szCs w:val="24"/>
          <w:lang w:val="hy-AM"/>
        </w:rPr>
        <w:t>80</w:t>
      </w:r>
      <w:r w:rsidR="005163F8" w:rsidRPr="002A39A6">
        <w:rPr>
          <w:rFonts w:cs="Arial"/>
          <w:sz w:val="24"/>
          <w:szCs w:val="24"/>
          <w:lang w:val="hy-AM"/>
        </w:rPr>
        <w:t xml:space="preserve">%-ը </w:t>
      </w:r>
      <w:r w:rsidR="00D9015D">
        <w:rPr>
          <w:rFonts w:cs="Arial"/>
          <w:sz w:val="24"/>
          <w:szCs w:val="24"/>
          <w:lang w:val="hy-AM"/>
        </w:rPr>
        <w:t>(1</w:t>
      </w:r>
      <w:r w:rsidR="00AF0EB7" w:rsidRPr="00AF0EB7">
        <w:rPr>
          <w:rFonts w:cs="Arial"/>
          <w:sz w:val="24"/>
          <w:szCs w:val="24"/>
          <w:lang w:val="hy-AM"/>
        </w:rPr>
        <w:t>57</w:t>
      </w:r>
      <w:r w:rsidR="00D9015D">
        <w:rPr>
          <w:rFonts w:cs="Arial"/>
          <w:sz w:val="24"/>
          <w:szCs w:val="24"/>
          <w:lang w:val="hy-AM"/>
        </w:rPr>
        <w:t xml:space="preserve"> ուսանող) </w:t>
      </w:r>
      <w:r w:rsidR="005163F8" w:rsidRPr="002A39A6">
        <w:rPr>
          <w:rFonts w:cs="Arial"/>
          <w:sz w:val="24"/>
          <w:szCs w:val="24"/>
          <w:lang w:val="hy-AM"/>
        </w:rPr>
        <w:t xml:space="preserve">բակալավրիատի, իսկ </w:t>
      </w:r>
      <w:r w:rsidR="00AF0EB7" w:rsidRPr="00AF0EB7">
        <w:rPr>
          <w:rFonts w:cs="Arial"/>
          <w:sz w:val="24"/>
          <w:szCs w:val="24"/>
          <w:lang w:val="hy-AM"/>
        </w:rPr>
        <w:t>20</w:t>
      </w:r>
      <w:r w:rsidR="009B015D" w:rsidRPr="009B015D">
        <w:rPr>
          <w:rFonts w:cs="Arial"/>
          <w:sz w:val="24"/>
          <w:szCs w:val="24"/>
          <w:lang w:val="hy-AM"/>
        </w:rPr>
        <w:t xml:space="preserve"> </w:t>
      </w:r>
      <w:r w:rsidR="005163F8" w:rsidRPr="002A39A6">
        <w:rPr>
          <w:rFonts w:cs="Arial"/>
          <w:sz w:val="24"/>
          <w:szCs w:val="24"/>
          <w:lang w:val="hy-AM"/>
        </w:rPr>
        <w:t xml:space="preserve">%-ը </w:t>
      </w:r>
      <w:r w:rsidR="00D9015D">
        <w:rPr>
          <w:rFonts w:cs="Arial"/>
          <w:sz w:val="24"/>
          <w:szCs w:val="24"/>
          <w:lang w:val="hy-AM"/>
        </w:rPr>
        <w:t>(</w:t>
      </w:r>
      <w:r w:rsidR="00AF0EB7" w:rsidRPr="00AF0EB7">
        <w:rPr>
          <w:rFonts w:cs="Arial"/>
          <w:sz w:val="24"/>
          <w:szCs w:val="24"/>
          <w:lang w:val="hy-AM"/>
        </w:rPr>
        <w:t>39</w:t>
      </w:r>
      <w:r w:rsidR="00D9015D">
        <w:rPr>
          <w:rFonts w:cs="Arial"/>
          <w:sz w:val="24"/>
          <w:szCs w:val="24"/>
          <w:lang w:val="hy-AM"/>
        </w:rPr>
        <w:t xml:space="preserve"> ուսանող) </w:t>
      </w:r>
      <w:r w:rsidR="005163F8" w:rsidRPr="002A39A6">
        <w:rPr>
          <w:rFonts w:cs="Arial"/>
          <w:sz w:val="24"/>
          <w:szCs w:val="24"/>
          <w:lang w:val="hy-AM"/>
        </w:rPr>
        <w:t xml:space="preserve">մագիստրատուրայի ուսանողներ են: Եթե հաշվի առնենք, որ </w:t>
      </w:r>
      <w:r w:rsidR="00F25113">
        <w:rPr>
          <w:rFonts w:cs="Arial"/>
          <w:sz w:val="24"/>
          <w:szCs w:val="24"/>
          <w:lang w:val="hy-AM"/>
        </w:rPr>
        <w:t>ԳՊՀ</w:t>
      </w:r>
      <w:r w:rsidR="005163F8" w:rsidRPr="002A39A6">
        <w:rPr>
          <w:rFonts w:cs="Arial"/>
          <w:sz w:val="24"/>
          <w:szCs w:val="24"/>
          <w:lang w:val="hy-AM"/>
        </w:rPr>
        <w:t xml:space="preserve"> մագիստրատուրայում սովորող ուսանողների ընդհանուր թիվը կազմում </w:t>
      </w:r>
      <w:r w:rsidR="00F25113">
        <w:rPr>
          <w:rFonts w:cs="Arial"/>
          <w:sz w:val="24"/>
          <w:szCs w:val="24"/>
          <w:lang w:val="hy-AM"/>
        </w:rPr>
        <w:t xml:space="preserve">է </w:t>
      </w:r>
      <w:r w:rsidR="005163F8" w:rsidRPr="002A39A6">
        <w:rPr>
          <w:rFonts w:cs="Arial"/>
          <w:sz w:val="24"/>
          <w:szCs w:val="24"/>
          <w:lang w:val="hy-AM"/>
        </w:rPr>
        <w:t xml:space="preserve">բուհի առկա ուսուցման համակարգում սովորող ուսանողների </w:t>
      </w:r>
      <w:r w:rsidR="009B015D">
        <w:rPr>
          <w:rFonts w:cs="Arial"/>
          <w:sz w:val="24"/>
          <w:szCs w:val="24"/>
          <w:lang w:val="hy-AM"/>
        </w:rPr>
        <w:t>34.</w:t>
      </w:r>
      <w:r w:rsidR="009B015D" w:rsidRPr="009B015D">
        <w:rPr>
          <w:rFonts w:cs="Arial"/>
          <w:sz w:val="24"/>
          <w:szCs w:val="24"/>
          <w:lang w:val="hy-AM"/>
        </w:rPr>
        <w:t>7</w:t>
      </w:r>
      <w:r w:rsidR="005163F8" w:rsidRPr="002A39A6">
        <w:rPr>
          <w:rFonts w:cs="Arial"/>
          <w:sz w:val="24"/>
          <w:szCs w:val="24"/>
          <w:lang w:val="hy-AM"/>
        </w:rPr>
        <w:t xml:space="preserve">%-ը, այսինքն՝ ուսանողների մոտավորապես 1/3-ը, ապա </w:t>
      </w:r>
      <w:r w:rsidR="00AF0EB7">
        <w:rPr>
          <w:rFonts w:cs="Arial"/>
          <w:sz w:val="24"/>
          <w:szCs w:val="24"/>
          <w:lang w:val="hy-AM"/>
        </w:rPr>
        <w:t>հարցմանը մագիստրատուրայի մասնակցությունը</w:t>
      </w:r>
      <w:r w:rsidR="00F25113">
        <w:rPr>
          <w:rFonts w:cs="Arial"/>
          <w:sz w:val="24"/>
          <w:szCs w:val="24"/>
          <w:lang w:val="hy-AM"/>
        </w:rPr>
        <w:t xml:space="preserve"> </w:t>
      </w:r>
      <w:r w:rsidR="005163F8" w:rsidRPr="002A39A6">
        <w:rPr>
          <w:rFonts w:cs="Arial"/>
          <w:sz w:val="24"/>
          <w:szCs w:val="24"/>
          <w:lang w:val="hy-AM"/>
        </w:rPr>
        <w:t xml:space="preserve">գնահատվում է </w:t>
      </w:r>
      <w:r w:rsidR="00AF0EB7">
        <w:rPr>
          <w:rFonts w:cs="Arial"/>
          <w:sz w:val="24"/>
          <w:szCs w:val="24"/>
          <w:lang w:val="hy-AM"/>
        </w:rPr>
        <w:t>պասիվ</w:t>
      </w:r>
      <w:r w:rsidR="005163F8" w:rsidRPr="002A39A6">
        <w:rPr>
          <w:rFonts w:cs="Arial"/>
          <w:sz w:val="24"/>
          <w:szCs w:val="24"/>
          <w:lang w:val="hy-AM"/>
        </w:rPr>
        <w:t>։</w:t>
      </w:r>
    </w:p>
    <w:p w14:paraId="05C1C9EF" w14:textId="77777777" w:rsidR="007B1BFE" w:rsidRPr="00926696" w:rsidRDefault="007B1BFE" w:rsidP="006A68A1">
      <w:pPr>
        <w:spacing w:after="0" w:line="360" w:lineRule="auto"/>
        <w:jc w:val="both"/>
        <w:rPr>
          <w:rFonts w:ascii="Sylfaen" w:hAnsi="Sylfaen"/>
          <w:b/>
          <w:sz w:val="12"/>
          <w:szCs w:val="24"/>
          <w:lang w:val="hy-AM"/>
        </w:rPr>
      </w:pPr>
      <w:r w:rsidRPr="002A39A6">
        <w:rPr>
          <w:rFonts w:ascii="Sylfaen" w:hAnsi="Sylfaen"/>
          <w:sz w:val="24"/>
          <w:szCs w:val="24"/>
          <w:lang w:val="hy-AM"/>
        </w:rPr>
        <w:tab/>
      </w:r>
    </w:p>
    <w:p w14:paraId="766C7BF6" w14:textId="77777777" w:rsidR="00511DDA" w:rsidRPr="002A39A6" w:rsidRDefault="00511DDA" w:rsidP="008C51B8">
      <w:pPr>
        <w:pStyle w:val="a6"/>
        <w:widowControl/>
        <w:numPr>
          <w:ilvl w:val="0"/>
          <w:numId w:val="5"/>
        </w:numPr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center"/>
        <w:rPr>
          <w:rFonts w:cs="Arial"/>
          <w:b/>
          <w:spacing w:val="2"/>
          <w:sz w:val="24"/>
          <w:szCs w:val="24"/>
          <w:lang w:val="hy-AM"/>
        </w:rPr>
      </w:pPr>
      <w:r w:rsidRPr="002A39A6">
        <w:rPr>
          <w:rFonts w:cs="Arial"/>
          <w:b/>
          <w:spacing w:val="2"/>
          <w:sz w:val="24"/>
          <w:szCs w:val="24"/>
          <w:lang w:val="hy-AM"/>
        </w:rPr>
        <w:t>ԳՊՀ ԴԱՍԱԽՈՍՆԵՐԻ ԳՈՐԾՈՒՆԵՈՒԹՅԱՆ ԳՆԱՀԱՏՈՒՄ</w:t>
      </w:r>
    </w:p>
    <w:p w14:paraId="3ADC77AA" w14:textId="77777777" w:rsidR="00511DDA" w:rsidRPr="002A39A6" w:rsidRDefault="00511DDA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cs="Arial"/>
          <w:spacing w:val="2"/>
          <w:sz w:val="24"/>
          <w:szCs w:val="24"/>
          <w:lang w:val="hy-AM"/>
        </w:rPr>
      </w:pPr>
      <w:r w:rsidRPr="002A39A6">
        <w:rPr>
          <w:rFonts w:cs="Arial"/>
          <w:spacing w:val="2"/>
          <w:sz w:val="24"/>
          <w:szCs w:val="24"/>
          <w:lang w:val="hy-AM"/>
        </w:rPr>
        <w:t xml:space="preserve">Գնահատման համար ընտրվել է ինտերվալային՝ 1-5 միավորանոց, սանդղակը։ </w:t>
      </w:r>
    </w:p>
    <w:p w14:paraId="36E792CB" w14:textId="77777777" w:rsidR="00511DDA" w:rsidRPr="002A39A6" w:rsidRDefault="00511DDA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cs="Arial"/>
          <w:spacing w:val="2"/>
          <w:sz w:val="24"/>
          <w:szCs w:val="24"/>
          <w:lang w:val="hy-AM"/>
        </w:rPr>
      </w:pPr>
    </w:p>
    <w:p w14:paraId="6CF74E02" w14:textId="77777777" w:rsidR="00511DDA" w:rsidRPr="002A39A6" w:rsidRDefault="00511DDA" w:rsidP="006D2777">
      <w:pPr>
        <w:spacing w:after="0" w:line="276" w:lineRule="auto"/>
        <w:rPr>
          <w:rFonts w:ascii="Sylfaen" w:hAnsi="Sylfaen"/>
          <w:b/>
          <w:sz w:val="24"/>
          <w:szCs w:val="24"/>
          <w:lang w:val="hy-AM"/>
        </w:rPr>
      </w:pPr>
      <w:r w:rsidRPr="002A39A6">
        <w:rPr>
          <w:rFonts w:ascii="Sylfaen" w:hAnsi="Sylfaen"/>
          <w:b/>
          <w:sz w:val="24"/>
          <w:szCs w:val="24"/>
          <w:lang w:val="hy-AM"/>
        </w:rPr>
        <w:t xml:space="preserve">Հարցման </w:t>
      </w:r>
      <w:r w:rsidR="00782B1A" w:rsidRPr="002A39A6">
        <w:rPr>
          <w:rFonts w:ascii="Sylfaen" w:hAnsi="Sylfaen"/>
          <w:b/>
          <w:sz w:val="24"/>
          <w:szCs w:val="24"/>
          <w:lang w:val="hy-AM"/>
        </w:rPr>
        <w:t>արդյունքները</w:t>
      </w:r>
      <w:r w:rsidRPr="002A39A6">
        <w:rPr>
          <w:rFonts w:ascii="Sylfaen" w:hAnsi="Sylfaen"/>
          <w:b/>
          <w:sz w:val="24"/>
          <w:szCs w:val="24"/>
          <w:lang w:val="hy-AM"/>
        </w:rPr>
        <w:t>՝ ըստ հարցերի հերթականության</w:t>
      </w:r>
    </w:p>
    <w:p w14:paraId="6678A1E1" w14:textId="77777777" w:rsidR="00511DDA" w:rsidRPr="006941F6" w:rsidRDefault="00511DDA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cs="Arial"/>
          <w:spacing w:val="2"/>
          <w:sz w:val="24"/>
          <w:szCs w:val="24"/>
          <w:u w:val="single"/>
          <w:lang w:val="hy-AM"/>
        </w:rPr>
      </w:pPr>
    </w:p>
    <w:p w14:paraId="3CE71805" w14:textId="77777777" w:rsidR="0056727C" w:rsidRPr="00651BC3" w:rsidRDefault="00AA21BA" w:rsidP="00AA21BA">
      <w:pPr>
        <w:spacing w:line="360" w:lineRule="auto"/>
        <w:jc w:val="both"/>
        <w:rPr>
          <w:rFonts w:ascii="Sylfaen" w:hAnsi="Sylfaen" w:cs="Arial"/>
          <w:i/>
          <w:sz w:val="24"/>
          <w:szCs w:val="24"/>
          <w:u w:val="single"/>
          <w:lang w:val="hy-AM"/>
        </w:rPr>
      </w:pPr>
      <w:r w:rsidRPr="00651BC3">
        <w:rPr>
          <w:rFonts w:ascii="Sylfaen" w:hAnsi="Sylfaen"/>
          <w:b/>
          <w:i/>
          <w:sz w:val="24"/>
          <w:szCs w:val="24"/>
          <w:u w:val="single"/>
          <w:lang w:val="hy-AM"/>
        </w:rPr>
        <w:t>Հարց 1-ին</w:t>
      </w:r>
      <w:r w:rsidRPr="00651BC3">
        <w:rPr>
          <w:rFonts w:ascii="Times New Roman" w:hAnsi="Times New Roman" w:cs="Times New Roman"/>
          <w:b/>
          <w:i/>
          <w:sz w:val="24"/>
          <w:szCs w:val="24"/>
          <w:u w:val="single"/>
          <w:lang w:val="hy-AM"/>
        </w:rPr>
        <w:t>․</w:t>
      </w:r>
      <w:r w:rsidRPr="00651BC3">
        <w:rPr>
          <w:rFonts w:ascii="Sylfaen" w:hAnsi="Sylfaen" w:cs="Arial"/>
          <w:i/>
          <w:sz w:val="24"/>
          <w:szCs w:val="24"/>
          <w:u w:val="single"/>
          <w:lang w:val="hy-AM"/>
        </w:rPr>
        <w:t xml:space="preserve"> </w:t>
      </w:r>
      <w:r w:rsidR="00651BC3" w:rsidRPr="00651BC3">
        <w:rPr>
          <w:rFonts w:ascii="GHEA Grapalat" w:hAnsi="GHEA Grapalat"/>
          <w:i/>
          <w:sz w:val="24"/>
          <w:szCs w:val="24"/>
          <w:u w:val="single"/>
          <w:lang w:val="hy-AM"/>
        </w:rPr>
        <w:t xml:space="preserve">Նյութը մատուցում է պարզ, հասկանալի, հետաքրքիր և մատչելի:                                                       </w:t>
      </w:r>
    </w:p>
    <w:tbl>
      <w:tblPr>
        <w:tblStyle w:val="a3"/>
        <w:tblpPr w:leftFromText="180" w:rightFromText="180" w:vertAnchor="text" w:horzAnchor="page" w:tblpX="1652" w:tblpY="101"/>
        <w:tblW w:w="9486" w:type="dxa"/>
        <w:tblLook w:val="04A0" w:firstRow="1" w:lastRow="0" w:firstColumn="1" w:lastColumn="0" w:noHBand="0" w:noVBand="1"/>
      </w:tblPr>
      <w:tblGrid>
        <w:gridCol w:w="561"/>
        <w:gridCol w:w="4143"/>
        <w:gridCol w:w="1724"/>
        <w:gridCol w:w="1554"/>
        <w:gridCol w:w="1504"/>
      </w:tblGrid>
      <w:tr w:rsidR="0056727C" w:rsidRPr="002E15D0" w14:paraId="4528B696" w14:textId="77777777" w:rsidTr="003D726A">
        <w:trPr>
          <w:trHeight w:val="967"/>
        </w:trPr>
        <w:tc>
          <w:tcPr>
            <w:tcW w:w="561" w:type="dxa"/>
            <w:vAlign w:val="center"/>
          </w:tcPr>
          <w:p w14:paraId="08914525" w14:textId="77777777" w:rsidR="0056727C" w:rsidRPr="002E15D0" w:rsidRDefault="0056727C" w:rsidP="00BA46A7">
            <w:pPr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sz w:val="24"/>
                <w:szCs w:val="24"/>
                <w:lang w:val="hy-AM"/>
              </w:rPr>
              <w:br w:type="page"/>
            </w:r>
            <w:r w:rsidRPr="002E15D0">
              <w:rPr>
                <w:rFonts w:ascii="Sylfaen" w:hAnsi="Sylfaen"/>
                <w:b/>
                <w:sz w:val="24"/>
                <w:szCs w:val="24"/>
                <w:lang w:val="hy-AM"/>
              </w:rPr>
              <w:t>Հ/հ</w:t>
            </w:r>
          </w:p>
        </w:tc>
        <w:tc>
          <w:tcPr>
            <w:tcW w:w="4142" w:type="dxa"/>
            <w:vAlign w:val="center"/>
          </w:tcPr>
          <w:p w14:paraId="4816614D" w14:textId="77777777" w:rsidR="0056727C" w:rsidRPr="002E15D0" w:rsidRDefault="0056727C" w:rsidP="00BA46A7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b/>
                <w:sz w:val="24"/>
                <w:szCs w:val="24"/>
                <w:lang w:val="hy-AM"/>
              </w:rPr>
              <w:t>Ֆակուլտետ, ամբիոն</w:t>
            </w:r>
          </w:p>
        </w:tc>
        <w:tc>
          <w:tcPr>
            <w:tcW w:w="1724" w:type="dxa"/>
          </w:tcPr>
          <w:p w14:paraId="1D9F9E0B" w14:textId="77777777" w:rsidR="0056727C" w:rsidRPr="002E15D0" w:rsidRDefault="0056727C" w:rsidP="00BA46A7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2E15D0">
              <w:rPr>
                <w:rFonts w:ascii="Sylfaen" w:hAnsi="Sylfaen"/>
                <w:b/>
                <w:sz w:val="24"/>
                <w:szCs w:val="24"/>
                <w:lang w:val="en-US"/>
              </w:rPr>
              <w:t>2020-2021</w:t>
            </w:r>
          </w:p>
          <w:p w14:paraId="0F7EC206" w14:textId="77777777" w:rsidR="0056727C" w:rsidRPr="002E15D0" w:rsidRDefault="0056727C" w:rsidP="00BA46A7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 ուստարի</w:t>
            </w:r>
          </w:p>
        </w:tc>
        <w:tc>
          <w:tcPr>
            <w:tcW w:w="1554" w:type="dxa"/>
          </w:tcPr>
          <w:p w14:paraId="0CE6123C" w14:textId="77777777" w:rsidR="0056727C" w:rsidRPr="002E15D0" w:rsidRDefault="0056727C" w:rsidP="00BA46A7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2E15D0">
              <w:rPr>
                <w:rFonts w:ascii="Sylfaen" w:hAnsi="Sylfaen"/>
                <w:b/>
                <w:sz w:val="24"/>
                <w:szCs w:val="24"/>
                <w:lang w:val="en-US"/>
              </w:rPr>
              <w:t>2021-2022</w:t>
            </w:r>
          </w:p>
          <w:p w14:paraId="71564828" w14:textId="77777777" w:rsidR="0056727C" w:rsidRPr="002E15D0" w:rsidRDefault="0056727C" w:rsidP="00BA46A7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 ուստարի</w:t>
            </w:r>
          </w:p>
        </w:tc>
        <w:tc>
          <w:tcPr>
            <w:tcW w:w="1504" w:type="dxa"/>
          </w:tcPr>
          <w:p w14:paraId="161B27DC" w14:textId="77777777" w:rsidR="0056727C" w:rsidRPr="002E15D0" w:rsidRDefault="0056727C" w:rsidP="0056727C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2E15D0">
              <w:rPr>
                <w:rFonts w:ascii="Sylfaen" w:hAnsi="Sylfaen"/>
                <w:b/>
                <w:sz w:val="24"/>
                <w:szCs w:val="24"/>
                <w:lang w:val="en-US"/>
              </w:rPr>
              <w:t>202</w:t>
            </w:r>
            <w:r w:rsidRPr="002E15D0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 w:rsidRPr="002E15D0">
              <w:rPr>
                <w:rFonts w:ascii="Sylfaen" w:hAnsi="Sylfaen"/>
                <w:b/>
                <w:sz w:val="24"/>
                <w:szCs w:val="24"/>
                <w:lang w:val="en-US"/>
              </w:rPr>
              <w:t>-2023</w:t>
            </w:r>
          </w:p>
          <w:p w14:paraId="2AD4EA2E" w14:textId="77777777" w:rsidR="0056727C" w:rsidRPr="002E15D0" w:rsidRDefault="0056727C" w:rsidP="0056727C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2E15D0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 ուստարի</w:t>
            </w:r>
          </w:p>
        </w:tc>
      </w:tr>
      <w:tr w:rsidR="0056727C" w:rsidRPr="002E15D0" w14:paraId="613300FB" w14:textId="77777777" w:rsidTr="003D726A">
        <w:trPr>
          <w:trHeight w:val="483"/>
        </w:trPr>
        <w:tc>
          <w:tcPr>
            <w:tcW w:w="4704" w:type="dxa"/>
            <w:gridSpan w:val="2"/>
            <w:shd w:val="clear" w:color="auto" w:fill="E7E6E6" w:themeFill="background2"/>
            <w:vAlign w:val="center"/>
          </w:tcPr>
          <w:p w14:paraId="45F16418" w14:textId="77777777" w:rsidR="0056727C" w:rsidRPr="002E15D0" w:rsidRDefault="0056727C" w:rsidP="00BA46A7">
            <w:pPr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b/>
                <w:sz w:val="24"/>
                <w:szCs w:val="24"/>
                <w:lang w:val="hy-AM"/>
              </w:rPr>
              <w:t>Բանասիրական</w:t>
            </w:r>
          </w:p>
        </w:tc>
        <w:tc>
          <w:tcPr>
            <w:tcW w:w="1724" w:type="dxa"/>
            <w:shd w:val="clear" w:color="auto" w:fill="E7E6E6" w:themeFill="background2"/>
          </w:tcPr>
          <w:p w14:paraId="5899D11F" w14:textId="77777777" w:rsidR="0056727C" w:rsidRPr="002E15D0" w:rsidRDefault="0056727C" w:rsidP="00BA46A7">
            <w:pPr>
              <w:spacing w:line="276" w:lineRule="auto"/>
              <w:jc w:val="center"/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</w:pPr>
            <w:r w:rsidRPr="002E15D0"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4,57</w:t>
            </w:r>
          </w:p>
        </w:tc>
        <w:tc>
          <w:tcPr>
            <w:tcW w:w="1554" w:type="dxa"/>
            <w:shd w:val="clear" w:color="auto" w:fill="E7E6E6" w:themeFill="background2"/>
          </w:tcPr>
          <w:p w14:paraId="1FF87B63" w14:textId="77777777" w:rsidR="0056727C" w:rsidRPr="002E15D0" w:rsidRDefault="0056727C" w:rsidP="0014616E">
            <w:pPr>
              <w:spacing w:line="276" w:lineRule="auto"/>
              <w:jc w:val="center"/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</w:pPr>
            <w:r w:rsidRPr="002E15D0">
              <w:rPr>
                <w:rFonts w:ascii="Sylfaen" w:eastAsia="Times New Roman" w:hAnsi="Sylfaen"/>
                <w:b/>
                <w:bCs/>
                <w:sz w:val="24"/>
                <w:szCs w:val="24"/>
                <w:lang w:val="en-US"/>
              </w:rPr>
              <w:t>4.5</w:t>
            </w:r>
            <w:r w:rsidRPr="002E15D0"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8</w:t>
            </w:r>
          </w:p>
        </w:tc>
        <w:tc>
          <w:tcPr>
            <w:tcW w:w="1504" w:type="dxa"/>
            <w:shd w:val="clear" w:color="auto" w:fill="E7E6E6" w:themeFill="background2"/>
          </w:tcPr>
          <w:p w14:paraId="1AA258BD" w14:textId="77777777" w:rsidR="0056727C" w:rsidRPr="002E15D0" w:rsidRDefault="00DD4E50" w:rsidP="0014616E">
            <w:pPr>
              <w:spacing w:line="276" w:lineRule="auto"/>
              <w:jc w:val="center"/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</w:pPr>
            <w:r w:rsidRPr="002E15D0"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4,69</w:t>
            </w:r>
          </w:p>
        </w:tc>
      </w:tr>
      <w:tr w:rsidR="0056727C" w:rsidRPr="002E15D0" w14:paraId="3B2089A0" w14:textId="77777777" w:rsidTr="003D726A">
        <w:trPr>
          <w:trHeight w:val="483"/>
        </w:trPr>
        <w:tc>
          <w:tcPr>
            <w:tcW w:w="561" w:type="dxa"/>
            <w:vAlign w:val="center"/>
          </w:tcPr>
          <w:p w14:paraId="7CB99178" w14:textId="77777777" w:rsidR="0056727C" w:rsidRPr="002E15D0" w:rsidRDefault="0056727C" w:rsidP="00BA46A7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4142" w:type="dxa"/>
            <w:vAlign w:val="center"/>
          </w:tcPr>
          <w:p w14:paraId="760EA532" w14:textId="77777777" w:rsidR="0056727C" w:rsidRPr="002E15D0" w:rsidRDefault="0056727C" w:rsidP="00BA46A7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sz w:val="24"/>
                <w:szCs w:val="24"/>
                <w:lang w:val="hy-AM"/>
              </w:rPr>
              <w:t>Հայոց լեզվի և գրականության</w:t>
            </w:r>
          </w:p>
        </w:tc>
        <w:tc>
          <w:tcPr>
            <w:tcW w:w="1724" w:type="dxa"/>
          </w:tcPr>
          <w:p w14:paraId="2AE47211" w14:textId="77777777" w:rsidR="0056727C" w:rsidRPr="002E15D0" w:rsidRDefault="0056727C" w:rsidP="00BA46A7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eastAsia="Times New Roman" w:hAnsi="Sylfaen"/>
                <w:sz w:val="24"/>
                <w:szCs w:val="24"/>
                <w:lang w:val="hy-AM"/>
              </w:rPr>
              <w:t>4,57</w:t>
            </w:r>
          </w:p>
        </w:tc>
        <w:tc>
          <w:tcPr>
            <w:tcW w:w="1554" w:type="dxa"/>
          </w:tcPr>
          <w:p w14:paraId="18F8B63E" w14:textId="77777777" w:rsidR="0056727C" w:rsidRPr="002E15D0" w:rsidRDefault="0056727C" w:rsidP="00400E26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eastAsia="Times New Roman" w:hAnsi="Sylfaen"/>
                <w:sz w:val="24"/>
                <w:szCs w:val="24"/>
                <w:lang w:val="en-US"/>
              </w:rPr>
              <w:t>4.6</w:t>
            </w:r>
            <w:r w:rsidRPr="002E15D0">
              <w:rPr>
                <w:rFonts w:ascii="Sylfaen" w:eastAsia="Times New Roman" w:hAnsi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1504" w:type="dxa"/>
          </w:tcPr>
          <w:p w14:paraId="1874279E" w14:textId="77777777" w:rsidR="0056727C" w:rsidRPr="002E15D0" w:rsidRDefault="007B75E0" w:rsidP="00DD4E50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eastAsia="Times New Roman" w:hAnsi="Sylfaen"/>
                <w:sz w:val="24"/>
                <w:szCs w:val="24"/>
                <w:lang w:val="hy-AM"/>
              </w:rPr>
              <w:t>4,</w:t>
            </w:r>
            <w:r w:rsidR="00DD4E50" w:rsidRPr="002E15D0">
              <w:rPr>
                <w:rFonts w:ascii="Sylfaen" w:eastAsia="Times New Roman" w:hAnsi="Sylfaen"/>
                <w:sz w:val="24"/>
                <w:szCs w:val="24"/>
                <w:lang w:val="hy-AM"/>
              </w:rPr>
              <w:t>79</w:t>
            </w:r>
          </w:p>
        </w:tc>
      </w:tr>
      <w:tr w:rsidR="0056727C" w:rsidRPr="002E15D0" w14:paraId="22982C7D" w14:textId="77777777" w:rsidTr="003D726A">
        <w:trPr>
          <w:trHeight w:val="503"/>
        </w:trPr>
        <w:tc>
          <w:tcPr>
            <w:tcW w:w="561" w:type="dxa"/>
            <w:vAlign w:val="center"/>
          </w:tcPr>
          <w:p w14:paraId="6A4CA5ED" w14:textId="77777777" w:rsidR="0056727C" w:rsidRPr="002E15D0" w:rsidRDefault="0056727C" w:rsidP="00BA46A7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4142" w:type="dxa"/>
            <w:vAlign w:val="center"/>
          </w:tcPr>
          <w:p w14:paraId="19865708" w14:textId="77777777" w:rsidR="0056727C" w:rsidRPr="002E15D0" w:rsidRDefault="0056727C" w:rsidP="00BA46A7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sz w:val="24"/>
                <w:szCs w:val="24"/>
                <w:lang w:val="hy-AM"/>
              </w:rPr>
              <w:t>Օտար լեզվի և գրականության</w:t>
            </w:r>
          </w:p>
        </w:tc>
        <w:tc>
          <w:tcPr>
            <w:tcW w:w="1724" w:type="dxa"/>
          </w:tcPr>
          <w:p w14:paraId="51C590E4" w14:textId="77777777" w:rsidR="0056727C" w:rsidRPr="002E15D0" w:rsidRDefault="0056727C" w:rsidP="00BA46A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sz w:val="24"/>
                <w:szCs w:val="24"/>
                <w:lang w:val="hy-AM"/>
              </w:rPr>
              <w:t>4,57</w:t>
            </w:r>
          </w:p>
        </w:tc>
        <w:tc>
          <w:tcPr>
            <w:tcW w:w="1554" w:type="dxa"/>
          </w:tcPr>
          <w:p w14:paraId="23546381" w14:textId="77777777" w:rsidR="0056727C" w:rsidRPr="002E15D0" w:rsidRDefault="0056727C" w:rsidP="00950DE9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sz w:val="24"/>
                <w:szCs w:val="24"/>
                <w:lang w:val="en-US"/>
              </w:rPr>
              <w:t>4.5</w:t>
            </w:r>
            <w:r w:rsidRPr="002E15D0">
              <w:rPr>
                <w:rFonts w:ascii="Sylfaen" w:hAnsi="Sylfaen"/>
                <w:sz w:val="24"/>
                <w:szCs w:val="24"/>
                <w:lang w:val="hy-AM"/>
              </w:rPr>
              <w:t>2</w:t>
            </w:r>
          </w:p>
        </w:tc>
        <w:tc>
          <w:tcPr>
            <w:tcW w:w="1504" w:type="dxa"/>
          </w:tcPr>
          <w:p w14:paraId="777A1C2F" w14:textId="77777777" w:rsidR="0056727C" w:rsidRPr="002E15D0" w:rsidRDefault="007B75E0" w:rsidP="00DD4E50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sz w:val="24"/>
                <w:szCs w:val="24"/>
                <w:lang w:val="hy-AM"/>
              </w:rPr>
              <w:t>4,</w:t>
            </w:r>
            <w:r w:rsidR="00DD4E50" w:rsidRPr="002E15D0">
              <w:rPr>
                <w:rFonts w:ascii="Sylfaen" w:hAnsi="Sylfaen"/>
                <w:sz w:val="24"/>
                <w:szCs w:val="24"/>
                <w:lang w:val="hy-AM"/>
              </w:rPr>
              <w:t>6</w:t>
            </w:r>
          </w:p>
        </w:tc>
      </w:tr>
      <w:tr w:rsidR="0056727C" w:rsidRPr="002E15D0" w14:paraId="133F5A73" w14:textId="77777777" w:rsidTr="003D726A">
        <w:trPr>
          <w:trHeight w:val="483"/>
        </w:trPr>
        <w:tc>
          <w:tcPr>
            <w:tcW w:w="4704" w:type="dxa"/>
            <w:gridSpan w:val="2"/>
            <w:shd w:val="clear" w:color="auto" w:fill="E7E6E6" w:themeFill="background2"/>
            <w:vAlign w:val="center"/>
          </w:tcPr>
          <w:p w14:paraId="42EF832A" w14:textId="77777777" w:rsidR="0056727C" w:rsidRPr="002E15D0" w:rsidRDefault="0056727C" w:rsidP="00BA46A7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b/>
                <w:sz w:val="24"/>
                <w:szCs w:val="24"/>
                <w:lang w:val="hy-AM"/>
              </w:rPr>
              <w:t>Բնագիտական</w:t>
            </w:r>
          </w:p>
        </w:tc>
        <w:tc>
          <w:tcPr>
            <w:tcW w:w="1724" w:type="dxa"/>
            <w:shd w:val="clear" w:color="auto" w:fill="E7E6E6" w:themeFill="background2"/>
          </w:tcPr>
          <w:p w14:paraId="7987AE3B" w14:textId="77777777" w:rsidR="0056727C" w:rsidRPr="002E15D0" w:rsidRDefault="0056727C" w:rsidP="00BA46A7">
            <w:pPr>
              <w:spacing w:line="276" w:lineRule="auto"/>
              <w:jc w:val="center"/>
              <w:rPr>
                <w:rFonts w:ascii="Sylfaen" w:eastAsia="Times New Roman" w:hAnsi="Sylfaen"/>
                <w:b/>
                <w:bCs/>
                <w:sz w:val="24"/>
                <w:szCs w:val="24"/>
                <w:lang w:val="en-US"/>
              </w:rPr>
            </w:pPr>
            <w:r w:rsidRPr="002E15D0"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4,66</w:t>
            </w:r>
          </w:p>
        </w:tc>
        <w:tc>
          <w:tcPr>
            <w:tcW w:w="1554" w:type="dxa"/>
            <w:shd w:val="clear" w:color="auto" w:fill="E7E6E6" w:themeFill="background2"/>
          </w:tcPr>
          <w:p w14:paraId="653414AD" w14:textId="77777777" w:rsidR="0056727C" w:rsidRPr="002E15D0" w:rsidRDefault="0056727C" w:rsidP="0014616E">
            <w:pPr>
              <w:spacing w:line="276" w:lineRule="auto"/>
              <w:jc w:val="center"/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</w:pPr>
            <w:r w:rsidRPr="002E15D0">
              <w:rPr>
                <w:rFonts w:ascii="Sylfaen" w:eastAsia="Times New Roman" w:hAnsi="Sylfaen"/>
                <w:b/>
                <w:bCs/>
                <w:sz w:val="24"/>
                <w:szCs w:val="24"/>
                <w:lang w:val="en-US"/>
              </w:rPr>
              <w:t>4.</w:t>
            </w:r>
            <w:r w:rsidRPr="002E15D0"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55</w:t>
            </w:r>
          </w:p>
        </w:tc>
        <w:tc>
          <w:tcPr>
            <w:tcW w:w="1504" w:type="dxa"/>
            <w:shd w:val="clear" w:color="auto" w:fill="E7E6E6" w:themeFill="background2"/>
          </w:tcPr>
          <w:p w14:paraId="1A0A2BCF" w14:textId="77777777" w:rsidR="0056727C" w:rsidRPr="002E15D0" w:rsidRDefault="00561958" w:rsidP="0014616E">
            <w:pPr>
              <w:spacing w:line="276" w:lineRule="auto"/>
              <w:jc w:val="center"/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</w:pPr>
            <w:r w:rsidRPr="002E15D0"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4,8</w:t>
            </w:r>
            <w:r w:rsidR="00DD4E50" w:rsidRPr="002E15D0"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1</w:t>
            </w:r>
          </w:p>
        </w:tc>
      </w:tr>
      <w:tr w:rsidR="0056727C" w:rsidRPr="002E15D0" w14:paraId="3FF8EC3D" w14:textId="77777777" w:rsidTr="003D726A">
        <w:trPr>
          <w:trHeight w:val="1472"/>
        </w:trPr>
        <w:tc>
          <w:tcPr>
            <w:tcW w:w="561" w:type="dxa"/>
            <w:vAlign w:val="center"/>
          </w:tcPr>
          <w:p w14:paraId="007DB4BD" w14:textId="77777777" w:rsidR="0056727C" w:rsidRPr="002E15D0" w:rsidRDefault="0056727C" w:rsidP="00BA46A7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b/>
                <w:sz w:val="24"/>
                <w:szCs w:val="24"/>
                <w:lang w:val="hy-AM"/>
              </w:rPr>
              <w:lastRenderedPageBreak/>
              <w:t>3</w:t>
            </w:r>
          </w:p>
        </w:tc>
        <w:tc>
          <w:tcPr>
            <w:tcW w:w="4142" w:type="dxa"/>
            <w:vAlign w:val="center"/>
          </w:tcPr>
          <w:p w14:paraId="718B6AA8" w14:textId="77777777" w:rsidR="0056727C" w:rsidRPr="002E15D0" w:rsidRDefault="0056727C" w:rsidP="00BA46A7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sz w:val="24"/>
                <w:szCs w:val="24"/>
                <w:lang w:val="hy-AM"/>
              </w:rPr>
              <w:t>Ինֆորմատիկայի և ֆիզիկամաթեմատիկական գիտությունների</w:t>
            </w:r>
          </w:p>
        </w:tc>
        <w:tc>
          <w:tcPr>
            <w:tcW w:w="1724" w:type="dxa"/>
          </w:tcPr>
          <w:p w14:paraId="0C87B17C" w14:textId="77777777" w:rsidR="0056727C" w:rsidRPr="002E15D0" w:rsidRDefault="0056727C" w:rsidP="00BA46A7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</w:p>
          <w:p w14:paraId="4CB0AA34" w14:textId="77777777" w:rsidR="0056727C" w:rsidRPr="002E15D0" w:rsidRDefault="0056727C" w:rsidP="00BA46A7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eastAsia="Times New Roman" w:hAnsi="Sylfaen"/>
                <w:sz w:val="24"/>
                <w:szCs w:val="24"/>
                <w:lang w:val="hy-AM"/>
              </w:rPr>
              <w:t>4,61</w:t>
            </w:r>
          </w:p>
        </w:tc>
        <w:tc>
          <w:tcPr>
            <w:tcW w:w="1554" w:type="dxa"/>
          </w:tcPr>
          <w:p w14:paraId="307E63A9" w14:textId="77777777" w:rsidR="0056727C" w:rsidRPr="002E15D0" w:rsidRDefault="0056727C" w:rsidP="00950DE9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en-US"/>
              </w:rPr>
            </w:pPr>
          </w:p>
          <w:p w14:paraId="7BC20AE8" w14:textId="77777777" w:rsidR="0056727C" w:rsidRPr="002E15D0" w:rsidRDefault="0056727C" w:rsidP="00950DE9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en-US"/>
              </w:rPr>
            </w:pPr>
            <w:r w:rsidRPr="002E15D0">
              <w:rPr>
                <w:rFonts w:ascii="Sylfaen" w:eastAsia="Times New Roman" w:hAnsi="Sylfaen"/>
                <w:sz w:val="24"/>
                <w:szCs w:val="24"/>
                <w:lang w:val="en-US"/>
              </w:rPr>
              <w:t>4.61</w:t>
            </w:r>
          </w:p>
        </w:tc>
        <w:tc>
          <w:tcPr>
            <w:tcW w:w="1504" w:type="dxa"/>
          </w:tcPr>
          <w:p w14:paraId="5E294F2E" w14:textId="77777777" w:rsidR="007B75E0" w:rsidRPr="002E15D0" w:rsidRDefault="007B75E0" w:rsidP="00950DE9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</w:p>
          <w:p w14:paraId="71CF7CF0" w14:textId="77777777" w:rsidR="0056727C" w:rsidRPr="002E15D0" w:rsidRDefault="007B75E0" w:rsidP="00950DE9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eastAsia="Times New Roman" w:hAnsi="Sylfaen"/>
                <w:sz w:val="24"/>
                <w:szCs w:val="24"/>
                <w:lang w:val="hy-AM"/>
              </w:rPr>
              <w:t>4,78</w:t>
            </w:r>
          </w:p>
        </w:tc>
      </w:tr>
      <w:tr w:rsidR="0056727C" w:rsidRPr="002E15D0" w14:paraId="319A3319" w14:textId="77777777" w:rsidTr="003D726A">
        <w:trPr>
          <w:trHeight w:val="967"/>
        </w:trPr>
        <w:tc>
          <w:tcPr>
            <w:tcW w:w="561" w:type="dxa"/>
            <w:vAlign w:val="center"/>
          </w:tcPr>
          <w:p w14:paraId="4B8BAD1C" w14:textId="77777777" w:rsidR="0056727C" w:rsidRPr="002E15D0" w:rsidRDefault="0056727C" w:rsidP="00BA46A7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</w:tc>
        <w:tc>
          <w:tcPr>
            <w:tcW w:w="4142" w:type="dxa"/>
            <w:vAlign w:val="center"/>
          </w:tcPr>
          <w:p w14:paraId="487CF9EA" w14:textId="77777777" w:rsidR="0056727C" w:rsidRPr="002E15D0" w:rsidRDefault="0056727C" w:rsidP="00BA46A7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sz w:val="24"/>
                <w:szCs w:val="24"/>
                <w:lang w:val="hy-AM"/>
              </w:rPr>
              <w:t>Կենսաբանության, էկոլոգիայի և առողջ ապրելակերպի</w:t>
            </w:r>
          </w:p>
        </w:tc>
        <w:tc>
          <w:tcPr>
            <w:tcW w:w="1724" w:type="dxa"/>
          </w:tcPr>
          <w:p w14:paraId="7D8C71AD" w14:textId="77777777" w:rsidR="0056727C" w:rsidRPr="002E15D0" w:rsidRDefault="0056727C" w:rsidP="00BA46A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sz w:val="24"/>
                <w:szCs w:val="24"/>
                <w:lang w:val="hy-AM"/>
              </w:rPr>
              <w:t>4,71</w:t>
            </w:r>
          </w:p>
        </w:tc>
        <w:tc>
          <w:tcPr>
            <w:tcW w:w="1554" w:type="dxa"/>
          </w:tcPr>
          <w:p w14:paraId="0FF1FABA" w14:textId="77777777" w:rsidR="0056727C" w:rsidRPr="002E15D0" w:rsidRDefault="0056727C" w:rsidP="00950DE9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sz w:val="24"/>
                <w:szCs w:val="24"/>
                <w:lang w:val="en-US"/>
              </w:rPr>
              <w:t>4.</w:t>
            </w:r>
            <w:r w:rsidRPr="002E15D0">
              <w:rPr>
                <w:rFonts w:ascii="Sylfaen" w:hAnsi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1504" w:type="dxa"/>
          </w:tcPr>
          <w:p w14:paraId="512C753B" w14:textId="77777777" w:rsidR="0056727C" w:rsidRPr="002E15D0" w:rsidRDefault="007B75E0" w:rsidP="00DD4E50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sz w:val="24"/>
                <w:szCs w:val="24"/>
                <w:lang w:val="hy-AM"/>
              </w:rPr>
              <w:t>4,8</w:t>
            </w:r>
            <w:r w:rsidR="00DD4E50" w:rsidRPr="002E15D0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</w:tr>
      <w:tr w:rsidR="0056727C" w:rsidRPr="002E15D0" w14:paraId="1400C7C8" w14:textId="77777777" w:rsidTr="003D726A">
        <w:trPr>
          <w:trHeight w:val="483"/>
        </w:trPr>
        <w:tc>
          <w:tcPr>
            <w:tcW w:w="4704" w:type="dxa"/>
            <w:gridSpan w:val="2"/>
            <w:shd w:val="clear" w:color="auto" w:fill="E7E6E6" w:themeFill="background2"/>
            <w:vAlign w:val="center"/>
          </w:tcPr>
          <w:p w14:paraId="03A717AF" w14:textId="77777777" w:rsidR="0056727C" w:rsidRPr="002E15D0" w:rsidRDefault="0056727C" w:rsidP="00BA46A7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b/>
                <w:sz w:val="24"/>
                <w:szCs w:val="24"/>
                <w:lang w:val="hy-AM"/>
              </w:rPr>
              <w:t>Հումանիտար մասնագիտությունների</w:t>
            </w:r>
          </w:p>
        </w:tc>
        <w:tc>
          <w:tcPr>
            <w:tcW w:w="1724" w:type="dxa"/>
            <w:shd w:val="clear" w:color="auto" w:fill="E7E6E6" w:themeFill="background2"/>
          </w:tcPr>
          <w:p w14:paraId="3C4440A2" w14:textId="77777777" w:rsidR="0056727C" w:rsidRPr="002E15D0" w:rsidRDefault="0056727C" w:rsidP="00BA46A7">
            <w:pPr>
              <w:spacing w:line="276" w:lineRule="auto"/>
              <w:jc w:val="center"/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</w:pPr>
            <w:r w:rsidRPr="002E15D0"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4,78</w:t>
            </w:r>
          </w:p>
        </w:tc>
        <w:tc>
          <w:tcPr>
            <w:tcW w:w="1554" w:type="dxa"/>
            <w:shd w:val="clear" w:color="auto" w:fill="E7E6E6" w:themeFill="background2"/>
          </w:tcPr>
          <w:p w14:paraId="21705933" w14:textId="77777777" w:rsidR="0056727C" w:rsidRPr="002E15D0" w:rsidRDefault="0056727C" w:rsidP="00606241">
            <w:pPr>
              <w:spacing w:line="276" w:lineRule="auto"/>
              <w:jc w:val="center"/>
              <w:rPr>
                <w:rFonts w:ascii="Sylfaen" w:eastAsia="Times New Roman" w:hAnsi="Sylfaen"/>
                <w:b/>
                <w:bCs/>
                <w:sz w:val="24"/>
                <w:szCs w:val="24"/>
                <w:lang w:val="en-US"/>
              </w:rPr>
            </w:pPr>
            <w:r w:rsidRPr="002E15D0">
              <w:rPr>
                <w:rFonts w:ascii="Sylfaen" w:eastAsia="Times New Roman" w:hAnsi="Sylfaen"/>
                <w:b/>
                <w:bCs/>
                <w:sz w:val="24"/>
                <w:szCs w:val="24"/>
                <w:lang w:val="en-US"/>
              </w:rPr>
              <w:t>4.65</w:t>
            </w:r>
          </w:p>
        </w:tc>
        <w:tc>
          <w:tcPr>
            <w:tcW w:w="1504" w:type="dxa"/>
            <w:shd w:val="clear" w:color="auto" w:fill="E7E6E6" w:themeFill="background2"/>
          </w:tcPr>
          <w:p w14:paraId="6E1AC4E7" w14:textId="77777777" w:rsidR="0056727C" w:rsidRPr="002E15D0" w:rsidRDefault="00561958" w:rsidP="00DD4E50">
            <w:pPr>
              <w:spacing w:line="276" w:lineRule="auto"/>
              <w:jc w:val="center"/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</w:pPr>
            <w:r w:rsidRPr="002E15D0"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4,</w:t>
            </w:r>
            <w:r w:rsidR="00DD4E50" w:rsidRPr="002E15D0"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78</w:t>
            </w:r>
          </w:p>
        </w:tc>
      </w:tr>
      <w:tr w:rsidR="0056727C" w:rsidRPr="002E15D0" w14:paraId="17F26AF1" w14:textId="77777777" w:rsidTr="003D726A">
        <w:trPr>
          <w:trHeight w:val="483"/>
        </w:trPr>
        <w:tc>
          <w:tcPr>
            <w:tcW w:w="561" w:type="dxa"/>
            <w:vAlign w:val="center"/>
          </w:tcPr>
          <w:p w14:paraId="7CFD12DA" w14:textId="77777777" w:rsidR="0056727C" w:rsidRPr="002E15D0" w:rsidRDefault="0056727C" w:rsidP="00BA46A7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b/>
                <w:sz w:val="24"/>
                <w:szCs w:val="24"/>
                <w:lang w:val="hy-AM"/>
              </w:rPr>
              <w:t>5</w:t>
            </w:r>
          </w:p>
        </w:tc>
        <w:tc>
          <w:tcPr>
            <w:tcW w:w="4142" w:type="dxa"/>
            <w:vAlign w:val="center"/>
          </w:tcPr>
          <w:p w14:paraId="13C9352D" w14:textId="77777777" w:rsidR="0056727C" w:rsidRPr="002E15D0" w:rsidRDefault="0056727C" w:rsidP="00BA46A7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sz w:val="24"/>
                <w:szCs w:val="24"/>
                <w:lang w:val="hy-AM"/>
              </w:rPr>
              <w:t>Իրավագիտության</w:t>
            </w:r>
          </w:p>
        </w:tc>
        <w:tc>
          <w:tcPr>
            <w:tcW w:w="1724" w:type="dxa"/>
          </w:tcPr>
          <w:p w14:paraId="2909BC1E" w14:textId="77777777" w:rsidR="0056727C" w:rsidRPr="002E15D0" w:rsidRDefault="0056727C" w:rsidP="00BA46A7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eastAsia="Times New Roman" w:hAnsi="Sylfaen"/>
                <w:sz w:val="24"/>
                <w:szCs w:val="24"/>
                <w:lang w:val="hy-AM"/>
              </w:rPr>
              <w:t>4,80</w:t>
            </w:r>
          </w:p>
        </w:tc>
        <w:tc>
          <w:tcPr>
            <w:tcW w:w="1554" w:type="dxa"/>
          </w:tcPr>
          <w:p w14:paraId="75828A49" w14:textId="77777777" w:rsidR="0056727C" w:rsidRPr="002E15D0" w:rsidRDefault="0056727C" w:rsidP="00950DE9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eastAsia="Times New Roman" w:hAnsi="Sylfaen"/>
                <w:sz w:val="24"/>
                <w:szCs w:val="24"/>
                <w:lang w:val="en-US"/>
              </w:rPr>
              <w:t>4.</w:t>
            </w:r>
            <w:r w:rsidRPr="002E15D0">
              <w:rPr>
                <w:rFonts w:ascii="Sylfaen" w:eastAsia="Times New Roman" w:hAnsi="Sylfaen"/>
                <w:sz w:val="24"/>
                <w:szCs w:val="24"/>
                <w:lang w:val="hy-AM"/>
              </w:rPr>
              <w:t>9</w:t>
            </w:r>
          </w:p>
        </w:tc>
        <w:tc>
          <w:tcPr>
            <w:tcW w:w="1504" w:type="dxa"/>
          </w:tcPr>
          <w:p w14:paraId="2C0005FC" w14:textId="77777777" w:rsidR="0056727C" w:rsidRPr="002E15D0" w:rsidRDefault="007B75E0" w:rsidP="00DD4E50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eastAsia="Times New Roman" w:hAnsi="Sylfaen"/>
                <w:sz w:val="24"/>
                <w:szCs w:val="24"/>
                <w:lang w:val="hy-AM"/>
              </w:rPr>
              <w:t>4,</w:t>
            </w:r>
            <w:r w:rsidR="00DD4E50" w:rsidRPr="002E15D0">
              <w:rPr>
                <w:rFonts w:ascii="Sylfaen" w:eastAsia="Times New Roman" w:hAnsi="Sylfaen"/>
                <w:sz w:val="24"/>
                <w:szCs w:val="24"/>
                <w:lang w:val="hy-AM"/>
              </w:rPr>
              <w:t>8</w:t>
            </w:r>
          </w:p>
        </w:tc>
      </w:tr>
      <w:tr w:rsidR="0056727C" w:rsidRPr="002E15D0" w14:paraId="1BE4B8D0" w14:textId="77777777" w:rsidTr="003D726A">
        <w:trPr>
          <w:trHeight w:val="503"/>
        </w:trPr>
        <w:tc>
          <w:tcPr>
            <w:tcW w:w="561" w:type="dxa"/>
            <w:vAlign w:val="center"/>
          </w:tcPr>
          <w:p w14:paraId="49FD6396" w14:textId="77777777" w:rsidR="0056727C" w:rsidRPr="002E15D0" w:rsidRDefault="0056727C" w:rsidP="00BA46A7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b/>
                <w:sz w:val="24"/>
                <w:szCs w:val="24"/>
                <w:lang w:val="hy-AM"/>
              </w:rPr>
              <w:t>6</w:t>
            </w:r>
          </w:p>
        </w:tc>
        <w:tc>
          <w:tcPr>
            <w:tcW w:w="4142" w:type="dxa"/>
            <w:vAlign w:val="center"/>
          </w:tcPr>
          <w:p w14:paraId="18E248A3" w14:textId="77777777" w:rsidR="0056727C" w:rsidRPr="002E15D0" w:rsidRDefault="0056727C" w:rsidP="00BA46A7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sz w:val="24"/>
                <w:szCs w:val="24"/>
                <w:lang w:val="hy-AM"/>
              </w:rPr>
              <w:t>Հասարակական գիտությունների</w:t>
            </w:r>
          </w:p>
        </w:tc>
        <w:tc>
          <w:tcPr>
            <w:tcW w:w="1724" w:type="dxa"/>
          </w:tcPr>
          <w:p w14:paraId="3C095235" w14:textId="77777777" w:rsidR="0056727C" w:rsidRPr="002E15D0" w:rsidRDefault="0056727C" w:rsidP="00BA46A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sz w:val="24"/>
                <w:szCs w:val="24"/>
                <w:lang w:val="hy-AM"/>
              </w:rPr>
              <w:t>4,77</w:t>
            </w:r>
          </w:p>
        </w:tc>
        <w:tc>
          <w:tcPr>
            <w:tcW w:w="1554" w:type="dxa"/>
          </w:tcPr>
          <w:p w14:paraId="4CA38F8C" w14:textId="77777777" w:rsidR="0056727C" w:rsidRPr="002E15D0" w:rsidRDefault="0056727C" w:rsidP="00950DE9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sz w:val="24"/>
                <w:szCs w:val="24"/>
                <w:lang w:val="en-US"/>
              </w:rPr>
              <w:t>4.</w:t>
            </w:r>
            <w:r w:rsidRPr="002E15D0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1504" w:type="dxa"/>
          </w:tcPr>
          <w:p w14:paraId="39C6D4F6" w14:textId="77777777" w:rsidR="0056727C" w:rsidRPr="002E15D0" w:rsidRDefault="00561958" w:rsidP="00950DE9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sz w:val="24"/>
                <w:szCs w:val="24"/>
                <w:lang w:val="hy-AM"/>
              </w:rPr>
              <w:t>4,77</w:t>
            </w:r>
          </w:p>
        </w:tc>
      </w:tr>
      <w:tr w:rsidR="0056727C" w:rsidRPr="002E15D0" w14:paraId="4FD5D424" w14:textId="77777777" w:rsidTr="003D726A">
        <w:trPr>
          <w:trHeight w:val="483"/>
        </w:trPr>
        <w:tc>
          <w:tcPr>
            <w:tcW w:w="4704" w:type="dxa"/>
            <w:gridSpan w:val="2"/>
            <w:shd w:val="clear" w:color="auto" w:fill="E7E6E6" w:themeFill="background2"/>
            <w:vAlign w:val="center"/>
          </w:tcPr>
          <w:p w14:paraId="3092B611" w14:textId="77777777" w:rsidR="0056727C" w:rsidRPr="002E15D0" w:rsidRDefault="0056727C" w:rsidP="00BA46A7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b/>
                <w:sz w:val="24"/>
                <w:szCs w:val="24"/>
                <w:lang w:val="hy-AM"/>
              </w:rPr>
              <w:t>Տնտեսագիտական</w:t>
            </w:r>
          </w:p>
        </w:tc>
        <w:tc>
          <w:tcPr>
            <w:tcW w:w="1724" w:type="dxa"/>
            <w:shd w:val="clear" w:color="auto" w:fill="E7E6E6" w:themeFill="background2"/>
          </w:tcPr>
          <w:p w14:paraId="075F6DFD" w14:textId="77777777" w:rsidR="0056727C" w:rsidRPr="002E15D0" w:rsidRDefault="0056727C" w:rsidP="00BA46A7">
            <w:pPr>
              <w:spacing w:line="276" w:lineRule="auto"/>
              <w:jc w:val="center"/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</w:pPr>
            <w:r w:rsidRPr="002E15D0"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4,75</w:t>
            </w:r>
          </w:p>
        </w:tc>
        <w:tc>
          <w:tcPr>
            <w:tcW w:w="1554" w:type="dxa"/>
            <w:shd w:val="clear" w:color="auto" w:fill="E7E6E6" w:themeFill="background2"/>
          </w:tcPr>
          <w:p w14:paraId="730B4525" w14:textId="77777777" w:rsidR="0056727C" w:rsidRPr="002E15D0" w:rsidRDefault="0056727C" w:rsidP="00400E26">
            <w:pPr>
              <w:spacing w:line="276" w:lineRule="auto"/>
              <w:jc w:val="center"/>
              <w:rPr>
                <w:rFonts w:ascii="Sylfaen" w:eastAsia="Times New Roman" w:hAnsi="Sylfaen"/>
                <w:b/>
                <w:bCs/>
                <w:sz w:val="24"/>
                <w:szCs w:val="24"/>
                <w:lang w:val="en-US"/>
              </w:rPr>
            </w:pPr>
            <w:r w:rsidRPr="002E15D0">
              <w:rPr>
                <w:rFonts w:ascii="Sylfaen" w:eastAsia="Times New Roman" w:hAnsi="Sylfaen"/>
                <w:b/>
                <w:bCs/>
                <w:sz w:val="24"/>
                <w:szCs w:val="24"/>
                <w:lang w:val="en-US"/>
              </w:rPr>
              <w:t>4.54</w:t>
            </w:r>
          </w:p>
        </w:tc>
        <w:tc>
          <w:tcPr>
            <w:tcW w:w="1504" w:type="dxa"/>
            <w:shd w:val="clear" w:color="auto" w:fill="E7E6E6" w:themeFill="background2"/>
          </w:tcPr>
          <w:p w14:paraId="12688C2A" w14:textId="77777777" w:rsidR="0056727C" w:rsidRPr="002E15D0" w:rsidRDefault="00561958" w:rsidP="00DD4E50">
            <w:pPr>
              <w:spacing w:line="276" w:lineRule="auto"/>
              <w:jc w:val="center"/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</w:pPr>
            <w:r w:rsidRPr="002E15D0"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4,</w:t>
            </w:r>
            <w:r w:rsidR="00DD4E50" w:rsidRPr="002E15D0"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68</w:t>
            </w:r>
          </w:p>
        </w:tc>
      </w:tr>
      <w:tr w:rsidR="0056727C" w:rsidRPr="002E15D0" w14:paraId="5DFAF6E2" w14:textId="77777777" w:rsidTr="003D726A">
        <w:trPr>
          <w:trHeight w:val="483"/>
        </w:trPr>
        <w:tc>
          <w:tcPr>
            <w:tcW w:w="561" w:type="dxa"/>
            <w:vAlign w:val="center"/>
          </w:tcPr>
          <w:p w14:paraId="59383B59" w14:textId="77777777" w:rsidR="0056727C" w:rsidRPr="002E15D0" w:rsidRDefault="0056727C" w:rsidP="00BA46A7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2E15D0">
              <w:rPr>
                <w:rFonts w:ascii="Sylfaen" w:hAnsi="Sylfae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142" w:type="dxa"/>
            <w:vAlign w:val="center"/>
          </w:tcPr>
          <w:p w14:paraId="5D49B01A" w14:textId="77777777" w:rsidR="0056727C" w:rsidRPr="002E15D0" w:rsidRDefault="0056727C" w:rsidP="00BA46A7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sz w:val="24"/>
                <w:szCs w:val="24"/>
                <w:lang w:val="hy-AM"/>
              </w:rPr>
              <w:t>Կառավարման և ֆինանսների</w:t>
            </w:r>
          </w:p>
        </w:tc>
        <w:tc>
          <w:tcPr>
            <w:tcW w:w="1724" w:type="dxa"/>
          </w:tcPr>
          <w:p w14:paraId="6EF5CF6D" w14:textId="77777777" w:rsidR="0056727C" w:rsidRPr="002E15D0" w:rsidRDefault="0056727C" w:rsidP="00BA46A7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eastAsia="Times New Roman" w:hAnsi="Sylfaen"/>
                <w:sz w:val="24"/>
                <w:szCs w:val="24"/>
                <w:lang w:val="hy-AM"/>
              </w:rPr>
              <w:t>4,77</w:t>
            </w:r>
          </w:p>
        </w:tc>
        <w:tc>
          <w:tcPr>
            <w:tcW w:w="1554" w:type="dxa"/>
          </w:tcPr>
          <w:p w14:paraId="67237DB5" w14:textId="77777777" w:rsidR="0056727C" w:rsidRPr="002E15D0" w:rsidRDefault="0056727C" w:rsidP="00400E26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en-US"/>
              </w:rPr>
            </w:pPr>
            <w:r w:rsidRPr="002E15D0">
              <w:rPr>
                <w:rFonts w:ascii="Sylfaen" w:eastAsia="Times New Roman" w:hAnsi="Sylfaen"/>
                <w:sz w:val="24"/>
                <w:szCs w:val="24"/>
                <w:lang w:val="en-US"/>
              </w:rPr>
              <w:t>4.49</w:t>
            </w:r>
          </w:p>
        </w:tc>
        <w:tc>
          <w:tcPr>
            <w:tcW w:w="1504" w:type="dxa"/>
          </w:tcPr>
          <w:p w14:paraId="579A855C" w14:textId="77777777" w:rsidR="0056727C" w:rsidRPr="002E15D0" w:rsidRDefault="00561958" w:rsidP="00DD4E50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eastAsia="Times New Roman" w:hAnsi="Sylfaen"/>
                <w:sz w:val="24"/>
                <w:szCs w:val="24"/>
                <w:lang w:val="hy-AM"/>
              </w:rPr>
              <w:t>4,</w:t>
            </w:r>
            <w:r w:rsidR="00DD4E50" w:rsidRPr="002E15D0">
              <w:rPr>
                <w:rFonts w:ascii="Sylfaen" w:eastAsia="Times New Roman" w:hAnsi="Sylfaen"/>
                <w:sz w:val="24"/>
                <w:szCs w:val="24"/>
                <w:lang w:val="hy-AM"/>
              </w:rPr>
              <w:t>65</w:t>
            </w:r>
          </w:p>
        </w:tc>
      </w:tr>
      <w:tr w:rsidR="0056727C" w:rsidRPr="002E15D0" w14:paraId="5E709831" w14:textId="77777777" w:rsidTr="003D726A">
        <w:trPr>
          <w:trHeight w:val="483"/>
        </w:trPr>
        <w:tc>
          <w:tcPr>
            <w:tcW w:w="561" w:type="dxa"/>
            <w:vAlign w:val="center"/>
          </w:tcPr>
          <w:p w14:paraId="7FDE1B7B" w14:textId="77777777" w:rsidR="0056727C" w:rsidRPr="002E15D0" w:rsidRDefault="0056727C" w:rsidP="00BA46A7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2E15D0">
              <w:rPr>
                <w:rFonts w:ascii="Sylfaen" w:hAnsi="Sylfae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142" w:type="dxa"/>
            <w:vAlign w:val="center"/>
          </w:tcPr>
          <w:p w14:paraId="06D146A8" w14:textId="77777777" w:rsidR="0056727C" w:rsidRPr="002E15D0" w:rsidRDefault="0056727C" w:rsidP="00BA46A7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sz w:val="24"/>
                <w:szCs w:val="24"/>
                <w:lang w:val="hy-AM"/>
              </w:rPr>
              <w:t>Հաշվապահական հաշվառման</w:t>
            </w:r>
          </w:p>
        </w:tc>
        <w:tc>
          <w:tcPr>
            <w:tcW w:w="1724" w:type="dxa"/>
          </w:tcPr>
          <w:p w14:paraId="25905002" w14:textId="77777777" w:rsidR="0056727C" w:rsidRPr="002E15D0" w:rsidRDefault="0056727C" w:rsidP="00BA46A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sz w:val="24"/>
                <w:szCs w:val="24"/>
                <w:lang w:val="hy-AM"/>
              </w:rPr>
              <w:t>4,73</w:t>
            </w:r>
          </w:p>
        </w:tc>
        <w:tc>
          <w:tcPr>
            <w:tcW w:w="1554" w:type="dxa"/>
          </w:tcPr>
          <w:p w14:paraId="2C5A2050" w14:textId="77777777" w:rsidR="0056727C" w:rsidRPr="002E15D0" w:rsidRDefault="0056727C" w:rsidP="00BA46A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 w:rsidRPr="002E15D0">
              <w:rPr>
                <w:rFonts w:ascii="Sylfaen" w:hAnsi="Sylfaen"/>
                <w:sz w:val="24"/>
                <w:szCs w:val="24"/>
                <w:lang w:val="en-US"/>
              </w:rPr>
              <w:t>4.6</w:t>
            </w:r>
          </w:p>
        </w:tc>
        <w:tc>
          <w:tcPr>
            <w:tcW w:w="1504" w:type="dxa"/>
          </w:tcPr>
          <w:p w14:paraId="189670C3" w14:textId="77777777" w:rsidR="0056727C" w:rsidRPr="002E15D0" w:rsidRDefault="00561958" w:rsidP="00DD4E50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sz w:val="24"/>
                <w:szCs w:val="24"/>
                <w:lang w:val="hy-AM"/>
              </w:rPr>
              <w:t>4,</w:t>
            </w:r>
            <w:r w:rsidR="00DD4E50" w:rsidRPr="002E15D0">
              <w:rPr>
                <w:rFonts w:ascii="Sylfaen" w:hAnsi="Sylfaen"/>
                <w:sz w:val="24"/>
                <w:szCs w:val="24"/>
                <w:lang w:val="hy-AM"/>
              </w:rPr>
              <w:t>71</w:t>
            </w:r>
          </w:p>
        </w:tc>
      </w:tr>
      <w:tr w:rsidR="0056727C" w:rsidRPr="002E15D0" w14:paraId="407DC824" w14:textId="77777777" w:rsidTr="003D726A">
        <w:trPr>
          <w:trHeight w:val="483"/>
        </w:trPr>
        <w:tc>
          <w:tcPr>
            <w:tcW w:w="4704" w:type="dxa"/>
            <w:gridSpan w:val="2"/>
            <w:shd w:val="clear" w:color="auto" w:fill="E7E6E6" w:themeFill="background2"/>
            <w:vAlign w:val="center"/>
          </w:tcPr>
          <w:p w14:paraId="208B8836" w14:textId="77777777" w:rsidR="0056727C" w:rsidRPr="002E15D0" w:rsidRDefault="0056727C" w:rsidP="00BA46A7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Միջին գնահատական</w:t>
            </w:r>
          </w:p>
        </w:tc>
        <w:tc>
          <w:tcPr>
            <w:tcW w:w="1724" w:type="dxa"/>
            <w:shd w:val="clear" w:color="auto" w:fill="E7E6E6" w:themeFill="background2"/>
          </w:tcPr>
          <w:p w14:paraId="23F5557D" w14:textId="77777777" w:rsidR="0056727C" w:rsidRPr="002E15D0" w:rsidRDefault="0056727C" w:rsidP="00BA46A7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b/>
                <w:sz w:val="24"/>
                <w:szCs w:val="24"/>
                <w:lang w:val="hy-AM"/>
              </w:rPr>
              <w:t>4,69</w:t>
            </w:r>
          </w:p>
        </w:tc>
        <w:tc>
          <w:tcPr>
            <w:tcW w:w="1554" w:type="dxa"/>
            <w:shd w:val="clear" w:color="auto" w:fill="E7E6E6" w:themeFill="background2"/>
          </w:tcPr>
          <w:p w14:paraId="15DD5608" w14:textId="77777777" w:rsidR="0056727C" w:rsidRPr="002E15D0" w:rsidRDefault="0056727C" w:rsidP="0014616E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b/>
                <w:sz w:val="24"/>
                <w:szCs w:val="24"/>
                <w:lang w:val="en-US"/>
              </w:rPr>
              <w:t>4.</w:t>
            </w:r>
            <w:r w:rsidRPr="002E15D0">
              <w:rPr>
                <w:rFonts w:ascii="Sylfaen" w:hAnsi="Sylfaen"/>
                <w:b/>
                <w:sz w:val="24"/>
                <w:szCs w:val="24"/>
                <w:lang w:val="hy-AM"/>
              </w:rPr>
              <w:t>58</w:t>
            </w:r>
          </w:p>
        </w:tc>
        <w:tc>
          <w:tcPr>
            <w:tcW w:w="1504" w:type="dxa"/>
            <w:shd w:val="clear" w:color="auto" w:fill="E7E6E6" w:themeFill="background2"/>
          </w:tcPr>
          <w:p w14:paraId="673A3E88" w14:textId="77777777" w:rsidR="0056727C" w:rsidRPr="002E15D0" w:rsidRDefault="00561958" w:rsidP="00DD4E50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E15D0">
              <w:rPr>
                <w:rFonts w:ascii="Sylfaen" w:hAnsi="Sylfaen"/>
                <w:b/>
                <w:sz w:val="24"/>
                <w:szCs w:val="24"/>
                <w:lang w:val="hy-AM"/>
              </w:rPr>
              <w:t>4,7</w:t>
            </w:r>
            <w:r w:rsidR="00DD4E50" w:rsidRPr="002E15D0"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</w:tc>
      </w:tr>
    </w:tbl>
    <w:p w14:paraId="3473D3A9" w14:textId="77777777" w:rsidR="002A39A6" w:rsidRPr="002A39A6" w:rsidRDefault="002A39A6" w:rsidP="002A39A6">
      <w:pPr>
        <w:spacing w:after="0" w:line="276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</w:p>
    <w:p w14:paraId="5A8BD847" w14:textId="77777777" w:rsidR="002A39A6" w:rsidRPr="00E07655" w:rsidRDefault="002A39A6" w:rsidP="00802211">
      <w:pPr>
        <w:spacing w:after="0" w:line="360" w:lineRule="auto"/>
        <w:ind w:firstLine="708"/>
        <w:jc w:val="both"/>
        <w:rPr>
          <w:rFonts w:ascii="Sylfaen" w:hAnsi="Sylfaen"/>
          <w:bCs/>
          <w:sz w:val="24"/>
          <w:szCs w:val="24"/>
          <w:lang w:val="hy-AM"/>
        </w:rPr>
      </w:pPr>
      <w:r w:rsidRPr="00E07655">
        <w:rPr>
          <w:rFonts w:ascii="Sylfaen" w:hAnsi="Sylfaen"/>
          <w:sz w:val="24"/>
          <w:szCs w:val="24"/>
          <w:lang w:val="hy-AM"/>
        </w:rPr>
        <w:t xml:space="preserve">Համեմատելով աղյուսակում նշված </w:t>
      </w:r>
      <w:r w:rsidR="00D9015D" w:rsidRPr="00E07655">
        <w:rPr>
          <w:rFonts w:ascii="Sylfaen" w:hAnsi="Sylfaen"/>
          <w:sz w:val="24"/>
          <w:szCs w:val="24"/>
          <w:lang w:val="hy-AM"/>
        </w:rPr>
        <w:t>երեք</w:t>
      </w:r>
      <w:r w:rsidRPr="00E07655">
        <w:rPr>
          <w:rFonts w:ascii="Sylfaen" w:hAnsi="Sylfaen"/>
          <w:sz w:val="24"/>
          <w:szCs w:val="24"/>
          <w:lang w:val="hy-AM"/>
        </w:rPr>
        <w:t xml:space="preserve"> ուսումնական տարիները՝ կարող ենք նշել, որ Բանասիրական ֆակուլտետում նկատվում է պրոֆեսորադասախոսական կազմի միջին գնահատականի </w:t>
      </w:r>
      <w:r w:rsidR="0067085C" w:rsidRPr="00E07655">
        <w:rPr>
          <w:rFonts w:ascii="Sylfaen" w:hAnsi="Sylfaen"/>
          <w:sz w:val="24"/>
          <w:szCs w:val="24"/>
          <w:lang w:val="hy-AM"/>
        </w:rPr>
        <w:t>աճ</w:t>
      </w:r>
      <w:r w:rsidRPr="00E07655">
        <w:rPr>
          <w:rFonts w:ascii="Sylfaen" w:hAnsi="Sylfaen"/>
          <w:sz w:val="24"/>
          <w:szCs w:val="24"/>
          <w:lang w:val="hy-AM"/>
        </w:rPr>
        <w:t xml:space="preserve">՝ </w:t>
      </w:r>
      <w:r w:rsidRPr="00E07655">
        <w:rPr>
          <w:rFonts w:ascii="Sylfaen" w:hAnsi="Sylfaen"/>
          <w:bCs/>
          <w:sz w:val="24"/>
          <w:szCs w:val="24"/>
          <w:lang w:val="hy-AM"/>
        </w:rPr>
        <w:t>4,</w:t>
      </w:r>
      <w:r w:rsidR="00405B69" w:rsidRPr="00E07655">
        <w:rPr>
          <w:rFonts w:ascii="Sylfaen" w:hAnsi="Sylfaen"/>
          <w:bCs/>
          <w:sz w:val="24"/>
          <w:szCs w:val="24"/>
          <w:lang w:val="hy-AM"/>
        </w:rPr>
        <w:t>58</w:t>
      </w:r>
      <w:r w:rsidRPr="00E07655">
        <w:rPr>
          <w:rFonts w:ascii="Sylfaen" w:hAnsi="Sylfaen"/>
          <w:bCs/>
          <w:sz w:val="24"/>
          <w:szCs w:val="24"/>
          <w:lang w:val="hy-AM"/>
        </w:rPr>
        <w:t>-ից 4,</w:t>
      </w:r>
      <w:r w:rsidR="00405B69" w:rsidRPr="00E07655">
        <w:rPr>
          <w:rFonts w:ascii="Sylfaen" w:hAnsi="Sylfaen"/>
          <w:bCs/>
          <w:sz w:val="24"/>
          <w:szCs w:val="24"/>
          <w:lang w:val="hy-AM"/>
        </w:rPr>
        <w:t>69</w:t>
      </w:r>
      <w:r w:rsidR="00802211" w:rsidRPr="00E07655">
        <w:rPr>
          <w:rFonts w:ascii="Sylfaen" w:hAnsi="Sylfaen"/>
          <w:bCs/>
          <w:sz w:val="24"/>
          <w:szCs w:val="24"/>
          <w:lang w:val="hy-AM"/>
        </w:rPr>
        <w:t xml:space="preserve"> </w:t>
      </w:r>
      <w:r w:rsidRPr="00E07655">
        <w:rPr>
          <w:rFonts w:ascii="Sylfaen" w:hAnsi="Sylfaen"/>
          <w:bCs/>
          <w:sz w:val="24"/>
          <w:szCs w:val="24"/>
          <w:lang w:val="hy-AM"/>
        </w:rPr>
        <w:t>միավոր։</w:t>
      </w:r>
    </w:p>
    <w:p w14:paraId="41F50C7C" w14:textId="5BA4BE96" w:rsidR="002A39A6" w:rsidRPr="00E07655" w:rsidRDefault="002A39A6" w:rsidP="00802211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 w:rsidRPr="00E07655">
        <w:rPr>
          <w:rFonts w:ascii="Sylfaen" w:hAnsi="Sylfaen"/>
          <w:bCs/>
          <w:sz w:val="24"/>
          <w:szCs w:val="24"/>
          <w:lang w:val="hy-AM"/>
        </w:rPr>
        <w:t xml:space="preserve">Բնագիտական ֆակուլտետում, </w:t>
      </w:r>
      <w:r w:rsidR="00DD2485" w:rsidRPr="00E07655">
        <w:rPr>
          <w:rFonts w:ascii="Sylfaen" w:hAnsi="Sylfaen"/>
          <w:bCs/>
          <w:sz w:val="24"/>
          <w:szCs w:val="24"/>
          <w:lang w:val="hy-AM"/>
        </w:rPr>
        <w:t>202</w:t>
      </w:r>
      <w:r w:rsidR="00405B69" w:rsidRPr="00E07655">
        <w:rPr>
          <w:rFonts w:ascii="Sylfaen" w:hAnsi="Sylfaen"/>
          <w:bCs/>
          <w:sz w:val="24"/>
          <w:szCs w:val="24"/>
          <w:lang w:val="hy-AM"/>
        </w:rPr>
        <w:t>1</w:t>
      </w:r>
      <w:r w:rsidR="00DD2485" w:rsidRPr="00E07655">
        <w:rPr>
          <w:rFonts w:ascii="Sylfaen" w:hAnsi="Sylfaen"/>
          <w:bCs/>
          <w:sz w:val="24"/>
          <w:szCs w:val="24"/>
          <w:lang w:val="hy-AM"/>
        </w:rPr>
        <w:t>-202</w:t>
      </w:r>
      <w:r w:rsidR="00405B69" w:rsidRPr="00E07655">
        <w:rPr>
          <w:rFonts w:ascii="Sylfaen" w:hAnsi="Sylfaen"/>
          <w:bCs/>
          <w:sz w:val="24"/>
          <w:szCs w:val="24"/>
          <w:lang w:val="hy-AM"/>
        </w:rPr>
        <w:t>2</w:t>
      </w:r>
      <w:r w:rsidRPr="00E07655">
        <w:rPr>
          <w:rFonts w:ascii="Sylfaen" w:hAnsi="Sylfaen"/>
          <w:bCs/>
          <w:sz w:val="24"/>
          <w:szCs w:val="24"/>
          <w:lang w:val="hy-AM"/>
        </w:rPr>
        <w:t xml:space="preserve"> ուսումնական տարվա համեմատությամբ, </w:t>
      </w:r>
      <w:r w:rsidRPr="00E07655">
        <w:rPr>
          <w:rFonts w:ascii="Sylfaen" w:hAnsi="Sylfaen"/>
          <w:sz w:val="24"/>
          <w:szCs w:val="24"/>
          <w:lang w:val="hy-AM"/>
        </w:rPr>
        <w:t xml:space="preserve">պրոֆեսորադասախոսական կազմի միջին գնահատականի </w:t>
      </w:r>
      <w:r w:rsidR="004D631D" w:rsidRPr="00E07655">
        <w:rPr>
          <w:rFonts w:ascii="Sylfaen" w:hAnsi="Sylfaen"/>
          <w:sz w:val="24"/>
          <w:szCs w:val="24"/>
          <w:lang w:val="hy-AM"/>
        </w:rPr>
        <w:t xml:space="preserve">կրկին </w:t>
      </w:r>
      <w:r w:rsidR="00405B69" w:rsidRPr="00E07655">
        <w:rPr>
          <w:rFonts w:ascii="Sylfaen" w:hAnsi="Sylfaen"/>
          <w:sz w:val="24"/>
          <w:szCs w:val="24"/>
          <w:lang w:val="hy-AM"/>
        </w:rPr>
        <w:t>աճ է նկատում՝</w:t>
      </w:r>
      <w:r w:rsidRPr="00E07655">
        <w:rPr>
          <w:rFonts w:ascii="Sylfaen" w:hAnsi="Sylfaen"/>
          <w:sz w:val="24"/>
          <w:szCs w:val="24"/>
          <w:lang w:val="hy-AM"/>
        </w:rPr>
        <w:t xml:space="preserve"> </w:t>
      </w:r>
      <w:r w:rsidR="00802211" w:rsidRPr="00E07655">
        <w:rPr>
          <w:rFonts w:ascii="Sylfaen" w:hAnsi="Sylfaen"/>
          <w:sz w:val="24"/>
          <w:szCs w:val="24"/>
          <w:lang w:val="hy-AM"/>
        </w:rPr>
        <w:t>4,</w:t>
      </w:r>
      <w:r w:rsidR="00405B69" w:rsidRPr="00E07655">
        <w:rPr>
          <w:rFonts w:ascii="Sylfaen" w:hAnsi="Sylfaen"/>
          <w:sz w:val="24"/>
          <w:szCs w:val="24"/>
          <w:lang w:val="hy-AM"/>
        </w:rPr>
        <w:t>55</w:t>
      </w:r>
      <w:r w:rsidR="00802211" w:rsidRPr="00E07655">
        <w:rPr>
          <w:rFonts w:ascii="Sylfaen" w:hAnsi="Sylfaen"/>
          <w:sz w:val="24"/>
          <w:szCs w:val="24"/>
          <w:lang w:val="hy-AM"/>
        </w:rPr>
        <w:t>-ից</w:t>
      </w:r>
      <w:r w:rsidR="00DD2485" w:rsidRPr="00E07655">
        <w:rPr>
          <w:rFonts w:ascii="Sylfaen" w:hAnsi="Sylfaen"/>
          <w:sz w:val="24"/>
          <w:szCs w:val="24"/>
          <w:lang w:val="hy-AM"/>
        </w:rPr>
        <w:t xml:space="preserve"> 4,</w:t>
      </w:r>
      <w:r w:rsidR="00405B69" w:rsidRPr="00E07655">
        <w:rPr>
          <w:rFonts w:ascii="Sylfaen" w:hAnsi="Sylfaen"/>
          <w:sz w:val="24"/>
          <w:szCs w:val="24"/>
          <w:lang w:val="hy-AM"/>
        </w:rPr>
        <w:t>81</w:t>
      </w:r>
      <w:r w:rsidR="00665921" w:rsidRPr="00E07655">
        <w:rPr>
          <w:rFonts w:ascii="Sylfaen" w:hAnsi="Sylfaen"/>
          <w:sz w:val="24"/>
          <w:szCs w:val="24"/>
          <w:lang w:val="hy-AM"/>
        </w:rPr>
        <w:t xml:space="preserve"> </w:t>
      </w:r>
      <w:r w:rsidRPr="00E07655">
        <w:rPr>
          <w:rFonts w:ascii="Sylfaen" w:hAnsi="Sylfaen"/>
          <w:sz w:val="24"/>
          <w:szCs w:val="24"/>
          <w:lang w:val="hy-AM"/>
        </w:rPr>
        <w:t>միավոր։</w:t>
      </w:r>
    </w:p>
    <w:p w14:paraId="70ECD214" w14:textId="77777777" w:rsidR="002A39A6" w:rsidRPr="00E07655" w:rsidRDefault="002A39A6" w:rsidP="00802211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 w:rsidRPr="00E07655">
        <w:rPr>
          <w:rFonts w:ascii="Sylfaen" w:hAnsi="Sylfaen"/>
          <w:sz w:val="24"/>
          <w:szCs w:val="24"/>
          <w:lang w:val="hy-AM"/>
        </w:rPr>
        <w:t>Հումանիտար մասնագիտությունների ֆակուլտետում</w:t>
      </w:r>
      <w:r w:rsidR="00405B69" w:rsidRPr="00E07655">
        <w:rPr>
          <w:rFonts w:ascii="Sylfaen" w:hAnsi="Sylfaen"/>
          <w:sz w:val="24"/>
          <w:szCs w:val="24"/>
          <w:lang w:val="hy-AM"/>
        </w:rPr>
        <w:t xml:space="preserve">՝ </w:t>
      </w:r>
      <w:r w:rsidR="00802211" w:rsidRPr="00E07655">
        <w:rPr>
          <w:rFonts w:ascii="Sylfaen" w:hAnsi="Sylfaen"/>
          <w:sz w:val="24"/>
          <w:szCs w:val="24"/>
          <w:lang w:val="hy-AM"/>
        </w:rPr>
        <w:t>4,</w:t>
      </w:r>
      <w:r w:rsidR="00405B69" w:rsidRPr="00E07655">
        <w:rPr>
          <w:rFonts w:ascii="Sylfaen" w:hAnsi="Sylfaen"/>
          <w:sz w:val="24"/>
          <w:szCs w:val="24"/>
          <w:lang w:val="hy-AM"/>
        </w:rPr>
        <w:t>65</w:t>
      </w:r>
      <w:r w:rsidR="00802211" w:rsidRPr="00E07655">
        <w:rPr>
          <w:rFonts w:ascii="Sylfaen" w:hAnsi="Sylfaen"/>
          <w:sz w:val="24"/>
          <w:szCs w:val="24"/>
          <w:lang w:val="hy-AM"/>
        </w:rPr>
        <w:t>-ից 4,</w:t>
      </w:r>
      <w:r w:rsidR="00405B69" w:rsidRPr="00E07655">
        <w:rPr>
          <w:rFonts w:ascii="Sylfaen" w:hAnsi="Sylfaen"/>
          <w:sz w:val="24"/>
          <w:szCs w:val="24"/>
          <w:lang w:val="hy-AM"/>
        </w:rPr>
        <w:t xml:space="preserve">78 </w:t>
      </w:r>
      <w:r w:rsidR="00802211" w:rsidRPr="00E07655">
        <w:rPr>
          <w:rFonts w:ascii="Sylfaen" w:hAnsi="Sylfaen"/>
          <w:sz w:val="24"/>
          <w:szCs w:val="24"/>
          <w:lang w:val="hy-AM"/>
        </w:rPr>
        <w:t>միավոր</w:t>
      </w:r>
      <w:r w:rsidRPr="00E07655">
        <w:rPr>
          <w:rFonts w:ascii="Sylfaen" w:hAnsi="Sylfaen"/>
          <w:sz w:val="24"/>
          <w:szCs w:val="24"/>
          <w:lang w:val="hy-AM"/>
        </w:rPr>
        <w:t>։</w:t>
      </w:r>
    </w:p>
    <w:p w14:paraId="48442BB9" w14:textId="77777777" w:rsidR="00802211" w:rsidRPr="00E07655" w:rsidRDefault="00802211" w:rsidP="00802211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 w:rsidRPr="00E07655">
        <w:rPr>
          <w:rFonts w:ascii="Sylfaen" w:hAnsi="Sylfaen"/>
          <w:bCs/>
          <w:sz w:val="24"/>
          <w:szCs w:val="24"/>
          <w:lang w:val="hy-AM"/>
        </w:rPr>
        <w:t>Տնտեսագիտական ֆակուլտետում</w:t>
      </w:r>
      <w:r w:rsidR="00DD2485" w:rsidRPr="00E07655">
        <w:rPr>
          <w:rFonts w:ascii="Sylfaen" w:hAnsi="Sylfaen"/>
          <w:bCs/>
          <w:sz w:val="24"/>
          <w:szCs w:val="24"/>
          <w:lang w:val="hy-AM"/>
        </w:rPr>
        <w:t xml:space="preserve">՝ </w:t>
      </w:r>
      <w:r w:rsidRPr="00E07655">
        <w:rPr>
          <w:rFonts w:ascii="Sylfaen" w:hAnsi="Sylfaen"/>
          <w:sz w:val="24"/>
          <w:szCs w:val="24"/>
          <w:lang w:val="hy-AM"/>
        </w:rPr>
        <w:t>4,</w:t>
      </w:r>
      <w:r w:rsidR="00405B69" w:rsidRPr="00E07655">
        <w:rPr>
          <w:rFonts w:ascii="Sylfaen" w:hAnsi="Sylfaen"/>
          <w:sz w:val="24"/>
          <w:szCs w:val="24"/>
          <w:lang w:val="hy-AM"/>
        </w:rPr>
        <w:t>54</w:t>
      </w:r>
      <w:r w:rsidRPr="00E07655">
        <w:rPr>
          <w:rFonts w:ascii="Sylfaen" w:hAnsi="Sylfaen"/>
          <w:sz w:val="24"/>
          <w:szCs w:val="24"/>
          <w:lang w:val="hy-AM"/>
        </w:rPr>
        <w:t>-ից 4,</w:t>
      </w:r>
      <w:r w:rsidR="00405B69" w:rsidRPr="00E07655">
        <w:rPr>
          <w:rFonts w:ascii="Sylfaen" w:hAnsi="Sylfaen"/>
          <w:sz w:val="24"/>
          <w:szCs w:val="24"/>
          <w:lang w:val="hy-AM"/>
        </w:rPr>
        <w:t>68</w:t>
      </w:r>
      <w:r w:rsidRPr="00E07655">
        <w:rPr>
          <w:rFonts w:ascii="Sylfaen" w:hAnsi="Sylfaen"/>
          <w:sz w:val="24"/>
          <w:szCs w:val="24"/>
          <w:lang w:val="hy-AM"/>
        </w:rPr>
        <w:t xml:space="preserve"> միավոր։</w:t>
      </w:r>
    </w:p>
    <w:p w14:paraId="7A4E25C1" w14:textId="77777777" w:rsidR="002A39A6" w:rsidRPr="00E07655" w:rsidRDefault="00802211" w:rsidP="00802211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 w:rsidRPr="00E07655">
        <w:rPr>
          <w:rFonts w:ascii="Sylfaen" w:hAnsi="Sylfaen"/>
          <w:sz w:val="24"/>
          <w:szCs w:val="24"/>
          <w:lang w:val="hy-AM"/>
        </w:rPr>
        <w:t xml:space="preserve">Առաջին հարցի պատասխանների </w:t>
      </w:r>
      <w:r w:rsidR="002A39A6" w:rsidRPr="00E07655">
        <w:rPr>
          <w:rFonts w:ascii="Sylfaen" w:hAnsi="Sylfaen"/>
          <w:sz w:val="24"/>
          <w:szCs w:val="24"/>
          <w:lang w:val="hy-AM"/>
        </w:rPr>
        <w:t>արդյու</w:t>
      </w:r>
      <w:r w:rsidRPr="00E07655">
        <w:rPr>
          <w:rFonts w:ascii="Sylfaen" w:hAnsi="Sylfaen"/>
          <w:sz w:val="24"/>
          <w:szCs w:val="24"/>
          <w:lang w:val="hy-AM"/>
        </w:rPr>
        <w:t>ն</w:t>
      </w:r>
      <w:r w:rsidR="002A39A6" w:rsidRPr="00E07655">
        <w:rPr>
          <w:rFonts w:ascii="Sylfaen" w:hAnsi="Sylfaen"/>
          <w:sz w:val="24"/>
          <w:szCs w:val="24"/>
          <w:lang w:val="hy-AM"/>
        </w:rPr>
        <w:t>քներո</w:t>
      </w:r>
      <w:r w:rsidRPr="00E07655">
        <w:rPr>
          <w:rFonts w:ascii="Sylfaen" w:hAnsi="Sylfaen"/>
          <w:sz w:val="24"/>
          <w:szCs w:val="24"/>
          <w:lang w:val="hy-AM"/>
        </w:rPr>
        <w:t>վ</w:t>
      </w:r>
      <w:r w:rsidR="002A39A6" w:rsidRPr="00E07655">
        <w:rPr>
          <w:rFonts w:ascii="Sylfaen" w:hAnsi="Sylfaen"/>
          <w:sz w:val="24"/>
          <w:szCs w:val="24"/>
          <w:lang w:val="hy-AM"/>
        </w:rPr>
        <w:t xml:space="preserve"> ԳՊՀ ամբիոններից առավել բարձր միջինացված գնահատական գրանցվել է</w:t>
      </w:r>
      <w:r w:rsidR="00E043E9" w:rsidRPr="00E07655">
        <w:rPr>
          <w:rFonts w:ascii="Sylfaen" w:hAnsi="Sylfaen"/>
          <w:sz w:val="24"/>
          <w:szCs w:val="24"/>
          <w:lang w:val="hy-AM"/>
        </w:rPr>
        <w:t xml:space="preserve"> </w:t>
      </w:r>
      <w:r w:rsidR="00665921" w:rsidRPr="00E07655">
        <w:rPr>
          <w:rFonts w:ascii="Sylfaen" w:hAnsi="Sylfaen"/>
          <w:sz w:val="24"/>
          <w:szCs w:val="24"/>
          <w:lang w:val="hy-AM"/>
        </w:rPr>
        <w:t>Իրավագիտության</w:t>
      </w:r>
      <w:r w:rsidR="002A39A6" w:rsidRPr="00E07655">
        <w:rPr>
          <w:rFonts w:ascii="Sylfaen" w:hAnsi="Sylfaen"/>
          <w:sz w:val="24"/>
          <w:szCs w:val="24"/>
          <w:lang w:val="hy-AM"/>
        </w:rPr>
        <w:t xml:space="preserve"> ամբիոնում՝  4,</w:t>
      </w:r>
      <w:r w:rsidR="00405B69" w:rsidRPr="00E07655">
        <w:rPr>
          <w:rFonts w:ascii="Sylfaen" w:hAnsi="Sylfaen"/>
          <w:sz w:val="24"/>
          <w:szCs w:val="24"/>
          <w:lang w:val="hy-AM"/>
        </w:rPr>
        <w:t>8</w:t>
      </w:r>
      <w:r w:rsidR="00DD2485" w:rsidRPr="00E07655">
        <w:rPr>
          <w:rFonts w:ascii="Sylfaen" w:hAnsi="Sylfaen"/>
          <w:sz w:val="24"/>
          <w:szCs w:val="24"/>
          <w:lang w:val="hy-AM"/>
        </w:rPr>
        <w:t xml:space="preserve"> </w:t>
      </w:r>
      <w:r w:rsidR="002A39A6" w:rsidRPr="00E07655">
        <w:rPr>
          <w:rFonts w:ascii="Sylfaen" w:hAnsi="Sylfaen"/>
          <w:sz w:val="24"/>
          <w:szCs w:val="24"/>
          <w:lang w:val="hy-AM"/>
        </w:rPr>
        <w:t xml:space="preserve">միավոր։ </w:t>
      </w:r>
      <w:r w:rsidR="00C434C5" w:rsidRPr="00E07655">
        <w:rPr>
          <w:rFonts w:ascii="Sylfaen" w:hAnsi="Sylfaen"/>
          <w:sz w:val="24"/>
          <w:szCs w:val="24"/>
          <w:lang w:val="hy-AM"/>
        </w:rPr>
        <w:t>Ա</w:t>
      </w:r>
      <w:r w:rsidR="002A39A6" w:rsidRPr="00E07655">
        <w:rPr>
          <w:rFonts w:ascii="Sylfaen" w:hAnsi="Sylfaen"/>
          <w:sz w:val="24"/>
          <w:szCs w:val="24"/>
          <w:lang w:val="hy-AM"/>
        </w:rPr>
        <w:t>մենացածր միջինացված արդյունքն</w:t>
      </w:r>
      <w:r w:rsidR="00840B31" w:rsidRPr="00E07655">
        <w:rPr>
          <w:rFonts w:ascii="Sylfaen" w:hAnsi="Sylfaen"/>
          <w:sz w:val="24"/>
          <w:szCs w:val="24"/>
          <w:lang w:val="hy-AM"/>
        </w:rPr>
        <w:t>երն</w:t>
      </w:r>
      <w:r w:rsidR="002A39A6" w:rsidRPr="00E07655">
        <w:rPr>
          <w:rFonts w:ascii="Sylfaen" w:hAnsi="Sylfaen"/>
          <w:sz w:val="24"/>
          <w:szCs w:val="24"/>
          <w:lang w:val="hy-AM"/>
        </w:rPr>
        <w:t xml:space="preserve"> ամրագրվել </w:t>
      </w:r>
      <w:r w:rsidR="00840B31" w:rsidRPr="00E07655">
        <w:rPr>
          <w:rFonts w:ascii="Sylfaen" w:hAnsi="Sylfaen"/>
          <w:sz w:val="24"/>
          <w:szCs w:val="24"/>
          <w:lang w:val="hy-AM"/>
        </w:rPr>
        <w:t>են</w:t>
      </w:r>
      <w:r w:rsidR="00811938" w:rsidRPr="00E07655">
        <w:rPr>
          <w:rFonts w:ascii="Sylfaen" w:hAnsi="Sylfaen"/>
          <w:sz w:val="24"/>
          <w:szCs w:val="24"/>
          <w:lang w:val="hy-AM"/>
        </w:rPr>
        <w:t xml:space="preserve"> </w:t>
      </w:r>
      <w:r w:rsidR="00405B69" w:rsidRPr="00E07655">
        <w:rPr>
          <w:rFonts w:ascii="Sylfaen" w:hAnsi="Sylfaen"/>
          <w:sz w:val="24"/>
          <w:szCs w:val="24"/>
          <w:lang w:val="hy-AM"/>
        </w:rPr>
        <w:t>Օտար լեզվի և գրականության</w:t>
      </w:r>
      <w:r w:rsidR="00665921" w:rsidRPr="00E07655">
        <w:rPr>
          <w:rFonts w:ascii="Sylfaen" w:hAnsi="Sylfaen"/>
          <w:sz w:val="24"/>
          <w:szCs w:val="24"/>
          <w:lang w:val="hy-AM"/>
        </w:rPr>
        <w:t xml:space="preserve">, </w:t>
      </w:r>
      <w:r w:rsidR="00405B69" w:rsidRPr="00E07655">
        <w:rPr>
          <w:rFonts w:ascii="Sylfaen" w:hAnsi="Sylfaen"/>
          <w:sz w:val="24"/>
          <w:szCs w:val="24"/>
          <w:lang w:val="hy-AM"/>
        </w:rPr>
        <w:t xml:space="preserve">Կառավարման և ֆինանսների </w:t>
      </w:r>
      <w:r w:rsidR="00665921" w:rsidRPr="00E07655">
        <w:rPr>
          <w:rFonts w:ascii="Sylfaen" w:hAnsi="Sylfaen"/>
          <w:sz w:val="24"/>
          <w:szCs w:val="24"/>
          <w:lang w:val="hy-AM"/>
        </w:rPr>
        <w:t>ամբիոններում</w:t>
      </w:r>
      <w:r w:rsidR="002A39A6" w:rsidRPr="00E07655">
        <w:rPr>
          <w:rFonts w:ascii="Sylfaen" w:hAnsi="Sylfaen"/>
          <w:sz w:val="24"/>
          <w:szCs w:val="24"/>
          <w:lang w:val="hy-AM"/>
        </w:rPr>
        <w:t xml:space="preserve">։ </w:t>
      </w:r>
    </w:p>
    <w:p w14:paraId="230B5D3E" w14:textId="77777777" w:rsidR="00E043E9" w:rsidRPr="00E07655" w:rsidRDefault="00DD2485" w:rsidP="00DD2485">
      <w:pPr>
        <w:spacing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 w:rsidRPr="00E07655">
        <w:rPr>
          <w:rFonts w:ascii="Sylfaen" w:hAnsi="Sylfaen"/>
          <w:sz w:val="24"/>
          <w:szCs w:val="24"/>
          <w:lang w:val="hy-AM"/>
        </w:rPr>
        <w:t>20</w:t>
      </w:r>
      <w:r w:rsidR="00405B69" w:rsidRPr="00E07655">
        <w:rPr>
          <w:rFonts w:ascii="Sylfaen" w:hAnsi="Sylfaen"/>
          <w:sz w:val="24"/>
          <w:szCs w:val="24"/>
          <w:lang w:val="hy-AM"/>
        </w:rPr>
        <w:t>20</w:t>
      </w:r>
      <w:r w:rsidRPr="00E07655">
        <w:rPr>
          <w:rFonts w:ascii="Sylfaen" w:hAnsi="Sylfaen"/>
          <w:sz w:val="24"/>
          <w:szCs w:val="24"/>
          <w:lang w:val="hy-AM"/>
        </w:rPr>
        <w:t>-20</w:t>
      </w:r>
      <w:r w:rsidR="00405B69" w:rsidRPr="00E07655">
        <w:rPr>
          <w:rFonts w:ascii="Sylfaen" w:hAnsi="Sylfaen"/>
          <w:sz w:val="24"/>
          <w:szCs w:val="24"/>
          <w:lang w:val="hy-AM"/>
        </w:rPr>
        <w:t>21</w:t>
      </w:r>
      <w:r w:rsidRPr="00E07655">
        <w:rPr>
          <w:rFonts w:ascii="Sylfaen" w:hAnsi="Sylfaen"/>
          <w:sz w:val="24"/>
          <w:szCs w:val="24"/>
          <w:lang w:val="hy-AM"/>
        </w:rPr>
        <w:t xml:space="preserve">, </w:t>
      </w:r>
      <w:r w:rsidR="00405B69" w:rsidRPr="00E07655">
        <w:rPr>
          <w:rFonts w:ascii="Sylfaen" w:hAnsi="Sylfaen"/>
          <w:sz w:val="24"/>
          <w:szCs w:val="24"/>
          <w:lang w:val="hy-AM"/>
        </w:rPr>
        <w:t>2021-2022</w:t>
      </w:r>
      <w:r w:rsidRPr="00E07655">
        <w:rPr>
          <w:rFonts w:ascii="Sylfaen" w:hAnsi="Sylfaen"/>
          <w:sz w:val="24"/>
          <w:szCs w:val="24"/>
          <w:lang w:val="hy-AM"/>
        </w:rPr>
        <w:t xml:space="preserve"> և </w:t>
      </w:r>
      <w:r w:rsidR="00405B69" w:rsidRPr="00E07655">
        <w:rPr>
          <w:rFonts w:ascii="Sylfaen" w:hAnsi="Sylfaen"/>
          <w:sz w:val="24"/>
          <w:szCs w:val="24"/>
          <w:lang w:val="hy-AM"/>
        </w:rPr>
        <w:t>2022-2023</w:t>
      </w:r>
      <w:r w:rsidR="002A39A6" w:rsidRPr="00E07655">
        <w:rPr>
          <w:rFonts w:ascii="Sylfaen" w:hAnsi="Sylfaen"/>
          <w:sz w:val="24"/>
          <w:szCs w:val="24"/>
          <w:lang w:val="hy-AM"/>
        </w:rPr>
        <w:t xml:space="preserve"> ուս</w:t>
      </w:r>
      <w:r w:rsidRPr="00E07655">
        <w:rPr>
          <w:rFonts w:ascii="Sylfaen" w:hAnsi="Sylfaen"/>
          <w:sz w:val="24"/>
          <w:szCs w:val="24"/>
          <w:lang w:val="hy-AM"/>
        </w:rPr>
        <w:t>ումնական տարիների</w:t>
      </w:r>
      <w:r w:rsidR="002A39A6" w:rsidRPr="00E07655">
        <w:rPr>
          <w:rFonts w:ascii="Sylfaen" w:hAnsi="Sylfaen"/>
          <w:sz w:val="24"/>
          <w:szCs w:val="24"/>
          <w:lang w:val="hy-AM"/>
        </w:rPr>
        <w:t xml:space="preserve"> միջինացված գնահատականները </w:t>
      </w:r>
      <w:r w:rsidR="00E043E9" w:rsidRPr="00E07655">
        <w:rPr>
          <w:rFonts w:ascii="Sylfaen" w:hAnsi="Sylfaen"/>
          <w:sz w:val="24"/>
          <w:szCs w:val="24"/>
          <w:lang w:val="hy-AM"/>
        </w:rPr>
        <w:t>համեմատական</w:t>
      </w:r>
      <w:r w:rsidR="002A39A6" w:rsidRPr="00E07655">
        <w:rPr>
          <w:rFonts w:ascii="Sylfaen" w:hAnsi="Sylfaen"/>
          <w:sz w:val="24"/>
          <w:szCs w:val="24"/>
          <w:lang w:val="hy-AM"/>
        </w:rPr>
        <w:t xml:space="preserve"> վերլուծության համար ներկայացնենք գծապատկերի տեսքով /</w:t>
      </w:r>
      <w:r w:rsidR="006941F6" w:rsidRPr="00E07655">
        <w:rPr>
          <w:rFonts w:ascii="Sylfaen" w:hAnsi="Sylfaen"/>
          <w:sz w:val="24"/>
          <w:szCs w:val="24"/>
          <w:lang w:val="hy-AM"/>
        </w:rPr>
        <w:t xml:space="preserve"> տե՛ս </w:t>
      </w:r>
      <w:r w:rsidR="002A39A6" w:rsidRPr="00E07655">
        <w:rPr>
          <w:rFonts w:ascii="Sylfaen" w:hAnsi="Sylfaen"/>
          <w:sz w:val="24"/>
          <w:szCs w:val="24"/>
          <w:lang w:val="hy-AM"/>
        </w:rPr>
        <w:t xml:space="preserve">գծապատկեր </w:t>
      </w:r>
      <w:r w:rsidR="00E043E9" w:rsidRPr="00E07655">
        <w:rPr>
          <w:rFonts w:ascii="Sylfaen" w:hAnsi="Sylfaen"/>
          <w:sz w:val="24"/>
          <w:szCs w:val="24"/>
          <w:lang w:val="hy-AM"/>
        </w:rPr>
        <w:t>3</w:t>
      </w:r>
      <w:r w:rsidR="002A39A6" w:rsidRPr="00E07655">
        <w:rPr>
          <w:rFonts w:ascii="Sylfaen" w:hAnsi="Sylfaen"/>
          <w:sz w:val="24"/>
          <w:szCs w:val="24"/>
          <w:lang w:val="hy-AM"/>
        </w:rPr>
        <w:t>/</w:t>
      </w:r>
      <w:r w:rsidR="006941F6" w:rsidRPr="00E07655">
        <w:rPr>
          <w:rFonts w:ascii="Sylfaen" w:hAnsi="Sylfaen"/>
          <w:sz w:val="24"/>
          <w:szCs w:val="24"/>
          <w:lang w:val="hy-AM"/>
        </w:rPr>
        <w:t>։</w:t>
      </w:r>
    </w:p>
    <w:p w14:paraId="0604DE61" w14:textId="77777777" w:rsidR="00595BB8" w:rsidRPr="00E07655" w:rsidRDefault="00595BB8" w:rsidP="006941F6">
      <w:pPr>
        <w:spacing w:line="360" w:lineRule="auto"/>
        <w:ind w:firstLine="708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03D3F453" w14:textId="77777777" w:rsidR="00595BB8" w:rsidRDefault="00595BB8" w:rsidP="006941F6">
      <w:pPr>
        <w:spacing w:line="360" w:lineRule="auto"/>
        <w:ind w:firstLine="708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7550D9C2" w14:textId="77777777" w:rsidR="006941F6" w:rsidRDefault="006941F6" w:rsidP="006941F6">
      <w:pPr>
        <w:spacing w:line="36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  <w:lang w:val="hy-AM"/>
        </w:rPr>
      </w:pPr>
      <w:r w:rsidRPr="006941F6">
        <w:rPr>
          <w:rFonts w:ascii="Sylfaen" w:hAnsi="Sylfaen"/>
          <w:b/>
          <w:sz w:val="24"/>
          <w:szCs w:val="24"/>
          <w:lang w:val="hy-AM"/>
        </w:rPr>
        <w:lastRenderedPageBreak/>
        <w:t xml:space="preserve">Գծապատկեր </w:t>
      </w:r>
      <w:r w:rsidR="00E043E9">
        <w:rPr>
          <w:rFonts w:ascii="Sylfaen" w:hAnsi="Sylfaen"/>
          <w:b/>
          <w:sz w:val="24"/>
          <w:szCs w:val="24"/>
          <w:lang w:val="hy-AM"/>
        </w:rPr>
        <w:t>3</w:t>
      </w:r>
      <w:r w:rsidRPr="006941F6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14:paraId="39BEDDDD" w14:textId="77777777" w:rsidR="00E07655" w:rsidRDefault="00E07655" w:rsidP="006941F6">
      <w:pPr>
        <w:spacing w:line="36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 wp14:anchorId="18F3CE3C" wp14:editId="5C3B991B">
            <wp:simplePos x="0" y="0"/>
            <wp:positionH relativeFrom="column">
              <wp:posOffset>641985</wp:posOffset>
            </wp:positionH>
            <wp:positionV relativeFrom="paragraph">
              <wp:posOffset>35560</wp:posOffset>
            </wp:positionV>
            <wp:extent cx="4572000" cy="2743200"/>
            <wp:effectExtent l="0" t="0" r="0" b="0"/>
            <wp:wrapSquare wrapText="bothSides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14:paraId="6A5240D2" w14:textId="77777777" w:rsidR="00926696" w:rsidRDefault="00926696" w:rsidP="006941F6">
      <w:pPr>
        <w:spacing w:line="36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708DBAD0" w14:textId="77777777" w:rsidR="00E65BF4" w:rsidRDefault="00E65BF4" w:rsidP="00AA21BA">
      <w:pPr>
        <w:spacing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0844A771" w14:textId="77777777" w:rsidR="00E65BF4" w:rsidRDefault="00E65BF4" w:rsidP="00AA21BA">
      <w:pPr>
        <w:spacing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4CD8407D" w14:textId="77777777" w:rsidR="00E65BF4" w:rsidRDefault="00E65BF4" w:rsidP="00AA21BA">
      <w:pPr>
        <w:spacing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1F2EDC38" w14:textId="77777777" w:rsidR="00E65BF4" w:rsidRDefault="00E65BF4" w:rsidP="00AA21BA">
      <w:pPr>
        <w:spacing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63C31DE5" w14:textId="77777777" w:rsidR="00D31D1E" w:rsidRDefault="00D31D1E" w:rsidP="00AA21BA">
      <w:pPr>
        <w:spacing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4F5EB3F4" w14:textId="77777777" w:rsidR="00595BB8" w:rsidRDefault="00595BB8" w:rsidP="00AA21BA">
      <w:pPr>
        <w:spacing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7F2A88B4" w14:textId="77777777" w:rsidR="00AA21BA" w:rsidRPr="001068C3" w:rsidRDefault="00AA21BA" w:rsidP="00AA21BA">
      <w:pPr>
        <w:spacing w:line="360" w:lineRule="auto"/>
        <w:jc w:val="both"/>
        <w:rPr>
          <w:rFonts w:ascii="Sylfaen" w:hAnsi="Sylfaen" w:cs="Arial"/>
          <w:i/>
          <w:sz w:val="24"/>
          <w:szCs w:val="24"/>
          <w:u w:val="single"/>
          <w:lang w:val="hy-AM"/>
        </w:rPr>
      </w:pPr>
      <w:r w:rsidRPr="001068C3">
        <w:rPr>
          <w:rFonts w:ascii="Sylfaen" w:hAnsi="Sylfaen"/>
          <w:b/>
          <w:i/>
          <w:sz w:val="24"/>
          <w:szCs w:val="24"/>
          <w:u w:val="single"/>
          <w:lang w:val="hy-AM"/>
        </w:rPr>
        <w:t>Հարց 2-րդ</w:t>
      </w:r>
      <w:r w:rsidRPr="001068C3">
        <w:rPr>
          <w:rFonts w:ascii="Times New Roman" w:hAnsi="Times New Roman" w:cs="Times New Roman"/>
          <w:b/>
          <w:i/>
          <w:sz w:val="24"/>
          <w:szCs w:val="24"/>
          <w:u w:val="single"/>
          <w:lang w:val="hy-AM"/>
        </w:rPr>
        <w:t>․</w:t>
      </w:r>
      <w:r w:rsidR="00271674" w:rsidRPr="001068C3">
        <w:rPr>
          <w:rFonts w:ascii="GHEA Grapalat" w:hAnsi="GHEA Grapalat"/>
          <w:i/>
          <w:sz w:val="24"/>
          <w:szCs w:val="24"/>
          <w:u w:val="single"/>
          <w:lang w:val="hy-AM"/>
        </w:rPr>
        <w:t xml:space="preserve"> </w:t>
      </w:r>
      <w:r w:rsidR="001068C3" w:rsidRPr="001068C3">
        <w:rPr>
          <w:rFonts w:ascii="GHEA Grapalat" w:hAnsi="GHEA Grapalat"/>
          <w:i/>
          <w:sz w:val="24"/>
          <w:szCs w:val="24"/>
          <w:u w:val="single"/>
          <w:lang w:val="hy-AM"/>
        </w:rPr>
        <w:t xml:space="preserve">Դասախոսը լսարանում կառավարում է ժամանակը և պլանավորում դասընթացը:                               </w:t>
      </w:r>
    </w:p>
    <w:tbl>
      <w:tblPr>
        <w:tblStyle w:val="a3"/>
        <w:tblW w:w="9080" w:type="dxa"/>
        <w:tblInd w:w="-5" w:type="dxa"/>
        <w:tblLook w:val="04A0" w:firstRow="1" w:lastRow="0" w:firstColumn="1" w:lastColumn="0" w:noHBand="0" w:noVBand="1"/>
      </w:tblPr>
      <w:tblGrid>
        <w:gridCol w:w="550"/>
        <w:gridCol w:w="3993"/>
        <w:gridCol w:w="1701"/>
        <w:gridCol w:w="1418"/>
        <w:gridCol w:w="1418"/>
      </w:tblGrid>
      <w:tr w:rsidR="00AF4FE3" w:rsidRPr="002A39A6" w14:paraId="36EBE31F" w14:textId="77777777" w:rsidTr="00AF4FE3">
        <w:tc>
          <w:tcPr>
            <w:tcW w:w="550" w:type="dxa"/>
            <w:vAlign w:val="center"/>
          </w:tcPr>
          <w:p w14:paraId="1DCB6544" w14:textId="77777777" w:rsidR="00AF4FE3" w:rsidRPr="002A39A6" w:rsidRDefault="00AF4FE3" w:rsidP="00374429">
            <w:pPr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br w:type="page"/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Հ/հ</w:t>
            </w:r>
          </w:p>
        </w:tc>
        <w:tc>
          <w:tcPr>
            <w:tcW w:w="3993" w:type="dxa"/>
            <w:vAlign w:val="center"/>
          </w:tcPr>
          <w:p w14:paraId="1EF8AF8E" w14:textId="77777777" w:rsidR="00AF4FE3" w:rsidRPr="002A39A6" w:rsidRDefault="00AF4FE3" w:rsidP="00374429">
            <w:pPr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Ֆակուլտետ, ամբիոն</w:t>
            </w:r>
          </w:p>
        </w:tc>
        <w:tc>
          <w:tcPr>
            <w:tcW w:w="1701" w:type="dxa"/>
          </w:tcPr>
          <w:p w14:paraId="4573A9DC" w14:textId="77777777" w:rsidR="00AF4FE3" w:rsidRPr="002A39A6" w:rsidRDefault="00AF4FE3" w:rsidP="00374429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20-2021 </w:t>
            </w:r>
          </w:p>
          <w:p w14:paraId="01483D82" w14:textId="77777777" w:rsidR="00AF4FE3" w:rsidRPr="002A39A6" w:rsidRDefault="00AF4FE3" w:rsidP="00374429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1418" w:type="dxa"/>
          </w:tcPr>
          <w:p w14:paraId="4B6C5CDF" w14:textId="77777777" w:rsidR="00AF4FE3" w:rsidRPr="004F707A" w:rsidRDefault="00AF4FE3" w:rsidP="00374429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 xml:space="preserve">2021-2021 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1418" w:type="dxa"/>
          </w:tcPr>
          <w:p w14:paraId="1733BD25" w14:textId="77777777" w:rsidR="00AF4FE3" w:rsidRDefault="00AF4FE3" w:rsidP="00AF4FE3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202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-202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</w:tr>
      <w:tr w:rsidR="00AF4FE3" w:rsidRPr="002A39A6" w14:paraId="273B838E" w14:textId="77777777" w:rsidTr="00AF4FE3">
        <w:tc>
          <w:tcPr>
            <w:tcW w:w="4543" w:type="dxa"/>
            <w:gridSpan w:val="2"/>
            <w:shd w:val="clear" w:color="auto" w:fill="E7E6E6" w:themeFill="background2"/>
            <w:vAlign w:val="center"/>
          </w:tcPr>
          <w:p w14:paraId="1274FC53" w14:textId="77777777" w:rsidR="00AF4FE3" w:rsidRPr="002A39A6" w:rsidRDefault="00AF4FE3" w:rsidP="00374429">
            <w:pPr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Բանասիրական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2D00AA62" w14:textId="77777777" w:rsidR="00AF4FE3" w:rsidRPr="002A39A6" w:rsidRDefault="00AF4FE3" w:rsidP="00374429">
            <w:pPr>
              <w:tabs>
                <w:tab w:val="left" w:pos="880"/>
                <w:tab w:val="center" w:pos="1097"/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4,6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6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0D954E37" w14:textId="77777777" w:rsidR="00AF4FE3" w:rsidRPr="001F441B" w:rsidRDefault="00AF4FE3" w:rsidP="004F707A">
            <w:pPr>
              <w:tabs>
                <w:tab w:val="left" w:pos="880"/>
                <w:tab w:val="center" w:pos="1097"/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4.62</w:t>
            </w:r>
          </w:p>
        </w:tc>
        <w:tc>
          <w:tcPr>
            <w:tcW w:w="1418" w:type="dxa"/>
            <w:shd w:val="clear" w:color="auto" w:fill="E7E6E6" w:themeFill="background2"/>
          </w:tcPr>
          <w:p w14:paraId="33E65AF0" w14:textId="77777777" w:rsidR="00AF4FE3" w:rsidRPr="00DD4E50" w:rsidRDefault="00DD4E50" w:rsidP="004F707A">
            <w:pPr>
              <w:tabs>
                <w:tab w:val="left" w:pos="880"/>
                <w:tab w:val="center" w:pos="1097"/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4,78</w:t>
            </w:r>
          </w:p>
        </w:tc>
      </w:tr>
      <w:tr w:rsidR="00AF4FE3" w:rsidRPr="002A39A6" w14:paraId="4D9345E7" w14:textId="77777777" w:rsidTr="00AF4FE3">
        <w:tc>
          <w:tcPr>
            <w:tcW w:w="550" w:type="dxa"/>
            <w:vAlign w:val="center"/>
          </w:tcPr>
          <w:p w14:paraId="31329450" w14:textId="77777777" w:rsidR="00AF4FE3" w:rsidRPr="002A39A6" w:rsidRDefault="00AF4FE3" w:rsidP="00374429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3993" w:type="dxa"/>
            <w:vAlign w:val="center"/>
          </w:tcPr>
          <w:p w14:paraId="7C707D9A" w14:textId="77777777" w:rsidR="00AF4FE3" w:rsidRPr="002A39A6" w:rsidRDefault="00AF4FE3" w:rsidP="00374429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Հայոց լեզվի և գրականության</w:t>
            </w:r>
          </w:p>
        </w:tc>
        <w:tc>
          <w:tcPr>
            <w:tcW w:w="1701" w:type="dxa"/>
            <w:vAlign w:val="center"/>
          </w:tcPr>
          <w:p w14:paraId="028F7429" w14:textId="77777777" w:rsidR="00AF4FE3" w:rsidRPr="002A39A6" w:rsidRDefault="00AF4FE3" w:rsidP="00374429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4,64</w:t>
            </w:r>
          </w:p>
        </w:tc>
        <w:tc>
          <w:tcPr>
            <w:tcW w:w="1418" w:type="dxa"/>
            <w:vAlign w:val="center"/>
          </w:tcPr>
          <w:p w14:paraId="5467FC12" w14:textId="77777777" w:rsidR="00AF4FE3" w:rsidRPr="001F441B" w:rsidRDefault="00AF4FE3" w:rsidP="004F707A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4.74</w:t>
            </w:r>
          </w:p>
        </w:tc>
        <w:tc>
          <w:tcPr>
            <w:tcW w:w="1418" w:type="dxa"/>
          </w:tcPr>
          <w:p w14:paraId="343E1AB4" w14:textId="77777777" w:rsidR="00DD4E50" w:rsidRPr="00DD4E50" w:rsidRDefault="00DD4E50" w:rsidP="00DD4E50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4,79</w:t>
            </w:r>
          </w:p>
        </w:tc>
      </w:tr>
      <w:tr w:rsidR="00AF4FE3" w:rsidRPr="002A39A6" w14:paraId="36D67C66" w14:textId="77777777" w:rsidTr="00AF4FE3">
        <w:tc>
          <w:tcPr>
            <w:tcW w:w="550" w:type="dxa"/>
            <w:vAlign w:val="center"/>
          </w:tcPr>
          <w:p w14:paraId="25ED98F2" w14:textId="77777777" w:rsidR="00AF4FE3" w:rsidRPr="002A39A6" w:rsidRDefault="00AF4FE3" w:rsidP="00374429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3993" w:type="dxa"/>
            <w:vAlign w:val="center"/>
          </w:tcPr>
          <w:p w14:paraId="27113037" w14:textId="77777777" w:rsidR="00AF4FE3" w:rsidRPr="002A39A6" w:rsidRDefault="00AF4FE3" w:rsidP="00374429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Օտար լեզվի և գրականության</w:t>
            </w:r>
          </w:p>
        </w:tc>
        <w:tc>
          <w:tcPr>
            <w:tcW w:w="1701" w:type="dxa"/>
            <w:vAlign w:val="center"/>
          </w:tcPr>
          <w:p w14:paraId="59737F93" w14:textId="77777777" w:rsidR="00AF4FE3" w:rsidRPr="002A39A6" w:rsidRDefault="00AF4FE3" w:rsidP="00D00DE5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 w:cs="Calibri"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 w:cs="Calibri"/>
                <w:sz w:val="24"/>
                <w:szCs w:val="24"/>
                <w:lang w:val="hy-AM"/>
              </w:rPr>
              <w:t>68</w:t>
            </w:r>
          </w:p>
        </w:tc>
        <w:tc>
          <w:tcPr>
            <w:tcW w:w="1418" w:type="dxa"/>
            <w:vAlign w:val="center"/>
          </w:tcPr>
          <w:p w14:paraId="3EF22330" w14:textId="77777777" w:rsidR="00AF4FE3" w:rsidRPr="001F441B" w:rsidRDefault="00AF4FE3" w:rsidP="004F707A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hAnsi="Sylfaen" w:cs="Calibri"/>
                <w:sz w:val="24"/>
                <w:szCs w:val="24"/>
                <w:lang w:val="en-US"/>
              </w:rPr>
              <w:t>4.51</w:t>
            </w:r>
          </w:p>
        </w:tc>
        <w:tc>
          <w:tcPr>
            <w:tcW w:w="1418" w:type="dxa"/>
          </w:tcPr>
          <w:p w14:paraId="6A3CBAC8" w14:textId="77777777" w:rsidR="00AF4FE3" w:rsidRPr="00DD4E50" w:rsidRDefault="00DD4E50" w:rsidP="004F707A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>
              <w:rPr>
                <w:rFonts w:ascii="Sylfaen" w:hAnsi="Sylfaen" w:cs="Calibri"/>
                <w:sz w:val="24"/>
                <w:szCs w:val="24"/>
                <w:lang w:val="hy-AM"/>
              </w:rPr>
              <w:t>4,78</w:t>
            </w:r>
          </w:p>
        </w:tc>
      </w:tr>
      <w:tr w:rsidR="00AF4FE3" w:rsidRPr="002A39A6" w14:paraId="5863A1BB" w14:textId="77777777" w:rsidTr="00AF4FE3">
        <w:tc>
          <w:tcPr>
            <w:tcW w:w="4543" w:type="dxa"/>
            <w:gridSpan w:val="2"/>
            <w:shd w:val="clear" w:color="auto" w:fill="E7E6E6" w:themeFill="background2"/>
            <w:vAlign w:val="center"/>
          </w:tcPr>
          <w:p w14:paraId="5D6F248D" w14:textId="77777777" w:rsidR="00AF4FE3" w:rsidRPr="002A39A6" w:rsidRDefault="00AF4FE3" w:rsidP="00374429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Բնագիտական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0BDA2AB7" w14:textId="77777777" w:rsidR="00AF4FE3" w:rsidRPr="002A39A6" w:rsidRDefault="00AF4FE3" w:rsidP="00374429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4,74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4BA55AC3" w14:textId="77777777" w:rsidR="00AF4FE3" w:rsidRPr="0014616E" w:rsidRDefault="00AF4FE3" w:rsidP="0014616E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56</w:t>
            </w:r>
          </w:p>
        </w:tc>
        <w:tc>
          <w:tcPr>
            <w:tcW w:w="1418" w:type="dxa"/>
            <w:shd w:val="clear" w:color="auto" w:fill="E7E6E6" w:themeFill="background2"/>
          </w:tcPr>
          <w:p w14:paraId="2197D218" w14:textId="77777777" w:rsidR="00AF4FE3" w:rsidRPr="00DD4E50" w:rsidRDefault="00DD4E50" w:rsidP="0014616E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4,81</w:t>
            </w:r>
          </w:p>
        </w:tc>
      </w:tr>
      <w:tr w:rsidR="00AF4FE3" w:rsidRPr="002A39A6" w14:paraId="4147B8F0" w14:textId="77777777" w:rsidTr="00AF4FE3">
        <w:tc>
          <w:tcPr>
            <w:tcW w:w="550" w:type="dxa"/>
            <w:vAlign w:val="center"/>
          </w:tcPr>
          <w:p w14:paraId="014079ED" w14:textId="77777777" w:rsidR="00AF4FE3" w:rsidRPr="002A39A6" w:rsidRDefault="00AF4FE3" w:rsidP="00374429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</w:p>
        </w:tc>
        <w:tc>
          <w:tcPr>
            <w:tcW w:w="3993" w:type="dxa"/>
            <w:vAlign w:val="center"/>
          </w:tcPr>
          <w:p w14:paraId="2192174C" w14:textId="77777777" w:rsidR="00AF4FE3" w:rsidRPr="002A39A6" w:rsidRDefault="00AF4FE3" w:rsidP="00374429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Ինֆորմատիկայի և ֆիզիկամաթեմատիկական գիտությունների</w:t>
            </w:r>
          </w:p>
        </w:tc>
        <w:tc>
          <w:tcPr>
            <w:tcW w:w="1701" w:type="dxa"/>
            <w:vAlign w:val="center"/>
          </w:tcPr>
          <w:p w14:paraId="7C9479CD" w14:textId="77777777" w:rsidR="00AF4FE3" w:rsidRPr="002A39A6" w:rsidRDefault="00AF4FE3" w:rsidP="00374429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4,73</w:t>
            </w:r>
          </w:p>
        </w:tc>
        <w:tc>
          <w:tcPr>
            <w:tcW w:w="1418" w:type="dxa"/>
            <w:vAlign w:val="center"/>
          </w:tcPr>
          <w:p w14:paraId="6711A5D8" w14:textId="77777777" w:rsidR="00AF4FE3" w:rsidRPr="0014616E" w:rsidRDefault="00AF4FE3" w:rsidP="0014616E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4.</w:t>
            </w: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66</w:t>
            </w:r>
          </w:p>
        </w:tc>
        <w:tc>
          <w:tcPr>
            <w:tcW w:w="1418" w:type="dxa"/>
          </w:tcPr>
          <w:p w14:paraId="79BA3570" w14:textId="77777777" w:rsidR="00FB462F" w:rsidRDefault="00FB462F" w:rsidP="0014616E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</w:p>
          <w:p w14:paraId="2B143526" w14:textId="77777777" w:rsidR="00AF4FE3" w:rsidRPr="00DD4E50" w:rsidRDefault="00DD4E50" w:rsidP="0014616E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4,8</w:t>
            </w:r>
          </w:p>
        </w:tc>
      </w:tr>
      <w:tr w:rsidR="00AF4FE3" w:rsidRPr="002A39A6" w14:paraId="441C4C24" w14:textId="77777777" w:rsidTr="00AF4FE3">
        <w:tc>
          <w:tcPr>
            <w:tcW w:w="550" w:type="dxa"/>
            <w:vAlign w:val="center"/>
          </w:tcPr>
          <w:p w14:paraId="778EA99F" w14:textId="77777777" w:rsidR="00AF4FE3" w:rsidRPr="002A39A6" w:rsidRDefault="00AF4FE3" w:rsidP="00374429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</w:tc>
        <w:tc>
          <w:tcPr>
            <w:tcW w:w="3993" w:type="dxa"/>
            <w:vAlign w:val="center"/>
          </w:tcPr>
          <w:p w14:paraId="370E422E" w14:textId="77777777" w:rsidR="00AF4FE3" w:rsidRPr="002A39A6" w:rsidRDefault="00AF4FE3" w:rsidP="00374429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Կենսաբանության, էկոլոգիայի և առողջ ապրելակերպի</w:t>
            </w:r>
          </w:p>
        </w:tc>
        <w:tc>
          <w:tcPr>
            <w:tcW w:w="1701" w:type="dxa"/>
            <w:vAlign w:val="center"/>
          </w:tcPr>
          <w:p w14:paraId="390DBDA5" w14:textId="77777777" w:rsidR="00AF4FE3" w:rsidRPr="002A39A6" w:rsidRDefault="00AF4FE3" w:rsidP="00374429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 w:cs="Calibri"/>
                <w:sz w:val="24"/>
                <w:szCs w:val="24"/>
                <w:lang w:val="hy-AM"/>
              </w:rPr>
              <w:t>4,76</w:t>
            </w:r>
          </w:p>
        </w:tc>
        <w:tc>
          <w:tcPr>
            <w:tcW w:w="1418" w:type="dxa"/>
            <w:vAlign w:val="center"/>
          </w:tcPr>
          <w:p w14:paraId="5F314219" w14:textId="77777777" w:rsidR="00AF4FE3" w:rsidRPr="001F441B" w:rsidRDefault="00AF4FE3" w:rsidP="004F707A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hAnsi="Sylfaen" w:cs="Calibri"/>
                <w:sz w:val="24"/>
                <w:szCs w:val="24"/>
                <w:lang w:val="en-US"/>
              </w:rPr>
              <w:t>4.46</w:t>
            </w:r>
          </w:p>
        </w:tc>
        <w:tc>
          <w:tcPr>
            <w:tcW w:w="1418" w:type="dxa"/>
          </w:tcPr>
          <w:p w14:paraId="7FC1AD24" w14:textId="77777777" w:rsidR="00AF4FE3" w:rsidRPr="00DD4E50" w:rsidRDefault="00DD4E50" w:rsidP="004F707A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>
              <w:rPr>
                <w:rFonts w:ascii="Sylfaen" w:hAnsi="Sylfaen" w:cs="Calibri"/>
                <w:sz w:val="24"/>
                <w:szCs w:val="24"/>
                <w:lang w:val="hy-AM"/>
              </w:rPr>
              <w:t>4,83</w:t>
            </w:r>
          </w:p>
        </w:tc>
      </w:tr>
      <w:tr w:rsidR="00AF4FE3" w:rsidRPr="002A39A6" w14:paraId="1814D75B" w14:textId="77777777" w:rsidTr="00AF4FE3">
        <w:tc>
          <w:tcPr>
            <w:tcW w:w="4543" w:type="dxa"/>
            <w:gridSpan w:val="2"/>
            <w:shd w:val="clear" w:color="auto" w:fill="E7E6E6" w:themeFill="background2"/>
            <w:vAlign w:val="center"/>
          </w:tcPr>
          <w:p w14:paraId="0CA1E9E8" w14:textId="77777777" w:rsidR="00AF4FE3" w:rsidRPr="002A39A6" w:rsidRDefault="00AF4FE3" w:rsidP="00374429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Հումանիտար մասնագիտությունների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3A97212E" w14:textId="77777777" w:rsidR="00AF4FE3" w:rsidRPr="002A39A6" w:rsidRDefault="00AF4FE3" w:rsidP="00840B31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4,7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9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52E0A884" w14:textId="77777777" w:rsidR="00AF4FE3" w:rsidRPr="00950DE9" w:rsidRDefault="00AF4FE3" w:rsidP="0014616E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594728">
              <w:rPr>
                <w:rFonts w:ascii="Sylfaen" w:hAnsi="Sylfaen"/>
                <w:b/>
                <w:sz w:val="24"/>
                <w:szCs w:val="24"/>
                <w:lang w:val="en-US"/>
              </w:rPr>
              <w:t>4.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63</w:t>
            </w:r>
          </w:p>
        </w:tc>
        <w:tc>
          <w:tcPr>
            <w:tcW w:w="1418" w:type="dxa"/>
            <w:shd w:val="clear" w:color="auto" w:fill="E7E6E6" w:themeFill="background2"/>
          </w:tcPr>
          <w:p w14:paraId="0FADC2BF" w14:textId="77777777" w:rsidR="00AF4FE3" w:rsidRPr="00DD4E50" w:rsidRDefault="00DD4E50" w:rsidP="0014616E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4,84</w:t>
            </w:r>
          </w:p>
        </w:tc>
      </w:tr>
      <w:tr w:rsidR="00AF4FE3" w:rsidRPr="002A39A6" w14:paraId="49C4FFA7" w14:textId="77777777" w:rsidTr="00AF4FE3">
        <w:tc>
          <w:tcPr>
            <w:tcW w:w="550" w:type="dxa"/>
            <w:vAlign w:val="center"/>
          </w:tcPr>
          <w:p w14:paraId="729679D9" w14:textId="77777777" w:rsidR="00AF4FE3" w:rsidRPr="002A39A6" w:rsidRDefault="00AF4FE3" w:rsidP="00374429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5</w:t>
            </w:r>
          </w:p>
        </w:tc>
        <w:tc>
          <w:tcPr>
            <w:tcW w:w="3993" w:type="dxa"/>
            <w:vAlign w:val="center"/>
          </w:tcPr>
          <w:p w14:paraId="11CD7817" w14:textId="77777777" w:rsidR="00AF4FE3" w:rsidRPr="002A39A6" w:rsidRDefault="00AF4FE3" w:rsidP="00374429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Իրավագիտության</w:t>
            </w:r>
          </w:p>
        </w:tc>
        <w:tc>
          <w:tcPr>
            <w:tcW w:w="1701" w:type="dxa"/>
            <w:vAlign w:val="center"/>
          </w:tcPr>
          <w:p w14:paraId="1284C062" w14:textId="77777777" w:rsidR="00AF4FE3" w:rsidRPr="002A39A6" w:rsidRDefault="00AF4FE3" w:rsidP="00374429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4,80</w:t>
            </w:r>
          </w:p>
        </w:tc>
        <w:tc>
          <w:tcPr>
            <w:tcW w:w="1418" w:type="dxa"/>
            <w:vAlign w:val="center"/>
          </w:tcPr>
          <w:p w14:paraId="09D521A8" w14:textId="77777777" w:rsidR="00AF4FE3" w:rsidRPr="00967BE1" w:rsidRDefault="00AF4FE3" w:rsidP="00967BE1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594728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4.</w:t>
            </w: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92</w:t>
            </w:r>
          </w:p>
        </w:tc>
        <w:tc>
          <w:tcPr>
            <w:tcW w:w="1418" w:type="dxa"/>
          </w:tcPr>
          <w:p w14:paraId="5078EA65" w14:textId="77777777" w:rsidR="00AF4FE3" w:rsidRPr="00DD4E50" w:rsidRDefault="00DD4E50" w:rsidP="00967BE1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4,93</w:t>
            </w:r>
          </w:p>
        </w:tc>
      </w:tr>
      <w:tr w:rsidR="00AF4FE3" w:rsidRPr="002A39A6" w14:paraId="41BDA5D8" w14:textId="77777777" w:rsidTr="00AF4FE3">
        <w:tc>
          <w:tcPr>
            <w:tcW w:w="550" w:type="dxa"/>
            <w:vAlign w:val="center"/>
          </w:tcPr>
          <w:p w14:paraId="25909724" w14:textId="77777777" w:rsidR="00AF4FE3" w:rsidRPr="002A39A6" w:rsidRDefault="00AF4FE3" w:rsidP="00374429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6</w:t>
            </w:r>
          </w:p>
        </w:tc>
        <w:tc>
          <w:tcPr>
            <w:tcW w:w="3993" w:type="dxa"/>
            <w:vAlign w:val="center"/>
          </w:tcPr>
          <w:p w14:paraId="37030204" w14:textId="77777777" w:rsidR="00AF4FE3" w:rsidRPr="002A39A6" w:rsidRDefault="00AF4FE3" w:rsidP="00374429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Հասարակական գիտությունների</w:t>
            </w:r>
          </w:p>
        </w:tc>
        <w:tc>
          <w:tcPr>
            <w:tcW w:w="1701" w:type="dxa"/>
            <w:vAlign w:val="center"/>
          </w:tcPr>
          <w:p w14:paraId="0971274D" w14:textId="77777777" w:rsidR="00AF4FE3" w:rsidRPr="002A39A6" w:rsidRDefault="00AF4FE3" w:rsidP="00D00DE5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</w:t>
            </w: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78</w:t>
            </w:r>
          </w:p>
        </w:tc>
        <w:tc>
          <w:tcPr>
            <w:tcW w:w="1418" w:type="dxa"/>
            <w:vAlign w:val="center"/>
          </w:tcPr>
          <w:p w14:paraId="54FD7243" w14:textId="77777777" w:rsidR="00AF4FE3" w:rsidRPr="0014616E" w:rsidRDefault="00AF4FE3" w:rsidP="0014616E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594728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4.</w:t>
            </w: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34</w:t>
            </w:r>
          </w:p>
        </w:tc>
        <w:tc>
          <w:tcPr>
            <w:tcW w:w="1418" w:type="dxa"/>
          </w:tcPr>
          <w:p w14:paraId="1A156483" w14:textId="77777777" w:rsidR="00AF4FE3" w:rsidRPr="00DD4E50" w:rsidRDefault="00DD4E50" w:rsidP="0014616E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4,76</w:t>
            </w:r>
          </w:p>
        </w:tc>
      </w:tr>
      <w:tr w:rsidR="00AF4FE3" w:rsidRPr="002A39A6" w14:paraId="137D98A4" w14:textId="77777777" w:rsidTr="00AF4FE3">
        <w:tc>
          <w:tcPr>
            <w:tcW w:w="4543" w:type="dxa"/>
            <w:gridSpan w:val="2"/>
            <w:shd w:val="clear" w:color="auto" w:fill="E7E6E6" w:themeFill="background2"/>
            <w:vAlign w:val="center"/>
          </w:tcPr>
          <w:p w14:paraId="23902869" w14:textId="77777777" w:rsidR="00AF4FE3" w:rsidRPr="002A39A6" w:rsidRDefault="00AF4FE3" w:rsidP="00374429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Տնտեսագիտական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6C6B0EEC" w14:textId="77777777" w:rsidR="00AF4FE3" w:rsidRPr="002A39A6" w:rsidRDefault="00AF4FE3" w:rsidP="00374429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4,73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62285836" w14:textId="77777777" w:rsidR="00AF4FE3" w:rsidRPr="0014616E" w:rsidRDefault="00AF4FE3" w:rsidP="0014616E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4.5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6</w:t>
            </w:r>
          </w:p>
        </w:tc>
        <w:tc>
          <w:tcPr>
            <w:tcW w:w="1418" w:type="dxa"/>
            <w:shd w:val="clear" w:color="auto" w:fill="E7E6E6" w:themeFill="background2"/>
          </w:tcPr>
          <w:p w14:paraId="40CCFFC9" w14:textId="77777777" w:rsidR="00AF4FE3" w:rsidRPr="00DD4E50" w:rsidRDefault="00DD4E50" w:rsidP="0014616E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4,69</w:t>
            </w:r>
          </w:p>
        </w:tc>
      </w:tr>
      <w:tr w:rsidR="00AF4FE3" w:rsidRPr="002A39A6" w14:paraId="2CD023FB" w14:textId="77777777" w:rsidTr="00AF4FE3">
        <w:tc>
          <w:tcPr>
            <w:tcW w:w="550" w:type="dxa"/>
            <w:vAlign w:val="center"/>
          </w:tcPr>
          <w:p w14:paraId="54557E27" w14:textId="77777777" w:rsidR="00AF4FE3" w:rsidRPr="002A39A6" w:rsidRDefault="00AF4FE3" w:rsidP="00374429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7</w:t>
            </w:r>
          </w:p>
        </w:tc>
        <w:tc>
          <w:tcPr>
            <w:tcW w:w="3993" w:type="dxa"/>
            <w:vAlign w:val="center"/>
          </w:tcPr>
          <w:p w14:paraId="6ED58F4F" w14:textId="77777777" w:rsidR="00AF4FE3" w:rsidRPr="002A39A6" w:rsidRDefault="00AF4FE3" w:rsidP="00374429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Կառավարման և ֆինանսների</w:t>
            </w:r>
          </w:p>
        </w:tc>
        <w:tc>
          <w:tcPr>
            <w:tcW w:w="1701" w:type="dxa"/>
            <w:vAlign w:val="center"/>
          </w:tcPr>
          <w:p w14:paraId="11E7AE2E" w14:textId="77777777" w:rsidR="00AF4FE3" w:rsidRPr="002A39A6" w:rsidRDefault="00AF4FE3" w:rsidP="00374429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4,82</w:t>
            </w:r>
          </w:p>
        </w:tc>
        <w:tc>
          <w:tcPr>
            <w:tcW w:w="1418" w:type="dxa"/>
            <w:vAlign w:val="center"/>
          </w:tcPr>
          <w:p w14:paraId="0011E485" w14:textId="77777777" w:rsidR="00AF4FE3" w:rsidRPr="001F441B" w:rsidRDefault="00AF4FE3" w:rsidP="004F707A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4.53</w:t>
            </w:r>
          </w:p>
        </w:tc>
        <w:tc>
          <w:tcPr>
            <w:tcW w:w="1418" w:type="dxa"/>
          </w:tcPr>
          <w:p w14:paraId="49787292" w14:textId="77777777" w:rsidR="00AF4FE3" w:rsidRPr="00DD4E50" w:rsidRDefault="00DD4E50" w:rsidP="004F707A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4,65</w:t>
            </w:r>
          </w:p>
        </w:tc>
      </w:tr>
      <w:tr w:rsidR="00AF4FE3" w:rsidRPr="002A39A6" w14:paraId="2F49EC1F" w14:textId="77777777" w:rsidTr="00AF4FE3">
        <w:tc>
          <w:tcPr>
            <w:tcW w:w="550" w:type="dxa"/>
            <w:vAlign w:val="center"/>
          </w:tcPr>
          <w:p w14:paraId="48012C99" w14:textId="77777777" w:rsidR="00AF4FE3" w:rsidRPr="002A39A6" w:rsidRDefault="00AF4FE3" w:rsidP="00374429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8</w:t>
            </w:r>
          </w:p>
        </w:tc>
        <w:tc>
          <w:tcPr>
            <w:tcW w:w="3993" w:type="dxa"/>
            <w:vAlign w:val="center"/>
          </w:tcPr>
          <w:p w14:paraId="7018D04E" w14:textId="77777777" w:rsidR="00AF4FE3" w:rsidRPr="002A39A6" w:rsidRDefault="00AF4FE3" w:rsidP="00374429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Հաշվապահական հաշվառման</w:t>
            </w:r>
          </w:p>
        </w:tc>
        <w:tc>
          <w:tcPr>
            <w:tcW w:w="1701" w:type="dxa"/>
            <w:vAlign w:val="center"/>
          </w:tcPr>
          <w:p w14:paraId="02FC41AB" w14:textId="77777777" w:rsidR="00AF4FE3" w:rsidRPr="002A39A6" w:rsidRDefault="00AF4FE3" w:rsidP="006D2777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 w:cs="Calibri"/>
                <w:sz w:val="24"/>
                <w:szCs w:val="24"/>
                <w:lang w:val="hy-AM"/>
              </w:rPr>
              <w:t>4,70</w:t>
            </w:r>
          </w:p>
        </w:tc>
        <w:tc>
          <w:tcPr>
            <w:tcW w:w="1418" w:type="dxa"/>
            <w:vAlign w:val="center"/>
          </w:tcPr>
          <w:p w14:paraId="226FDE04" w14:textId="77777777" w:rsidR="00AF4FE3" w:rsidRPr="0014616E" w:rsidRDefault="00AF4FE3" w:rsidP="0014616E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>
              <w:rPr>
                <w:rFonts w:ascii="Sylfaen" w:hAnsi="Sylfaen" w:cs="Calibri"/>
                <w:sz w:val="24"/>
                <w:szCs w:val="24"/>
                <w:lang w:val="en-US"/>
              </w:rPr>
              <w:t>4.</w:t>
            </w:r>
            <w:r>
              <w:rPr>
                <w:rFonts w:ascii="Sylfaen" w:hAnsi="Sylfaen" w:cs="Calibri"/>
                <w:sz w:val="24"/>
                <w:szCs w:val="24"/>
                <w:lang w:val="hy-AM"/>
              </w:rPr>
              <w:t>60</w:t>
            </w:r>
          </w:p>
        </w:tc>
        <w:tc>
          <w:tcPr>
            <w:tcW w:w="1418" w:type="dxa"/>
          </w:tcPr>
          <w:p w14:paraId="38A50F54" w14:textId="77777777" w:rsidR="00AF4FE3" w:rsidRPr="00DD4E50" w:rsidRDefault="00DD4E50" w:rsidP="0014616E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>
              <w:rPr>
                <w:rFonts w:ascii="Sylfaen" w:hAnsi="Sylfaen" w:cs="Calibri"/>
                <w:sz w:val="24"/>
                <w:szCs w:val="24"/>
                <w:lang w:val="hy-AM"/>
              </w:rPr>
              <w:t>4,73</w:t>
            </w:r>
          </w:p>
        </w:tc>
      </w:tr>
      <w:tr w:rsidR="00AF4FE3" w:rsidRPr="002A39A6" w14:paraId="2150D84E" w14:textId="77777777" w:rsidTr="00AF4FE3">
        <w:tc>
          <w:tcPr>
            <w:tcW w:w="4543" w:type="dxa"/>
            <w:gridSpan w:val="2"/>
            <w:shd w:val="clear" w:color="auto" w:fill="E7E6E6" w:themeFill="background2"/>
            <w:vAlign w:val="center"/>
          </w:tcPr>
          <w:p w14:paraId="41F43C99" w14:textId="77777777" w:rsidR="00AF4FE3" w:rsidRPr="002A39A6" w:rsidRDefault="00AF4FE3" w:rsidP="00374429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Միջին գնահատական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51C5A388" w14:textId="77777777" w:rsidR="00AF4FE3" w:rsidRPr="002A39A6" w:rsidRDefault="00AF4FE3" w:rsidP="00840B31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4,7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261F6C1A" w14:textId="77777777" w:rsidR="00AF4FE3" w:rsidRPr="0014616E" w:rsidRDefault="00AF4FE3" w:rsidP="0014616E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4.5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9</w:t>
            </w:r>
          </w:p>
        </w:tc>
        <w:tc>
          <w:tcPr>
            <w:tcW w:w="1418" w:type="dxa"/>
            <w:shd w:val="clear" w:color="auto" w:fill="E7E6E6" w:themeFill="background2"/>
          </w:tcPr>
          <w:p w14:paraId="1E82F72A" w14:textId="77777777" w:rsidR="00AF4FE3" w:rsidRPr="00DD4E50" w:rsidRDefault="00DD4E50" w:rsidP="0014616E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4,78</w:t>
            </w:r>
          </w:p>
        </w:tc>
      </w:tr>
    </w:tbl>
    <w:p w14:paraId="3586FE34" w14:textId="77777777" w:rsidR="006941F6" w:rsidRDefault="006941F6" w:rsidP="006941F6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</w:p>
    <w:p w14:paraId="16D2F0E0" w14:textId="77777777" w:rsidR="006941F6" w:rsidRPr="00B718A2" w:rsidRDefault="00A30332" w:rsidP="006941F6">
      <w:pPr>
        <w:spacing w:after="0" w:line="360" w:lineRule="auto"/>
        <w:ind w:firstLine="708"/>
        <w:jc w:val="both"/>
        <w:rPr>
          <w:rFonts w:ascii="Sylfaen" w:hAnsi="Sylfaen"/>
          <w:bCs/>
          <w:sz w:val="24"/>
          <w:szCs w:val="24"/>
          <w:lang w:val="hy-AM"/>
        </w:rPr>
      </w:pPr>
      <w:r w:rsidRPr="00B718A2">
        <w:rPr>
          <w:rFonts w:ascii="Sylfaen" w:hAnsi="Sylfaen"/>
          <w:sz w:val="24"/>
          <w:szCs w:val="24"/>
          <w:lang w:val="hy-AM"/>
        </w:rPr>
        <w:lastRenderedPageBreak/>
        <w:t>Ե</w:t>
      </w:r>
      <w:r w:rsidR="00981602" w:rsidRPr="00B718A2">
        <w:rPr>
          <w:rFonts w:ascii="Sylfaen" w:hAnsi="Sylfaen"/>
          <w:sz w:val="24"/>
          <w:szCs w:val="24"/>
          <w:lang w:val="hy-AM"/>
        </w:rPr>
        <w:t>րեք</w:t>
      </w:r>
      <w:r w:rsidR="006941F6" w:rsidRPr="00B718A2">
        <w:rPr>
          <w:rFonts w:ascii="Sylfaen" w:hAnsi="Sylfaen"/>
          <w:sz w:val="24"/>
          <w:szCs w:val="24"/>
          <w:lang w:val="hy-AM"/>
        </w:rPr>
        <w:t xml:space="preserve"> ուսումնական տարիների համեմատության արդյունքում պարզ է դառնում, որ 2-րդ հարցի դեպքում </w:t>
      </w:r>
      <w:r w:rsidR="00981602" w:rsidRPr="00B718A2">
        <w:rPr>
          <w:rFonts w:ascii="Sylfaen" w:hAnsi="Sylfaen"/>
          <w:sz w:val="24"/>
          <w:szCs w:val="24"/>
          <w:lang w:val="hy-AM"/>
        </w:rPr>
        <w:t>չորս ֆակուլտետներում էլ</w:t>
      </w:r>
      <w:r w:rsidR="006941F6" w:rsidRPr="00B718A2">
        <w:rPr>
          <w:rFonts w:ascii="Sylfaen" w:hAnsi="Sylfaen"/>
          <w:sz w:val="24"/>
          <w:szCs w:val="24"/>
          <w:lang w:val="hy-AM"/>
        </w:rPr>
        <w:t xml:space="preserve"> նկատվում է պրոֆեսորադասախոսական կազմի միջին գնահատականի</w:t>
      </w:r>
      <w:r w:rsidR="00A84399" w:rsidRPr="00B718A2">
        <w:rPr>
          <w:rFonts w:ascii="Sylfaen" w:hAnsi="Sylfaen"/>
          <w:sz w:val="24"/>
          <w:szCs w:val="24"/>
          <w:lang w:val="hy-AM"/>
        </w:rPr>
        <w:t xml:space="preserve"> </w:t>
      </w:r>
      <w:r w:rsidR="00B718A2" w:rsidRPr="00B718A2">
        <w:rPr>
          <w:rFonts w:ascii="Sylfaen" w:hAnsi="Sylfaen"/>
          <w:sz w:val="24"/>
          <w:szCs w:val="24"/>
          <w:lang w:val="hy-AM"/>
        </w:rPr>
        <w:t>աճ</w:t>
      </w:r>
      <w:r w:rsidR="00981602" w:rsidRPr="00B718A2">
        <w:rPr>
          <w:rFonts w:ascii="Sylfaen" w:hAnsi="Sylfaen"/>
          <w:sz w:val="24"/>
          <w:szCs w:val="24"/>
          <w:lang w:val="hy-AM"/>
        </w:rPr>
        <w:t>։</w:t>
      </w:r>
    </w:p>
    <w:p w14:paraId="356F8F00" w14:textId="77777777" w:rsidR="00981602" w:rsidRPr="00B718A2" w:rsidRDefault="00981602" w:rsidP="006941F6">
      <w:pPr>
        <w:spacing w:after="0" w:line="360" w:lineRule="auto"/>
        <w:ind w:firstLine="708"/>
        <w:jc w:val="both"/>
        <w:rPr>
          <w:rFonts w:ascii="Sylfaen" w:hAnsi="Sylfaen"/>
          <w:bCs/>
          <w:sz w:val="24"/>
          <w:szCs w:val="24"/>
          <w:lang w:val="hy-AM"/>
        </w:rPr>
      </w:pPr>
      <w:r w:rsidRPr="00B718A2">
        <w:rPr>
          <w:rFonts w:ascii="Sylfaen" w:hAnsi="Sylfaen"/>
          <w:bCs/>
          <w:sz w:val="24"/>
          <w:szCs w:val="24"/>
          <w:lang w:val="hy-AM"/>
        </w:rPr>
        <w:t xml:space="preserve">Ամենաբարձր գանահատական գրանցվել է </w:t>
      </w:r>
      <w:r w:rsidR="00665921" w:rsidRPr="00B718A2">
        <w:rPr>
          <w:rFonts w:ascii="Sylfaen" w:hAnsi="Sylfaen"/>
          <w:bCs/>
          <w:sz w:val="24"/>
          <w:szCs w:val="24"/>
          <w:lang w:val="hy-AM"/>
        </w:rPr>
        <w:t>Հումանիտար մասնագիտությունների ֆակուլտետում</w:t>
      </w:r>
      <w:r w:rsidRPr="00B718A2">
        <w:rPr>
          <w:rFonts w:ascii="Sylfaen" w:hAnsi="Sylfaen"/>
          <w:bCs/>
          <w:sz w:val="24"/>
          <w:szCs w:val="24"/>
          <w:lang w:val="hy-AM"/>
        </w:rPr>
        <w:t xml:space="preserve">, իսկ ըստ ամբիոնների՝ </w:t>
      </w:r>
      <w:r w:rsidR="00665921" w:rsidRPr="00B718A2">
        <w:rPr>
          <w:rFonts w:ascii="Sylfaen" w:hAnsi="Sylfaen"/>
          <w:bCs/>
          <w:sz w:val="24"/>
          <w:szCs w:val="24"/>
          <w:lang w:val="hy-AM"/>
        </w:rPr>
        <w:t>Իրավագիտության</w:t>
      </w:r>
      <w:r w:rsidRPr="00B718A2">
        <w:rPr>
          <w:rFonts w:ascii="Sylfaen" w:hAnsi="Sylfaen"/>
          <w:bCs/>
          <w:sz w:val="24"/>
          <w:szCs w:val="24"/>
          <w:lang w:val="hy-AM"/>
        </w:rPr>
        <w:t xml:space="preserve"> ամբիոնում։</w:t>
      </w:r>
    </w:p>
    <w:p w14:paraId="13CDD3BC" w14:textId="77777777" w:rsidR="006941F6" w:rsidRPr="00B718A2" w:rsidRDefault="006941F6" w:rsidP="006941F6">
      <w:pPr>
        <w:spacing w:line="360" w:lineRule="auto"/>
        <w:ind w:firstLine="708"/>
        <w:jc w:val="both"/>
        <w:rPr>
          <w:rFonts w:ascii="Sylfaen" w:hAnsi="Sylfaen"/>
          <w:b/>
          <w:sz w:val="24"/>
          <w:szCs w:val="24"/>
          <w:lang w:val="hy-AM"/>
        </w:rPr>
      </w:pPr>
      <w:r w:rsidRPr="00B718A2">
        <w:rPr>
          <w:rFonts w:ascii="Sylfaen" w:hAnsi="Sylfaen"/>
          <w:sz w:val="24"/>
          <w:szCs w:val="24"/>
          <w:lang w:val="hy-AM"/>
        </w:rPr>
        <w:t xml:space="preserve">Ուսումնական գործընթացի արդյունավետության գնահատման վերաբերյալ </w:t>
      </w:r>
      <w:r w:rsidR="00B718A2" w:rsidRPr="00B718A2">
        <w:rPr>
          <w:rFonts w:ascii="Sylfaen" w:hAnsi="Sylfaen"/>
          <w:sz w:val="24"/>
          <w:szCs w:val="24"/>
          <w:lang w:val="hy-AM"/>
        </w:rPr>
        <w:t>2020-2021</w:t>
      </w:r>
      <w:r w:rsidR="00981602" w:rsidRPr="00B718A2">
        <w:rPr>
          <w:rFonts w:ascii="Sylfaen" w:hAnsi="Sylfaen"/>
          <w:sz w:val="24"/>
          <w:szCs w:val="24"/>
          <w:lang w:val="hy-AM"/>
        </w:rPr>
        <w:t xml:space="preserve">, </w:t>
      </w:r>
      <w:r w:rsidR="00B718A2" w:rsidRPr="00B718A2">
        <w:rPr>
          <w:rFonts w:ascii="Sylfaen" w:hAnsi="Sylfaen"/>
          <w:sz w:val="24"/>
          <w:szCs w:val="24"/>
          <w:lang w:val="hy-AM"/>
        </w:rPr>
        <w:t>2021-2022</w:t>
      </w:r>
      <w:r w:rsidR="00981602" w:rsidRPr="00B718A2">
        <w:rPr>
          <w:rFonts w:ascii="Sylfaen" w:hAnsi="Sylfaen"/>
          <w:sz w:val="24"/>
          <w:szCs w:val="24"/>
          <w:lang w:val="hy-AM"/>
        </w:rPr>
        <w:t xml:space="preserve"> և </w:t>
      </w:r>
      <w:r w:rsidR="00B718A2" w:rsidRPr="00B718A2">
        <w:rPr>
          <w:rFonts w:ascii="Sylfaen" w:hAnsi="Sylfaen"/>
          <w:sz w:val="24"/>
          <w:szCs w:val="24"/>
          <w:lang w:val="hy-AM"/>
        </w:rPr>
        <w:t>2022-2023</w:t>
      </w:r>
      <w:r w:rsidR="00981602" w:rsidRPr="00B718A2">
        <w:rPr>
          <w:rFonts w:ascii="Sylfaen" w:hAnsi="Sylfaen"/>
          <w:sz w:val="24"/>
          <w:szCs w:val="24"/>
          <w:lang w:val="hy-AM"/>
        </w:rPr>
        <w:t xml:space="preserve"> </w:t>
      </w:r>
      <w:r w:rsidRPr="00B718A2">
        <w:rPr>
          <w:rFonts w:ascii="Sylfaen" w:hAnsi="Sylfaen"/>
          <w:sz w:val="24"/>
          <w:szCs w:val="24"/>
          <w:lang w:val="hy-AM"/>
        </w:rPr>
        <w:t>ուս</w:t>
      </w:r>
      <w:r w:rsidR="00981602" w:rsidRPr="00B718A2">
        <w:rPr>
          <w:rFonts w:ascii="Sylfaen" w:hAnsi="Sylfaen"/>
          <w:sz w:val="24"/>
          <w:szCs w:val="24"/>
          <w:lang w:val="hy-AM"/>
        </w:rPr>
        <w:t>ումնական տարիների</w:t>
      </w:r>
      <w:r w:rsidRPr="00B718A2">
        <w:rPr>
          <w:rFonts w:ascii="Sylfaen" w:hAnsi="Sylfaen"/>
          <w:sz w:val="24"/>
          <w:szCs w:val="24"/>
          <w:lang w:val="hy-AM"/>
        </w:rPr>
        <w:t xml:space="preserve"> միջինացված գնահատականները </w:t>
      </w:r>
      <w:r w:rsidR="00E043E9" w:rsidRPr="00B718A2">
        <w:rPr>
          <w:rFonts w:ascii="Sylfaen" w:hAnsi="Sylfaen"/>
          <w:sz w:val="24"/>
          <w:szCs w:val="24"/>
          <w:lang w:val="hy-AM"/>
        </w:rPr>
        <w:t>համեմատական</w:t>
      </w:r>
      <w:r w:rsidRPr="00B718A2">
        <w:rPr>
          <w:rFonts w:ascii="Sylfaen" w:hAnsi="Sylfaen"/>
          <w:sz w:val="24"/>
          <w:szCs w:val="24"/>
          <w:lang w:val="hy-AM"/>
        </w:rPr>
        <w:t xml:space="preserve"> վերլուծության համար ներկայացնենք գծապատկերի տեսքով / տե՛ս գծապատկեր </w:t>
      </w:r>
      <w:r w:rsidR="00A84399" w:rsidRPr="00B718A2">
        <w:rPr>
          <w:rFonts w:ascii="Sylfaen" w:hAnsi="Sylfaen"/>
          <w:sz w:val="24"/>
          <w:szCs w:val="24"/>
          <w:lang w:val="hy-AM"/>
        </w:rPr>
        <w:t>5</w:t>
      </w:r>
      <w:r w:rsidRPr="00B718A2">
        <w:rPr>
          <w:rFonts w:ascii="Sylfaen" w:hAnsi="Sylfaen"/>
          <w:sz w:val="24"/>
          <w:szCs w:val="24"/>
          <w:lang w:val="hy-AM"/>
        </w:rPr>
        <w:t>/։</w:t>
      </w:r>
    </w:p>
    <w:p w14:paraId="5A4099E1" w14:textId="77777777" w:rsidR="00A84399" w:rsidRPr="00B718A2" w:rsidRDefault="00A84399" w:rsidP="00840B31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hy-AM"/>
        </w:rPr>
      </w:pPr>
      <w:r w:rsidRPr="00B718A2">
        <w:rPr>
          <w:rFonts w:ascii="Sylfaen" w:hAnsi="Sylfaen"/>
          <w:b/>
          <w:sz w:val="24"/>
          <w:szCs w:val="24"/>
          <w:lang w:val="hy-AM"/>
        </w:rPr>
        <w:t>Գծապատկեր 5</w:t>
      </w:r>
      <w:r w:rsidRPr="00B718A2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14:paraId="7B5C2A9F" w14:textId="77777777" w:rsidR="00D358AD" w:rsidRPr="00B718A2" w:rsidRDefault="00B718A2" w:rsidP="00B718A2">
      <w:pPr>
        <w:spacing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hy-AM"/>
        </w:rPr>
      </w:pPr>
      <w:r>
        <w:rPr>
          <w:noProof/>
          <w:lang w:eastAsia="ru-RU"/>
        </w:rPr>
        <w:drawing>
          <wp:inline distT="0" distB="0" distL="0" distR="0" wp14:anchorId="756D7B52" wp14:editId="0420E2D1">
            <wp:extent cx="4792980" cy="2979420"/>
            <wp:effectExtent l="0" t="0" r="7620" b="1143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19DC0675" w14:textId="77777777" w:rsidR="00AA21BA" w:rsidRPr="00F9042A" w:rsidRDefault="00AA21BA" w:rsidP="00AA21BA">
      <w:pPr>
        <w:spacing w:line="360" w:lineRule="auto"/>
        <w:jc w:val="both"/>
        <w:rPr>
          <w:rFonts w:ascii="Sylfaen" w:hAnsi="Sylfaen" w:cs="Arial"/>
          <w:i/>
          <w:spacing w:val="2"/>
          <w:sz w:val="24"/>
          <w:szCs w:val="24"/>
          <w:u w:val="single"/>
          <w:lang w:val="hy-AM"/>
        </w:rPr>
      </w:pPr>
      <w:r w:rsidRPr="00F9042A">
        <w:rPr>
          <w:rFonts w:ascii="Sylfaen" w:hAnsi="Sylfaen"/>
          <w:b/>
          <w:i/>
          <w:sz w:val="24"/>
          <w:szCs w:val="24"/>
          <w:u w:val="single"/>
          <w:lang w:val="hy-AM"/>
        </w:rPr>
        <w:t>Հարց 3-րդ</w:t>
      </w:r>
      <w:r w:rsidRPr="00F9042A">
        <w:rPr>
          <w:rFonts w:ascii="Times New Roman" w:hAnsi="Times New Roman" w:cs="Times New Roman"/>
          <w:b/>
          <w:i/>
          <w:sz w:val="24"/>
          <w:szCs w:val="24"/>
          <w:u w:val="single"/>
          <w:lang w:val="hy-AM"/>
        </w:rPr>
        <w:t>․</w:t>
      </w:r>
      <w:r w:rsidRPr="00F9042A">
        <w:rPr>
          <w:rFonts w:ascii="Sylfaen" w:hAnsi="Sylfaen" w:cs="Arial"/>
          <w:i/>
          <w:sz w:val="24"/>
          <w:szCs w:val="24"/>
          <w:u w:val="single"/>
          <w:lang w:val="hy-AM"/>
        </w:rPr>
        <w:t xml:space="preserve"> </w:t>
      </w:r>
      <w:r w:rsidR="00F9042A" w:rsidRPr="00F9042A">
        <w:rPr>
          <w:rFonts w:ascii="GHEA Grapalat" w:hAnsi="GHEA Grapalat"/>
          <w:sz w:val="24"/>
          <w:szCs w:val="24"/>
          <w:u w:val="single"/>
          <w:lang w:val="hy-AM"/>
        </w:rPr>
        <w:t xml:space="preserve">Դասախոսը դասավանդման ընթացքում կիրառում է ինտերակտիվ (փոխներգործուն) մեթոդներ։         </w:t>
      </w:r>
    </w:p>
    <w:tbl>
      <w:tblPr>
        <w:tblStyle w:val="a3"/>
        <w:tblW w:w="9640" w:type="dxa"/>
        <w:tblInd w:w="-289" w:type="dxa"/>
        <w:tblLook w:val="04A0" w:firstRow="1" w:lastRow="0" w:firstColumn="1" w:lastColumn="0" w:noHBand="0" w:noVBand="1"/>
      </w:tblPr>
      <w:tblGrid>
        <w:gridCol w:w="661"/>
        <w:gridCol w:w="3590"/>
        <w:gridCol w:w="1850"/>
        <w:gridCol w:w="1838"/>
        <w:gridCol w:w="1701"/>
      </w:tblGrid>
      <w:tr w:rsidR="00D358AD" w:rsidRPr="002A39A6" w14:paraId="66C25FDF" w14:textId="77777777" w:rsidTr="00C151C3">
        <w:tc>
          <w:tcPr>
            <w:tcW w:w="661" w:type="dxa"/>
            <w:vAlign w:val="center"/>
          </w:tcPr>
          <w:p w14:paraId="28F0712D" w14:textId="77777777" w:rsidR="00D358AD" w:rsidRPr="002A39A6" w:rsidRDefault="00D358AD" w:rsidP="00D358AD">
            <w:pPr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br w:type="page"/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Հ/հ</w:t>
            </w:r>
          </w:p>
        </w:tc>
        <w:tc>
          <w:tcPr>
            <w:tcW w:w="3590" w:type="dxa"/>
            <w:vAlign w:val="center"/>
          </w:tcPr>
          <w:p w14:paraId="2B328771" w14:textId="77777777" w:rsidR="00D358AD" w:rsidRPr="002A39A6" w:rsidRDefault="00D358AD" w:rsidP="00D358AD">
            <w:pPr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Ֆակուլտետ, ամբիոն</w:t>
            </w:r>
          </w:p>
        </w:tc>
        <w:tc>
          <w:tcPr>
            <w:tcW w:w="1850" w:type="dxa"/>
          </w:tcPr>
          <w:p w14:paraId="4C82C774" w14:textId="77777777" w:rsidR="00D358AD" w:rsidRPr="002A39A6" w:rsidRDefault="00D358AD" w:rsidP="00D358AD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20-2021 </w:t>
            </w:r>
          </w:p>
          <w:p w14:paraId="502A78F8" w14:textId="77777777" w:rsidR="00D358AD" w:rsidRPr="002A39A6" w:rsidRDefault="00D358AD" w:rsidP="00D358AD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1838" w:type="dxa"/>
          </w:tcPr>
          <w:p w14:paraId="086F950B" w14:textId="77777777" w:rsidR="00D358AD" w:rsidRPr="002A39A6" w:rsidRDefault="00D358AD" w:rsidP="00D358AD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1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-202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 </w:t>
            </w:r>
          </w:p>
          <w:p w14:paraId="3BB57D65" w14:textId="77777777" w:rsidR="00D358AD" w:rsidRPr="002A39A6" w:rsidRDefault="00D358AD" w:rsidP="00D358AD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1701" w:type="dxa"/>
          </w:tcPr>
          <w:p w14:paraId="3C986096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-202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 </w:t>
            </w:r>
          </w:p>
          <w:p w14:paraId="3CBE2C9D" w14:textId="77777777" w:rsidR="00D358AD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</w:tr>
      <w:tr w:rsidR="00D358AD" w:rsidRPr="002A39A6" w14:paraId="0BBAE4A4" w14:textId="77777777" w:rsidTr="00C151C3">
        <w:tc>
          <w:tcPr>
            <w:tcW w:w="4251" w:type="dxa"/>
            <w:gridSpan w:val="2"/>
            <w:shd w:val="clear" w:color="auto" w:fill="E7E6E6" w:themeFill="background2"/>
            <w:vAlign w:val="center"/>
          </w:tcPr>
          <w:p w14:paraId="49E4C9E0" w14:textId="77777777" w:rsidR="00D358AD" w:rsidRPr="002A39A6" w:rsidRDefault="00D358AD" w:rsidP="00D358AD">
            <w:pPr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Բանասիրական</w:t>
            </w:r>
          </w:p>
        </w:tc>
        <w:tc>
          <w:tcPr>
            <w:tcW w:w="1850" w:type="dxa"/>
            <w:shd w:val="clear" w:color="auto" w:fill="E7E6E6" w:themeFill="background2"/>
          </w:tcPr>
          <w:p w14:paraId="69216460" w14:textId="77777777" w:rsidR="00D358AD" w:rsidRPr="002A39A6" w:rsidRDefault="00D358AD" w:rsidP="00D358AD">
            <w:pPr>
              <w:tabs>
                <w:tab w:val="left" w:pos="880"/>
                <w:tab w:val="center" w:pos="1097"/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62</w:t>
            </w:r>
          </w:p>
        </w:tc>
        <w:tc>
          <w:tcPr>
            <w:tcW w:w="1838" w:type="dxa"/>
            <w:shd w:val="clear" w:color="auto" w:fill="E7E6E6" w:themeFill="background2"/>
          </w:tcPr>
          <w:p w14:paraId="41149416" w14:textId="77777777" w:rsidR="00D358AD" w:rsidRPr="00364FD2" w:rsidRDefault="00D358AD" w:rsidP="00D358AD">
            <w:pPr>
              <w:tabs>
                <w:tab w:val="left" w:pos="880"/>
                <w:tab w:val="center" w:pos="1097"/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4.63</w:t>
            </w:r>
          </w:p>
        </w:tc>
        <w:tc>
          <w:tcPr>
            <w:tcW w:w="1701" w:type="dxa"/>
            <w:shd w:val="clear" w:color="auto" w:fill="E7E6E6" w:themeFill="background2"/>
          </w:tcPr>
          <w:p w14:paraId="4D81E855" w14:textId="77777777" w:rsidR="00D358AD" w:rsidRPr="009D1767" w:rsidRDefault="009D1767" w:rsidP="00D358AD">
            <w:pPr>
              <w:tabs>
                <w:tab w:val="left" w:pos="880"/>
                <w:tab w:val="center" w:pos="1097"/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4,73</w:t>
            </w:r>
          </w:p>
        </w:tc>
      </w:tr>
      <w:tr w:rsidR="00D358AD" w:rsidRPr="002A39A6" w14:paraId="7707946A" w14:textId="77777777" w:rsidTr="00C151C3">
        <w:tc>
          <w:tcPr>
            <w:tcW w:w="661" w:type="dxa"/>
            <w:vAlign w:val="center"/>
          </w:tcPr>
          <w:p w14:paraId="1BE2204D" w14:textId="77777777" w:rsidR="00D358AD" w:rsidRPr="002A39A6" w:rsidRDefault="00D358AD" w:rsidP="00D358AD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3590" w:type="dxa"/>
            <w:vAlign w:val="center"/>
          </w:tcPr>
          <w:p w14:paraId="4CFDF0B4" w14:textId="77777777" w:rsidR="00D358AD" w:rsidRPr="002A39A6" w:rsidRDefault="00D358AD" w:rsidP="00D358AD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Հայոց լեզվի և գրականության</w:t>
            </w:r>
          </w:p>
        </w:tc>
        <w:tc>
          <w:tcPr>
            <w:tcW w:w="1850" w:type="dxa"/>
            <w:vAlign w:val="center"/>
          </w:tcPr>
          <w:p w14:paraId="45081536" w14:textId="77777777" w:rsidR="00D358AD" w:rsidRPr="002A39A6" w:rsidRDefault="00D358AD" w:rsidP="00D358AD">
            <w:pPr>
              <w:spacing w:line="276" w:lineRule="auto"/>
              <w:jc w:val="center"/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  <w:t>4,67</w:t>
            </w:r>
          </w:p>
        </w:tc>
        <w:tc>
          <w:tcPr>
            <w:tcW w:w="1838" w:type="dxa"/>
            <w:vAlign w:val="center"/>
          </w:tcPr>
          <w:p w14:paraId="6222A111" w14:textId="77777777" w:rsidR="00D358AD" w:rsidRPr="00AC61A2" w:rsidRDefault="00D358AD" w:rsidP="00D358AD">
            <w:pPr>
              <w:spacing w:line="276" w:lineRule="auto"/>
              <w:jc w:val="center"/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en-US"/>
              </w:rPr>
              <w:t>4.73</w:t>
            </w:r>
          </w:p>
        </w:tc>
        <w:tc>
          <w:tcPr>
            <w:tcW w:w="1701" w:type="dxa"/>
            <w:vAlign w:val="center"/>
          </w:tcPr>
          <w:p w14:paraId="6589EAF5" w14:textId="77777777" w:rsidR="00D358AD" w:rsidRPr="005A0688" w:rsidRDefault="005A0688" w:rsidP="00D358AD">
            <w:pPr>
              <w:spacing w:line="276" w:lineRule="auto"/>
              <w:jc w:val="center"/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  <w:t>4,67</w:t>
            </w:r>
          </w:p>
        </w:tc>
      </w:tr>
      <w:tr w:rsidR="00D358AD" w:rsidRPr="002A39A6" w14:paraId="7FB8D59D" w14:textId="77777777" w:rsidTr="00C151C3">
        <w:tc>
          <w:tcPr>
            <w:tcW w:w="661" w:type="dxa"/>
            <w:vAlign w:val="center"/>
          </w:tcPr>
          <w:p w14:paraId="78D5976C" w14:textId="77777777" w:rsidR="00D358AD" w:rsidRPr="002A39A6" w:rsidRDefault="00D358AD" w:rsidP="00D358AD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3590" w:type="dxa"/>
            <w:vAlign w:val="center"/>
          </w:tcPr>
          <w:p w14:paraId="351F003F" w14:textId="77777777" w:rsidR="00D358AD" w:rsidRPr="002A39A6" w:rsidRDefault="00D358AD" w:rsidP="00D358AD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Օտար լեզվի և գրականության</w:t>
            </w:r>
          </w:p>
        </w:tc>
        <w:tc>
          <w:tcPr>
            <w:tcW w:w="1850" w:type="dxa"/>
            <w:vAlign w:val="center"/>
          </w:tcPr>
          <w:p w14:paraId="01594E07" w14:textId="77777777" w:rsidR="00D358AD" w:rsidRPr="002A39A6" w:rsidRDefault="00D358AD" w:rsidP="00D358AD">
            <w:pPr>
              <w:spacing w:line="276" w:lineRule="auto"/>
              <w:jc w:val="center"/>
              <w:rPr>
                <w:rFonts w:ascii="Sylfaen" w:hAnsi="Sylfaen" w:cs="Calibri"/>
                <w:b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 w:cs="Calibri"/>
                <w:b/>
                <w:bCs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 w:cs="Calibri"/>
                <w:b/>
                <w:bCs/>
                <w:sz w:val="24"/>
                <w:szCs w:val="24"/>
                <w:lang w:val="hy-AM"/>
              </w:rPr>
              <w:t>58</w:t>
            </w:r>
          </w:p>
        </w:tc>
        <w:tc>
          <w:tcPr>
            <w:tcW w:w="1838" w:type="dxa"/>
            <w:vAlign w:val="center"/>
          </w:tcPr>
          <w:p w14:paraId="5A130D8D" w14:textId="77777777" w:rsidR="00D358AD" w:rsidRPr="00AC61A2" w:rsidRDefault="00D358AD" w:rsidP="00D358AD">
            <w:pPr>
              <w:spacing w:line="276" w:lineRule="auto"/>
              <w:jc w:val="center"/>
              <w:rPr>
                <w:rFonts w:ascii="Sylfaen" w:hAnsi="Sylfaen" w:cs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Sylfaen" w:hAnsi="Sylfaen" w:cs="Calibri"/>
                <w:b/>
                <w:bCs/>
                <w:sz w:val="24"/>
                <w:szCs w:val="24"/>
                <w:lang w:val="en-US"/>
              </w:rPr>
              <w:t>4.54</w:t>
            </w:r>
          </w:p>
        </w:tc>
        <w:tc>
          <w:tcPr>
            <w:tcW w:w="1701" w:type="dxa"/>
            <w:vAlign w:val="center"/>
          </w:tcPr>
          <w:p w14:paraId="27FBBE1B" w14:textId="77777777" w:rsidR="00D358AD" w:rsidRPr="005A0688" w:rsidRDefault="005A0688" w:rsidP="00D358AD">
            <w:pPr>
              <w:spacing w:line="276" w:lineRule="auto"/>
              <w:jc w:val="center"/>
              <w:rPr>
                <w:rFonts w:ascii="Sylfaen" w:hAnsi="Sylfaen" w:cs="Calibri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Sylfaen" w:hAnsi="Sylfaen" w:cs="Calibri"/>
                <w:b/>
                <w:bCs/>
                <w:sz w:val="24"/>
                <w:szCs w:val="24"/>
                <w:lang w:val="hy-AM"/>
              </w:rPr>
              <w:t>4,49</w:t>
            </w:r>
          </w:p>
        </w:tc>
      </w:tr>
      <w:tr w:rsidR="00D358AD" w:rsidRPr="002A39A6" w14:paraId="02459916" w14:textId="77777777" w:rsidTr="00C151C3">
        <w:tc>
          <w:tcPr>
            <w:tcW w:w="4251" w:type="dxa"/>
            <w:gridSpan w:val="2"/>
            <w:shd w:val="clear" w:color="auto" w:fill="E7E6E6" w:themeFill="background2"/>
            <w:vAlign w:val="center"/>
          </w:tcPr>
          <w:p w14:paraId="70E7F6FF" w14:textId="77777777" w:rsidR="00D358AD" w:rsidRPr="002A39A6" w:rsidRDefault="00D358AD" w:rsidP="00D358AD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Բնագիտական</w:t>
            </w:r>
          </w:p>
        </w:tc>
        <w:tc>
          <w:tcPr>
            <w:tcW w:w="1850" w:type="dxa"/>
            <w:shd w:val="clear" w:color="auto" w:fill="E7E6E6" w:themeFill="background2"/>
            <w:vAlign w:val="center"/>
          </w:tcPr>
          <w:p w14:paraId="0DFB845C" w14:textId="77777777" w:rsidR="00D358AD" w:rsidRPr="002A39A6" w:rsidRDefault="00D358AD" w:rsidP="00D358AD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4,75</w:t>
            </w:r>
          </w:p>
        </w:tc>
        <w:tc>
          <w:tcPr>
            <w:tcW w:w="1838" w:type="dxa"/>
            <w:shd w:val="clear" w:color="auto" w:fill="E7E6E6" w:themeFill="background2"/>
            <w:vAlign w:val="center"/>
          </w:tcPr>
          <w:p w14:paraId="05116A4F" w14:textId="77777777" w:rsidR="00D358AD" w:rsidRPr="00D05839" w:rsidRDefault="00D358AD" w:rsidP="00D358AD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7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0828049C" w14:textId="77777777" w:rsidR="00D358AD" w:rsidRPr="00D05839" w:rsidRDefault="009D1767" w:rsidP="00D358AD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4,73</w:t>
            </w:r>
          </w:p>
        </w:tc>
      </w:tr>
      <w:tr w:rsidR="00D358AD" w:rsidRPr="002A39A6" w14:paraId="03D00531" w14:textId="77777777" w:rsidTr="00C151C3">
        <w:tc>
          <w:tcPr>
            <w:tcW w:w="661" w:type="dxa"/>
            <w:vAlign w:val="center"/>
          </w:tcPr>
          <w:p w14:paraId="430E8E40" w14:textId="77777777" w:rsidR="00D358AD" w:rsidRPr="002A39A6" w:rsidRDefault="00D358AD" w:rsidP="00D358AD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lastRenderedPageBreak/>
              <w:t>3</w:t>
            </w:r>
          </w:p>
        </w:tc>
        <w:tc>
          <w:tcPr>
            <w:tcW w:w="3590" w:type="dxa"/>
            <w:vAlign w:val="center"/>
          </w:tcPr>
          <w:p w14:paraId="2073FC01" w14:textId="77777777" w:rsidR="00D358AD" w:rsidRPr="002A39A6" w:rsidRDefault="00D358AD" w:rsidP="00D358AD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Ինֆորմատիկայի և ֆիզիկամաթեմատիկական գիտությունների</w:t>
            </w:r>
          </w:p>
        </w:tc>
        <w:tc>
          <w:tcPr>
            <w:tcW w:w="1850" w:type="dxa"/>
            <w:vAlign w:val="center"/>
          </w:tcPr>
          <w:p w14:paraId="1C97792C" w14:textId="77777777" w:rsidR="00D358AD" w:rsidRPr="002A39A6" w:rsidRDefault="00D358AD" w:rsidP="00D358AD">
            <w:pPr>
              <w:spacing w:line="276" w:lineRule="auto"/>
              <w:jc w:val="center"/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  <w:t>4,72</w:t>
            </w:r>
          </w:p>
        </w:tc>
        <w:tc>
          <w:tcPr>
            <w:tcW w:w="1838" w:type="dxa"/>
            <w:vAlign w:val="center"/>
          </w:tcPr>
          <w:p w14:paraId="7A105968" w14:textId="77777777" w:rsidR="00D358AD" w:rsidRPr="00D05839" w:rsidRDefault="00D358AD" w:rsidP="00D358AD">
            <w:pPr>
              <w:spacing w:line="276" w:lineRule="auto"/>
              <w:jc w:val="center"/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en-US"/>
              </w:rPr>
              <w:t>4.7</w:t>
            </w:r>
            <w:r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  <w:t>9</w:t>
            </w:r>
          </w:p>
        </w:tc>
        <w:tc>
          <w:tcPr>
            <w:tcW w:w="1701" w:type="dxa"/>
            <w:vAlign w:val="center"/>
          </w:tcPr>
          <w:p w14:paraId="6042F579" w14:textId="77777777" w:rsidR="00D358AD" w:rsidRPr="00D05839" w:rsidRDefault="005A0688" w:rsidP="00D358AD">
            <w:pPr>
              <w:spacing w:line="276" w:lineRule="auto"/>
              <w:jc w:val="center"/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  <w:t>4,75</w:t>
            </w:r>
          </w:p>
        </w:tc>
      </w:tr>
      <w:tr w:rsidR="00D358AD" w:rsidRPr="002A39A6" w14:paraId="4798899E" w14:textId="77777777" w:rsidTr="00C151C3">
        <w:tc>
          <w:tcPr>
            <w:tcW w:w="661" w:type="dxa"/>
            <w:vAlign w:val="center"/>
          </w:tcPr>
          <w:p w14:paraId="5E63E14C" w14:textId="77777777" w:rsidR="00D358AD" w:rsidRPr="002A39A6" w:rsidRDefault="00D358AD" w:rsidP="00D358AD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</w:tc>
        <w:tc>
          <w:tcPr>
            <w:tcW w:w="3590" w:type="dxa"/>
            <w:vAlign w:val="center"/>
          </w:tcPr>
          <w:p w14:paraId="38C6F8CD" w14:textId="77777777" w:rsidR="00D358AD" w:rsidRPr="002A39A6" w:rsidRDefault="00D358AD" w:rsidP="00D358AD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Կենսաբանության, էկոլոգիայի և առողջ ապրելակերպի</w:t>
            </w:r>
          </w:p>
        </w:tc>
        <w:tc>
          <w:tcPr>
            <w:tcW w:w="1850" w:type="dxa"/>
            <w:vAlign w:val="center"/>
          </w:tcPr>
          <w:p w14:paraId="4443A24B" w14:textId="77777777" w:rsidR="00D358AD" w:rsidRPr="002A39A6" w:rsidRDefault="00D358AD" w:rsidP="00D358AD">
            <w:pPr>
              <w:spacing w:line="276" w:lineRule="auto"/>
              <w:jc w:val="center"/>
              <w:rPr>
                <w:rFonts w:ascii="Sylfaen" w:hAnsi="Sylfaen" w:cs="Calibri"/>
                <w:b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 w:cs="Calibri"/>
                <w:b/>
                <w:bCs/>
                <w:sz w:val="24"/>
                <w:szCs w:val="24"/>
                <w:lang w:val="hy-AM"/>
              </w:rPr>
              <w:t>4,79</w:t>
            </w:r>
          </w:p>
        </w:tc>
        <w:tc>
          <w:tcPr>
            <w:tcW w:w="1838" w:type="dxa"/>
            <w:vAlign w:val="center"/>
          </w:tcPr>
          <w:p w14:paraId="71B5FE92" w14:textId="77777777" w:rsidR="00D358AD" w:rsidRPr="00AC61A2" w:rsidRDefault="00D358AD" w:rsidP="00D358AD">
            <w:pPr>
              <w:spacing w:line="276" w:lineRule="auto"/>
              <w:jc w:val="center"/>
              <w:rPr>
                <w:rFonts w:ascii="Sylfaen" w:hAnsi="Sylfaen" w:cs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Sylfaen" w:hAnsi="Sylfaen" w:cs="Calibri"/>
                <w:b/>
                <w:bCs/>
                <w:sz w:val="24"/>
                <w:szCs w:val="24"/>
                <w:lang w:val="en-US"/>
              </w:rPr>
              <w:t>4.61</w:t>
            </w:r>
          </w:p>
        </w:tc>
        <w:tc>
          <w:tcPr>
            <w:tcW w:w="1701" w:type="dxa"/>
            <w:vAlign w:val="center"/>
          </w:tcPr>
          <w:p w14:paraId="6DF41362" w14:textId="77777777" w:rsidR="00D358AD" w:rsidRPr="005A0688" w:rsidRDefault="005A0688" w:rsidP="00D358AD">
            <w:pPr>
              <w:spacing w:line="276" w:lineRule="auto"/>
              <w:jc w:val="center"/>
              <w:rPr>
                <w:rFonts w:ascii="Sylfaen" w:hAnsi="Sylfaen" w:cs="Calibri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Sylfaen" w:hAnsi="Sylfaen" w:cs="Calibri"/>
                <w:b/>
                <w:bCs/>
                <w:sz w:val="24"/>
                <w:szCs w:val="24"/>
                <w:lang w:val="hy-AM"/>
              </w:rPr>
              <w:t>4,72</w:t>
            </w:r>
          </w:p>
        </w:tc>
      </w:tr>
      <w:tr w:rsidR="00D358AD" w:rsidRPr="002A39A6" w14:paraId="42B8916C" w14:textId="77777777" w:rsidTr="00C151C3">
        <w:tc>
          <w:tcPr>
            <w:tcW w:w="4251" w:type="dxa"/>
            <w:gridSpan w:val="2"/>
            <w:shd w:val="clear" w:color="auto" w:fill="E7E6E6" w:themeFill="background2"/>
            <w:vAlign w:val="center"/>
          </w:tcPr>
          <w:p w14:paraId="41E44558" w14:textId="77777777" w:rsidR="00D358AD" w:rsidRPr="002A39A6" w:rsidRDefault="00D358AD" w:rsidP="00D358AD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Հումանիտար մասնագիտությունների</w:t>
            </w:r>
          </w:p>
        </w:tc>
        <w:tc>
          <w:tcPr>
            <w:tcW w:w="1850" w:type="dxa"/>
            <w:shd w:val="clear" w:color="auto" w:fill="E7E6E6" w:themeFill="background2"/>
          </w:tcPr>
          <w:p w14:paraId="6D451DBA" w14:textId="77777777" w:rsidR="00D358AD" w:rsidRPr="002A39A6" w:rsidRDefault="00D358AD" w:rsidP="00D358AD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9</w:t>
            </w:r>
          </w:p>
        </w:tc>
        <w:tc>
          <w:tcPr>
            <w:tcW w:w="1838" w:type="dxa"/>
            <w:shd w:val="clear" w:color="auto" w:fill="E7E6E6" w:themeFill="background2"/>
          </w:tcPr>
          <w:p w14:paraId="0F9263D5" w14:textId="77777777" w:rsidR="00D358AD" w:rsidRPr="00D05839" w:rsidRDefault="00D358AD" w:rsidP="00D358AD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594728">
              <w:rPr>
                <w:rFonts w:ascii="Sylfaen" w:hAnsi="Sylfaen"/>
                <w:b/>
                <w:sz w:val="24"/>
                <w:szCs w:val="24"/>
                <w:lang w:val="en-US"/>
              </w:rPr>
              <w:t>4.7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9</w:t>
            </w:r>
          </w:p>
        </w:tc>
        <w:tc>
          <w:tcPr>
            <w:tcW w:w="1701" w:type="dxa"/>
            <w:shd w:val="clear" w:color="auto" w:fill="E7E6E6" w:themeFill="background2"/>
          </w:tcPr>
          <w:p w14:paraId="7E0C8E35" w14:textId="77777777" w:rsidR="00D358AD" w:rsidRPr="00D05839" w:rsidRDefault="009D1767" w:rsidP="00D358AD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4,76</w:t>
            </w:r>
          </w:p>
        </w:tc>
      </w:tr>
      <w:tr w:rsidR="00D358AD" w:rsidRPr="002A39A6" w14:paraId="2B782737" w14:textId="77777777" w:rsidTr="00C151C3">
        <w:tc>
          <w:tcPr>
            <w:tcW w:w="661" w:type="dxa"/>
            <w:vAlign w:val="center"/>
          </w:tcPr>
          <w:p w14:paraId="3DAFB3FA" w14:textId="77777777" w:rsidR="00D358AD" w:rsidRPr="002A39A6" w:rsidRDefault="00D358AD" w:rsidP="00D358AD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5</w:t>
            </w:r>
          </w:p>
        </w:tc>
        <w:tc>
          <w:tcPr>
            <w:tcW w:w="3590" w:type="dxa"/>
            <w:vAlign w:val="center"/>
          </w:tcPr>
          <w:p w14:paraId="18984C33" w14:textId="77777777" w:rsidR="00D358AD" w:rsidRPr="002A39A6" w:rsidRDefault="00D358AD" w:rsidP="00D358AD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Իրավագիտության</w:t>
            </w:r>
          </w:p>
        </w:tc>
        <w:tc>
          <w:tcPr>
            <w:tcW w:w="1850" w:type="dxa"/>
            <w:vAlign w:val="center"/>
          </w:tcPr>
          <w:p w14:paraId="25AFF3DB" w14:textId="77777777" w:rsidR="00D358AD" w:rsidRPr="002A39A6" w:rsidRDefault="00D358AD" w:rsidP="00D358AD">
            <w:pPr>
              <w:spacing w:line="276" w:lineRule="auto"/>
              <w:jc w:val="center"/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  <w:t>4,97</w:t>
            </w:r>
          </w:p>
        </w:tc>
        <w:tc>
          <w:tcPr>
            <w:tcW w:w="1838" w:type="dxa"/>
            <w:vAlign w:val="center"/>
          </w:tcPr>
          <w:p w14:paraId="6A2ADC4B" w14:textId="77777777" w:rsidR="00D358AD" w:rsidRPr="00967BE1" w:rsidRDefault="00D358AD" w:rsidP="00D358AD">
            <w:pPr>
              <w:spacing w:line="276" w:lineRule="auto"/>
              <w:jc w:val="center"/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</w:pPr>
            <w:r w:rsidRPr="00594728"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en-US"/>
              </w:rPr>
              <w:t>4.</w:t>
            </w:r>
            <w:r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  <w:t>89</w:t>
            </w:r>
          </w:p>
        </w:tc>
        <w:tc>
          <w:tcPr>
            <w:tcW w:w="1701" w:type="dxa"/>
            <w:vAlign w:val="center"/>
          </w:tcPr>
          <w:p w14:paraId="09520AE2" w14:textId="77777777" w:rsidR="00D358AD" w:rsidRPr="00967BE1" w:rsidRDefault="005A0688" w:rsidP="00D358AD">
            <w:pPr>
              <w:spacing w:line="276" w:lineRule="auto"/>
              <w:jc w:val="center"/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  <w:t>4,86</w:t>
            </w:r>
          </w:p>
        </w:tc>
      </w:tr>
      <w:tr w:rsidR="005A0688" w:rsidRPr="002A39A6" w14:paraId="7DB4446C" w14:textId="77777777" w:rsidTr="00C151C3">
        <w:tc>
          <w:tcPr>
            <w:tcW w:w="661" w:type="dxa"/>
            <w:vAlign w:val="center"/>
          </w:tcPr>
          <w:p w14:paraId="3B853BC7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6</w:t>
            </w:r>
          </w:p>
        </w:tc>
        <w:tc>
          <w:tcPr>
            <w:tcW w:w="3590" w:type="dxa"/>
            <w:vAlign w:val="center"/>
          </w:tcPr>
          <w:p w14:paraId="0153101F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Հասարակական գիտությունների</w:t>
            </w:r>
          </w:p>
        </w:tc>
        <w:tc>
          <w:tcPr>
            <w:tcW w:w="1850" w:type="dxa"/>
          </w:tcPr>
          <w:p w14:paraId="6A9E2C08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  <w:t>4,</w:t>
            </w:r>
            <w:r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  <w:t>83</w:t>
            </w:r>
          </w:p>
        </w:tc>
        <w:tc>
          <w:tcPr>
            <w:tcW w:w="1838" w:type="dxa"/>
          </w:tcPr>
          <w:p w14:paraId="510C26A4" w14:textId="77777777" w:rsidR="005A0688" w:rsidRPr="0014616E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</w:pPr>
            <w:r w:rsidRPr="00594728"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en-US"/>
              </w:rPr>
              <w:t>4.6</w:t>
            </w:r>
            <w:r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  <w:t>9</w:t>
            </w:r>
          </w:p>
        </w:tc>
        <w:tc>
          <w:tcPr>
            <w:tcW w:w="1701" w:type="dxa"/>
          </w:tcPr>
          <w:p w14:paraId="5A3350EC" w14:textId="77777777" w:rsidR="005A0688" w:rsidRPr="0014616E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  <w:t>4,67</w:t>
            </w:r>
          </w:p>
        </w:tc>
      </w:tr>
      <w:tr w:rsidR="005A0688" w:rsidRPr="002A39A6" w14:paraId="39F53219" w14:textId="77777777" w:rsidTr="00C151C3">
        <w:tc>
          <w:tcPr>
            <w:tcW w:w="4251" w:type="dxa"/>
            <w:gridSpan w:val="2"/>
            <w:shd w:val="clear" w:color="auto" w:fill="E7E6E6" w:themeFill="background2"/>
            <w:vAlign w:val="center"/>
          </w:tcPr>
          <w:p w14:paraId="07B1E982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Տնտեսագիտական</w:t>
            </w:r>
          </w:p>
        </w:tc>
        <w:tc>
          <w:tcPr>
            <w:tcW w:w="1850" w:type="dxa"/>
            <w:shd w:val="clear" w:color="auto" w:fill="E7E6E6" w:themeFill="background2"/>
          </w:tcPr>
          <w:p w14:paraId="4F57E6E2" w14:textId="77777777" w:rsidR="005A0688" w:rsidRPr="002A39A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4,81</w:t>
            </w:r>
          </w:p>
        </w:tc>
        <w:tc>
          <w:tcPr>
            <w:tcW w:w="1838" w:type="dxa"/>
            <w:shd w:val="clear" w:color="auto" w:fill="E7E6E6" w:themeFill="background2"/>
          </w:tcPr>
          <w:p w14:paraId="7A4150F4" w14:textId="77777777" w:rsidR="005A0688" w:rsidRPr="00364FD2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4.57</w:t>
            </w:r>
          </w:p>
        </w:tc>
        <w:tc>
          <w:tcPr>
            <w:tcW w:w="1701" w:type="dxa"/>
            <w:shd w:val="clear" w:color="auto" w:fill="E7E6E6" w:themeFill="background2"/>
          </w:tcPr>
          <w:p w14:paraId="36CB8D36" w14:textId="77777777" w:rsidR="005A0688" w:rsidRPr="009D1767" w:rsidRDefault="009D1767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4,58</w:t>
            </w:r>
          </w:p>
        </w:tc>
      </w:tr>
      <w:tr w:rsidR="005A0688" w:rsidRPr="002A39A6" w14:paraId="5C50CD6D" w14:textId="77777777" w:rsidTr="00C151C3">
        <w:tc>
          <w:tcPr>
            <w:tcW w:w="661" w:type="dxa"/>
            <w:vAlign w:val="center"/>
          </w:tcPr>
          <w:p w14:paraId="0E8FCEFD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7</w:t>
            </w:r>
          </w:p>
        </w:tc>
        <w:tc>
          <w:tcPr>
            <w:tcW w:w="3590" w:type="dxa"/>
            <w:vAlign w:val="center"/>
          </w:tcPr>
          <w:p w14:paraId="3E047496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Կառավարման և ֆինանսների</w:t>
            </w:r>
          </w:p>
        </w:tc>
        <w:tc>
          <w:tcPr>
            <w:tcW w:w="1850" w:type="dxa"/>
            <w:vAlign w:val="center"/>
          </w:tcPr>
          <w:p w14:paraId="4BF96C91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  <w:t>4,85</w:t>
            </w:r>
          </w:p>
        </w:tc>
        <w:tc>
          <w:tcPr>
            <w:tcW w:w="1838" w:type="dxa"/>
            <w:vAlign w:val="center"/>
          </w:tcPr>
          <w:p w14:paraId="3AC6DADB" w14:textId="77777777" w:rsidR="005A0688" w:rsidRPr="00AC61A2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en-US"/>
              </w:rPr>
              <w:t>4.53</w:t>
            </w:r>
          </w:p>
        </w:tc>
        <w:tc>
          <w:tcPr>
            <w:tcW w:w="1701" w:type="dxa"/>
            <w:vAlign w:val="center"/>
          </w:tcPr>
          <w:p w14:paraId="79C6D7C6" w14:textId="77777777" w:rsidR="005A0688" w:rsidRPr="005A0688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b/>
                <w:bCs/>
                <w:sz w:val="24"/>
                <w:szCs w:val="24"/>
                <w:lang w:val="hy-AM"/>
              </w:rPr>
              <w:t>4,59</w:t>
            </w:r>
          </w:p>
        </w:tc>
      </w:tr>
      <w:tr w:rsidR="005A0688" w:rsidRPr="002A39A6" w14:paraId="09616A73" w14:textId="77777777" w:rsidTr="00C151C3">
        <w:tc>
          <w:tcPr>
            <w:tcW w:w="661" w:type="dxa"/>
            <w:vAlign w:val="center"/>
          </w:tcPr>
          <w:p w14:paraId="22E5AA3D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8</w:t>
            </w:r>
          </w:p>
        </w:tc>
        <w:tc>
          <w:tcPr>
            <w:tcW w:w="3590" w:type="dxa"/>
            <w:vAlign w:val="center"/>
          </w:tcPr>
          <w:p w14:paraId="5FC09F41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Հաշվապահական հաշվառման</w:t>
            </w:r>
          </w:p>
        </w:tc>
        <w:tc>
          <w:tcPr>
            <w:tcW w:w="1850" w:type="dxa"/>
            <w:vAlign w:val="center"/>
          </w:tcPr>
          <w:p w14:paraId="7BAA6A2F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b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 w:cs="Calibri"/>
                <w:b/>
                <w:bCs/>
                <w:sz w:val="24"/>
                <w:szCs w:val="24"/>
                <w:lang w:val="hy-AM"/>
              </w:rPr>
              <w:t>4,77</w:t>
            </w:r>
          </w:p>
        </w:tc>
        <w:tc>
          <w:tcPr>
            <w:tcW w:w="1838" w:type="dxa"/>
            <w:vAlign w:val="center"/>
          </w:tcPr>
          <w:p w14:paraId="53B88AA7" w14:textId="77777777" w:rsidR="005A0688" w:rsidRPr="00AC61A2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Sylfaen" w:hAnsi="Sylfaen" w:cs="Calibri"/>
                <w:b/>
                <w:bCs/>
                <w:sz w:val="24"/>
                <w:szCs w:val="24"/>
                <w:lang w:val="en-US"/>
              </w:rPr>
              <w:t>4.61</w:t>
            </w:r>
          </w:p>
        </w:tc>
        <w:tc>
          <w:tcPr>
            <w:tcW w:w="1701" w:type="dxa"/>
            <w:vAlign w:val="center"/>
          </w:tcPr>
          <w:p w14:paraId="69AC12FD" w14:textId="77777777" w:rsidR="005A0688" w:rsidRPr="005A0688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Sylfaen" w:hAnsi="Sylfaen" w:cs="Calibri"/>
                <w:b/>
                <w:bCs/>
                <w:sz w:val="24"/>
                <w:szCs w:val="24"/>
                <w:lang w:val="hy-AM"/>
              </w:rPr>
              <w:t>4,58</w:t>
            </w:r>
          </w:p>
        </w:tc>
      </w:tr>
      <w:tr w:rsidR="005A0688" w:rsidRPr="002A39A6" w14:paraId="6B0808EB" w14:textId="77777777" w:rsidTr="00C151C3">
        <w:tc>
          <w:tcPr>
            <w:tcW w:w="4251" w:type="dxa"/>
            <w:gridSpan w:val="2"/>
            <w:shd w:val="clear" w:color="auto" w:fill="E7E6E6" w:themeFill="background2"/>
            <w:vAlign w:val="center"/>
          </w:tcPr>
          <w:p w14:paraId="793D7EE3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Միջին գնահատական</w:t>
            </w:r>
          </w:p>
        </w:tc>
        <w:tc>
          <w:tcPr>
            <w:tcW w:w="1850" w:type="dxa"/>
            <w:shd w:val="clear" w:color="auto" w:fill="E7E6E6" w:themeFill="background2"/>
          </w:tcPr>
          <w:p w14:paraId="4739C4BF" w14:textId="77777777" w:rsidR="005A0688" w:rsidRPr="002A39A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4,7</w:t>
            </w: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7</w:t>
            </w:r>
          </w:p>
        </w:tc>
        <w:tc>
          <w:tcPr>
            <w:tcW w:w="1838" w:type="dxa"/>
            <w:shd w:val="clear" w:color="auto" w:fill="E7E6E6" w:themeFill="background2"/>
          </w:tcPr>
          <w:p w14:paraId="0E3DBE03" w14:textId="77777777" w:rsidR="005A0688" w:rsidRPr="0014616E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4,67</w:t>
            </w:r>
          </w:p>
        </w:tc>
        <w:tc>
          <w:tcPr>
            <w:tcW w:w="1701" w:type="dxa"/>
            <w:shd w:val="clear" w:color="auto" w:fill="E7E6E6" w:themeFill="background2"/>
          </w:tcPr>
          <w:p w14:paraId="71AF3EC5" w14:textId="77777777" w:rsidR="005A0688" w:rsidRPr="0014616E" w:rsidRDefault="009D1767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4,7</w:t>
            </w:r>
          </w:p>
        </w:tc>
      </w:tr>
    </w:tbl>
    <w:p w14:paraId="2E4B1B3B" w14:textId="77777777" w:rsidR="00A84399" w:rsidRDefault="00A84399" w:rsidP="00A84399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</w:rPr>
      </w:pPr>
    </w:p>
    <w:p w14:paraId="126063A7" w14:textId="77777777" w:rsidR="00A84399" w:rsidRPr="002A39A6" w:rsidRDefault="00A84399" w:rsidP="00A84399">
      <w:pPr>
        <w:spacing w:after="0" w:line="360" w:lineRule="auto"/>
        <w:ind w:firstLine="708"/>
        <w:jc w:val="both"/>
        <w:rPr>
          <w:rFonts w:ascii="Sylfaen" w:hAnsi="Sylfaen"/>
          <w:bCs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3-րդ հարցի դեպքում</w:t>
      </w:r>
      <w:r w:rsidRPr="002A39A6">
        <w:rPr>
          <w:rFonts w:ascii="Sylfaen" w:hAnsi="Sylfaen"/>
          <w:sz w:val="24"/>
          <w:szCs w:val="24"/>
          <w:lang w:val="hy-AM"/>
        </w:rPr>
        <w:t xml:space="preserve"> Բանասիրական ֆակուլտետ</w:t>
      </w:r>
      <w:r w:rsidR="00364FD2">
        <w:rPr>
          <w:rFonts w:ascii="Sylfaen" w:hAnsi="Sylfaen"/>
          <w:sz w:val="24"/>
          <w:szCs w:val="24"/>
          <w:lang w:val="hy-AM"/>
        </w:rPr>
        <w:t xml:space="preserve">ում </w:t>
      </w:r>
      <w:r w:rsidRPr="002A39A6">
        <w:rPr>
          <w:rFonts w:ascii="Sylfaen" w:hAnsi="Sylfaen"/>
          <w:sz w:val="24"/>
          <w:szCs w:val="24"/>
          <w:lang w:val="hy-AM"/>
        </w:rPr>
        <w:t>նկատվում է պրոֆեսորադասախոսական կազմի միջին գնահատականի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 w:rsidR="00364FD2">
        <w:rPr>
          <w:rFonts w:ascii="Sylfaen" w:hAnsi="Sylfaen"/>
          <w:sz w:val="24"/>
          <w:szCs w:val="24"/>
          <w:lang w:val="hy-AM"/>
        </w:rPr>
        <w:t>աճ</w:t>
      </w:r>
      <w:r w:rsidRPr="002A39A6">
        <w:rPr>
          <w:rFonts w:ascii="Sylfaen" w:hAnsi="Sylfaen"/>
          <w:sz w:val="24"/>
          <w:szCs w:val="24"/>
          <w:lang w:val="hy-AM"/>
        </w:rPr>
        <w:t xml:space="preserve">՝ </w:t>
      </w:r>
      <w:r w:rsidRPr="002A39A6">
        <w:rPr>
          <w:rFonts w:ascii="Sylfaen" w:hAnsi="Sylfaen"/>
          <w:bCs/>
          <w:sz w:val="24"/>
          <w:szCs w:val="24"/>
          <w:lang w:val="hy-AM"/>
        </w:rPr>
        <w:t>4,</w:t>
      </w:r>
      <w:r w:rsidR="00B718A2">
        <w:rPr>
          <w:rFonts w:ascii="Sylfaen" w:hAnsi="Sylfaen"/>
          <w:bCs/>
          <w:sz w:val="24"/>
          <w:szCs w:val="24"/>
          <w:lang w:val="hy-AM"/>
        </w:rPr>
        <w:t>63</w:t>
      </w:r>
      <w:r w:rsidRPr="002A39A6">
        <w:rPr>
          <w:rFonts w:ascii="Sylfaen" w:hAnsi="Sylfaen"/>
          <w:bCs/>
          <w:sz w:val="24"/>
          <w:szCs w:val="24"/>
          <w:lang w:val="hy-AM"/>
        </w:rPr>
        <w:t>-ից 4,</w:t>
      </w:r>
      <w:r w:rsidR="00B718A2">
        <w:rPr>
          <w:rFonts w:ascii="Sylfaen" w:hAnsi="Sylfaen"/>
          <w:bCs/>
          <w:sz w:val="24"/>
          <w:szCs w:val="24"/>
          <w:lang w:val="hy-AM"/>
        </w:rPr>
        <w:t>73</w:t>
      </w:r>
      <w:r>
        <w:rPr>
          <w:rFonts w:ascii="Sylfaen" w:hAnsi="Sylfaen"/>
          <w:bCs/>
          <w:sz w:val="24"/>
          <w:szCs w:val="24"/>
          <w:lang w:val="hy-AM"/>
        </w:rPr>
        <w:t xml:space="preserve"> </w:t>
      </w:r>
      <w:r w:rsidRPr="002A39A6">
        <w:rPr>
          <w:rFonts w:ascii="Sylfaen" w:hAnsi="Sylfaen"/>
          <w:bCs/>
          <w:sz w:val="24"/>
          <w:szCs w:val="24"/>
          <w:lang w:val="hy-AM"/>
        </w:rPr>
        <w:t>միավոր։</w:t>
      </w:r>
    </w:p>
    <w:p w14:paraId="16DBC082" w14:textId="77777777" w:rsidR="00A84399" w:rsidRPr="002A39A6" w:rsidRDefault="00A84399" w:rsidP="00A84399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 w:rsidRPr="002A39A6">
        <w:rPr>
          <w:rFonts w:ascii="Sylfaen" w:hAnsi="Sylfaen"/>
          <w:bCs/>
          <w:sz w:val="24"/>
          <w:szCs w:val="24"/>
          <w:lang w:val="hy-AM"/>
        </w:rPr>
        <w:t>Բնագիտական ֆակուլտետում</w:t>
      </w:r>
      <w:r w:rsidR="00B21D9B">
        <w:rPr>
          <w:rFonts w:ascii="Sylfaen" w:hAnsi="Sylfaen"/>
          <w:bCs/>
          <w:sz w:val="24"/>
          <w:szCs w:val="24"/>
          <w:lang w:val="hy-AM"/>
        </w:rPr>
        <w:t xml:space="preserve"> կրկին արձանագրվել է</w:t>
      </w:r>
      <w:r>
        <w:rPr>
          <w:rFonts w:ascii="Sylfaen" w:hAnsi="Sylfaen"/>
          <w:bCs/>
          <w:sz w:val="24"/>
          <w:szCs w:val="24"/>
          <w:lang w:val="hy-AM"/>
        </w:rPr>
        <w:t xml:space="preserve"> </w:t>
      </w:r>
      <w:r w:rsidRPr="002A39A6">
        <w:rPr>
          <w:rFonts w:ascii="Sylfaen" w:hAnsi="Sylfaen"/>
          <w:sz w:val="24"/>
          <w:szCs w:val="24"/>
          <w:lang w:val="hy-AM"/>
        </w:rPr>
        <w:t xml:space="preserve">միջին գնահատականի </w:t>
      </w:r>
      <w:r w:rsidR="00B21D9B">
        <w:rPr>
          <w:rFonts w:ascii="Sylfaen" w:hAnsi="Sylfaen"/>
          <w:sz w:val="24"/>
          <w:szCs w:val="24"/>
          <w:lang w:val="hy-AM"/>
        </w:rPr>
        <w:t>աճ</w:t>
      </w:r>
      <w:r w:rsidR="00542B2D">
        <w:rPr>
          <w:rFonts w:ascii="Sylfaen" w:hAnsi="Sylfaen"/>
          <w:sz w:val="24"/>
          <w:szCs w:val="24"/>
          <w:lang w:val="hy-AM"/>
        </w:rPr>
        <w:t xml:space="preserve">՝ </w:t>
      </w:r>
      <w:r>
        <w:rPr>
          <w:rFonts w:ascii="Sylfaen" w:hAnsi="Sylfaen"/>
          <w:sz w:val="24"/>
          <w:szCs w:val="24"/>
          <w:lang w:val="hy-AM"/>
        </w:rPr>
        <w:t>4,7</w:t>
      </w:r>
      <w:r w:rsidR="00364FD2">
        <w:rPr>
          <w:rFonts w:ascii="Sylfaen" w:hAnsi="Sylfaen"/>
          <w:sz w:val="24"/>
          <w:szCs w:val="24"/>
          <w:lang w:val="hy-AM"/>
        </w:rPr>
        <w:t>-ից 4,</w:t>
      </w:r>
      <w:r w:rsidR="00665921">
        <w:rPr>
          <w:rFonts w:ascii="Sylfaen" w:hAnsi="Sylfaen"/>
          <w:sz w:val="24"/>
          <w:szCs w:val="24"/>
          <w:lang w:val="hy-AM"/>
        </w:rPr>
        <w:t>7</w:t>
      </w:r>
      <w:r w:rsidR="00B21D9B">
        <w:rPr>
          <w:rFonts w:ascii="Sylfaen" w:hAnsi="Sylfaen"/>
          <w:sz w:val="24"/>
          <w:szCs w:val="24"/>
          <w:lang w:val="hy-AM"/>
        </w:rPr>
        <w:t>3</w:t>
      </w:r>
      <w:r w:rsidR="00364FD2">
        <w:rPr>
          <w:rFonts w:ascii="Sylfaen" w:hAnsi="Sylfaen"/>
          <w:sz w:val="24"/>
          <w:szCs w:val="24"/>
          <w:lang w:val="hy-AM"/>
        </w:rPr>
        <w:t xml:space="preserve"> </w:t>
      </w:r>
      <w:r w:rsidRPr="002A39A6">
        <w:rPr>
          <w:rFonts w:ascii="Sylfaen" w:hAnsi="Sylfaen"/>
          <w:sz w:val="24"/>
          <w:szCs w:val="24"/>
          <w:lang w:val="hy-AM"/>
        </w:rPr>
        <w:t>միավոր։</w:t>
      </w:r>
    </w:p>
    <w:p w14:paraId="0774EF9B" w14:textId="77777777" w:rsidR="00A84399" w:rsidRPr="002A39A6" w:rsidRDefault="00A84399" w:rsidP="00A84399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 w:rsidRPr="002A39A6">
        <w:rPr>
          <w:rFonts w:ascii="Sylfaen" w:hAnsi="Sylfaen"/>
          <w:sz w:val="24"/>
          <w:szCs w:val="24"/>
          <w:lang w:val="hy-AM"/>
        </w:rPr>
        <w:t>Հումանիտար մասնագիտությունների ֆակուլտետում</w:t>
      </w:r>
      <w:r w:rsidR="00364FD2">
        <w:rPr>
          <w:rFonts w:ascii="Sylfaen" w:hAnsi="Sylfaen"/>
          <w:sz w:val="24"/>
          <w:szCs w:val="24"/>
          <w:lang w:val="hy-AM"/>
        </w:rPr>
        <w:t xml:space="preserve"> </w:t>
      </w:r>
      <w:r w:rsidR="00B21D9B">
        <w:rPr>
          <w:rFonts w:ascii="Sylfaen" w:hAnsi="Sylfaen"/>
          <w:sz w:val="24"/>
          <w:szCs w:val="24"/>
          <w:lang w:val="hy-AM"/>
        </w:rPr>
        <w:t xml:space="preserve">նկատվում է </w:t>
      </w:r>
      <w:r w:rsidR="00B21D9B" w:rsidRPr="002A39A6">
        <w:rPr>
          <w:rFonts w:ascii="Sylfaen" w:hAnsi="Sylfaen"/>
          <w:sz w:val="24"/>
          <w:szCs w:val="24"/>
          <w:lang w:val="hy-AM"/>
        </w:rPr>
        <w:t>միջին գնահատականի</w:t>
      </w:r>
      <w:r w:rsidR="00B21D9B">
        <w:rPr>
          <w:rFonts w:ascii="Sylfaen" w:hAnsi="Sylfaen"/>
          <w:sz w:val="24"/>
          <w:szCs w:val="24"/>
          <w:lang w:val="hy-AM"/>
        </w:rPr>
        <w:t xml:space="preserve"> </w:t>
      </w:r>
      <w:r w:rsidR="00364FD2">
        <w:rPr>
          <w:rFonts w:ascii="Sylfaen" w:hAnsi="Sylfaen"/>
          <w:sz w:val="24"/>
          <w:szCs w:val="24"/>
          <w:lang w:val="hy-AM"/>
        </w:rPr>
        <w:t>նվազում</w:t>
      </w:r>
      <w:r>
        <w:rPr>
          <w:rFonts w:ascii="Sylfaen" w:hAnsi="Sylfaen"/>
          <w:sz w:val="24"/>
          <w:szCs w:val="24"/>
          <w:lang w:val="hy-AM"/>
        </w:rPr>
        <w:t>՝</w:t>
      </w:r>
      <w:r w:rsidR="00364FD2"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 xml:space="preserve"> 4,</w:t>
      </w:r>
      <w:r w:rsidR="00B21D9B">
        <w:rPr>
          <w:rFonts w:ascii="Sylfaen" w:hAnsi="Sylfaen"/>
          <w:sz w:val="24"/>
          <w:szCs w:val="24"/>
          <w:lang w:val="hy-AM"/>
        </w:rPr>
        <w:t>79</w:t>
      </w:r>
      <w:r w:rsidR="00364FD2">
        <w:rPr>
          <w:rFonts w:ascii="Sylfaen" w:hAnsi="Sylfaen"/>
          <w:sz w:val="24"/>
          <w:szCs w:val="24"/>
          <w:lang w:val="hy-AM"/>
        </w:rPr>
        <w:t>-ից 4,</w:t>
      </w:r>
      <w:r w:rsidR="00665921">
        <w:rPr>
          <w:rFonts w:ascii="Sylfaen" w:hAnsi="Sylfaen"/>
          <w:sz w:val="24"/>
          <w:szCs w:val="24"/>
          <w:lang w:val="hy-AM"/>
        </w:rPr>
        <w:t>7</w:t>
      </w:r>
      <w:r w:rsidR="00B21D9B">
        <w:rPr>
          <w:rFonts w:ascii="Sylfaen" w:hAnsi="Sylfaen"/>
          <w:sz w:val="24"/>
          <w:szCs w:val="24"/>
          <w:lang w:val="hy-AM"/>
        </w:rPr>
        <w:t>6</w:t>
      </w:r>
      <w:r w:rsidR="00C44983"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>միավոր</w:t>
      </w:r>
      <w:r w:rsidRPr="002A39A6">
        <w:rPr>
          <w:rFonts w:ascii="Sylfaen" w:hAnsi="Sylfaen"/>
          <w:sz w:val="24"/>
          <w:szCs w:val="24"/>
          <w:lang w:val="hy-AM"/>
        </w:rPr>
        <w:t>։</w:t>
      </w:r>
    </w:p>
    <w:p w14:paraId="2C18BF83" w14:textId="77777777" w:rsidR="00A84399" w:rsidRPr="002A39A6" w:rsidRDefault="00A84399" w:rsidP="00A84399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bCs/>
          <w:sz w:val="24"/>
          <w:szCs w:val="24"/>
          <w:lang w:val="hy-AM"/>
        </w:rPr>
        <w:t>Տնտեսագիտական</w:t>
      </w:r>
      <w:r w:rsidRPr="002A39A6">
        <w:rPr>
          <w:rFonts w:ascii="Sylfaen" w:hAnsi="Sylfaen"/>
          <w:bCs/>
          <w:sz w:val="24"/>
          <w:szCs w:val="24"/>
          <w:lang w:val="hy-AM"/>
        </w:rPr>
        <w:t xml:space="preserve"> ֆակուլտետում</w:t>
      </w:r>
      <w:r w:rsidR="00364FD2">
        <w:rPr>
          <w:rFonts w:ascii="Sylfaen" w:hAnsi="Sylfaen"/>
          <w:bCs/>
          <w:sz w:val="24"/>
          <w:szCs w:val="24"/>
          <w:lang w:val="hy-AM"/>
        </w:rPr>
        <w:t xml:space="preserve"> </w:t>
      </w:r>
      <w:r w:rsidR="00B21D9B" w:rsidRPr="002A39A6">
        <w:rPr>
          <w:rFonts w:ascii="Sylfaen" w:hAnsi="Sylfaen"/>
          <w:sz w:val="24"/>
          <w:szCs w:val="24"/>
          <w:lang w:val="hy-AM"/>
        </w:rPr>
        <w:t>պրոֆեսորադասախոսական կազմի միջին գնահատական</w:t>
      </w:r>
      <w:r w:rsidR="00B21D9B">
        <w:rPr>
          <w:rFonts w:ascii="Sylfaen" w:hAnsi="Sylfaen"/>
          <w:sz w:val="24"/>
          <w:szCs w:val="24"/>
          <w:lang w:val="hy-AM"/>
        </w:rPr>
        <w:t>ը չնչին փոփոխության է ենթարկվել</w:t>
      </w:r>
      <w:r w:rsidR="00364FD2">
        <w:rPr>
          <w:rFonts w:ascii="Sylfaen" w:hAnsi="Sylfaen"/>
          <w:bCs/>
          <w:sz w:val="24"/>
          <w:szCs w:val="24"/>
          <w:lang w:val="hy-AM"/>
        </w:rPr>
        <w:t>՝</w:t>
      </w:r>
      <w:r w:rsidR="00C44983">
        <w:rPr>
          <w:rFonts w:ascii="Sylfaen" w:hAnsi="Sylfaen"/>
          <w:bCs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>4,</w:t>
      </w:r>
      <w:r w:rsidR="00B21D9B">
        <w:rPr>
          <w:rFonts w:ascii="Sylfaen" w:hAnsi="Sylfaen"/>
          <w:sz w:val="24"/>
          <w:szCs w:val="24"/>
          <w:lang w:val="hy-AM"/>
        </w:rPr>
        <w:t>57</w:t>
      </w:r>
      <w:r w:rsidR="00364FD2">
        <w:rPr>
          <w:rFonts w:ascii="Sylfaen" w:hAnsi="Sylfaen"/>
          <w:sz w:val="24"/>
          <w:szCs w:val="24"/>
          <w:lang w:val="hy-AM"/>
        </w:rPr>
        <w:t xml:space="preserve">-ից </w:t>
      </w:r>
      <w:r w:rsidR="00B21D9B">
        <w:rPr>
          <w:rFonts w:ascii="Sylfaen" w:hAnsi="Sylfaen"/>
          <w:sz w:val="24"/>
          <w:szCs w:val="24"/>
          <w:lang w:val="hy-AM"/>
        </w:rPr>
        <w:t xml:space="preserve">դառնալով </w:t>
      </w:r>
      <w:r w:rsidR="00364FD2">
        <w:rPr>
          <w:rFonts w:ascii="Sylfaen" w:hAnsi="Sylfaen"/>
          <w:sz w:val="24"/>
          <w:szCs w:val="24"/>
          <w:lang w:val="hy-AM"/>
        </w:rPr>
        <w:t>4,</w:t>
      </w:r>
      <w:r w:rsidR="00B21D9B">
        <w:rPr>
          <w:rFonts w:ascii="Sylfaen" w:hAnsi="Sylfaen"/>
          <w:sz w:val="24"/>
          <w:szCs w:val="24"/>
          <w:lang w:val="hy-AM"/>
        </w:rPr>
        <w:t>58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 w:rsidRPr="002A39A6">
        <w:rPr>
          <w:rFonts w:ascii="Sylfaen" w:hAnsi="Sylfaen"/>
          <w:sz w:val="24"/>
          <w:szCs w:val="24"/>
          <w:lang w:val="hy-AM"/>
        </w:rPr>
        <w:t>միավոր։</w:t>
      </w:r>
    </w:p>
    <w:p w14:paraId="4C77D2E4" w14:textId="77777777" w:rsidR="00A84399" w:rsidRPr="002A39A6" w:rsidRDefault="00A84399" w:rsidP="00A84399">
      <w:pPr>
        <w:spacing w:after="0" w:line="360" w:lineRule="auto"/>
        <w:ind w:firstLine="708"/>
        <w:jc w:val="both"/>
        <w:rPr>
          <w:rFonts w:ascii="Sylfaen" w:hAnsi="Sylfaen"/>
          <w:color w:val="FF0000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Երրորդ հարցի պատասխանների </w:t>
      </w:r>
      <w:r w:rsidRPr="002A39A6">
        <w:rPr>
          <w:rFonts w:ascii="Sylfaen" w:hAnsi="Sylfaen"/>
          <w:sz w:val="24"/>
          <w:szCs w:val="24"/>
          <w:lang w:val="hy-AM"/>
        </w:rPr>
        <w:t>արդյու</w:t>
      </w:r>
      <w:r>
        <w:rPr>
          <w:rFonts w:ascii="Sylfaen" w:hAnsi="Sylfaen"/>
          <w:sz w:val="24"/>
          <w:szCs w:val="24"/>
          <w:lang w:val="hy-AM"/>
        </w:rPr>
        <w:t>ն</w:t>
      </w:r>
      <w:r w:rsidRPr="002A39A6">
        <w:rPr>
          <w:rFonts w:ascii="Sylfaen" w:hAnsi="Sylfaen"/>
          <w:sz w:val="24"/>
          <w:szCs w:val="24"/>
          <w:lang w:val="hy-AM"/>
        </w:rPr>
        <w:t>քներո</w:t>
      </w:r>
      <w:r>
        <w:rPr>
          <w:rFonts w:ascii="Sylfaen" w:hAnsi="Sylfaen"/>
          <w:sz w:val="24"/>
          <w:szCs w:val="24"/>
          <w:lang w:val="hy-AM"/>
        </w:rPr>
        <w:t>վ</w:t>
      </w:r>
      <w:r w:rsidRPr="002A39A6">
        <w:rPr>
          <w:rFonts w:ascii="Sylfaen" w:hAnsi="Sylfaen"/>
          <w:sz w:val="24"/>
          <w:szCs w:val="24"/>
          <w:lang w:val="hy-AM"/>
        </w:rPr>
        <w:t xml:space="preserve"> ԳՊՀ ամբիոններից առավել բարձր միջինացված գնահատական գրանցվել է </w:t>
      </w:r>
      <w:r w:rsidR="00665921">
        <w:rPr>
          <w:rFonts w:ascii="Sylfaen" w:hAnsi="Sylfaen"/>
          <w:sz w:val="24"/>
          <w:szCs w:val="24"/>
          <w:lang w:val="hy-AM"/>
        </w:rPr>
        <w:t>Իրավագիտության</w:t>
      </w:r>
      <w:r w:rsidRPr="002A39A6">
        <w:rPr>
          <w:rFonts w:ascii="Sylfaen" w:hAnsi="Sylfaen"/>
          <w:color w:val="FF0000"/>
          <w:sz w:val="24"/>
          <w:szCs w:val="24"/>
          <w:lang w:val="hy-AM"/>
        </w:rPr>
        <w:t xml:space="preserve"> </w:t>
      </w:r>
      <w:r w:rsidRPr="002A39A6">
        <w:rPr>
          <w:rFonts w:ascii="Sylfaen" w:hAnsi="Sylfaen"/>
          <w:sz w:val="24"/>
          <w:szCs w:val="24"/>
          <w:lang w:val="hy-AM"/>
        </w:rPr>
        <w:t>ամբիոնում՝  4,</w:t>
      </w:r>
      <w:r w:rsidR="00EF4204">
        <w:rPr>
          <w:rFonts w:ascii="Sylfaen" w:hAnsi="Sylfaen"/>
          <w:sz w:val="24"/>
          <w:szCs w:val="24"/>
          <w:lang w:val="hy-AM"/>
        </w:rPr>
        <w:t>89</w:t>
      </w:r>
      <w:r w:rsidR="00C44983">
        <w:rPr>
          <w:rFonts w:ascii="Sylfaen" w:hAnsi="Sylfaen"/>
          <w:sz w:val="24"/>
          <w:szCs w:val="24"/>
          <w:lang w:val="hy-AM"/>
        </w:rPr>
        <w:t xml:space="preserve"> </w:t>
      </w:r>
      <w:r w:rsidRPr="002A39A6">
        <w:rPr>
          <w:rFonts w:ascii="Sylfaen" w:hAnsi="Sylfaen"/>
          <w:sz w:val="24"/>
          <w:szCs w:val="24"/>
          <w:lang w:val="hy-AM"/>
        </w:rPr>
        <w:t xml:space="preserve">միավոր։ </w:t>
      </w:r>
      <w:r>
        <w:rPr>
          <w:rFonts w:ascii="Sylfaen" w:hAnsi="Sylfaen"/>
          <w:sz w:val="24"/>
          <w:szCs w:val="24"/>
          <w:lang w:val="hy-AM"/>
        </w:rPr>
        <w:t>Ա</w:t>
      </w:r>
      <w:r w:rsidRPr="002A39A6">
        <w:rPr>
          <w:rFonts w:ascii="Sylfaen" w:hAnsi="Sylfaen"/>
          <w:sz w:val="24"/>
          <w:szCs w:val="24"/>
          <w:lang w:val="hy-AM"/>
        </w:rPr>
        <w:t xml:space="preserve">մենացածր միջինացված արդյունքն ամրագրվել է </w:t>
      </w:r>
      <w:r w:rsidR="00EF4204" w:rsidRPr="002A39A6">
        <w:rPr>
          <w:rFonts w:ascii="Sylfaen" w:hAnsi="Sylfaen"/>
          <w:sz w:val="24"/>
          <w:szCs w:val="24"/>
          <w:lang w:val="hy-AM"/>
        </w:rPr>
        <w:t xml:space="preserve">Կառավարման և ֆինանսների </w:t>
      </w:r>
      <w:r w:rsidRPr="002A39A6">
        <w:rPr>
          <w:rFonts w:ascii="Sylfaen" w:hAnsi="Sylfaen"/>
          <w:sz w:val="24"/>
          <w:szCs w:val="24"/>
          <w:lang w:val="hy-AM"/>
        </w:rPr>
        <w:t>ամբիոնում՝ 4,</w:t>
      </w:r>
      <w:r w:rsidR="0070666E">
        <w:rPr>
          <w:rFonts w:ascii="Sylfaen" w:hAnsi="Sylfaen"/>
          <w:sz w:val="24"/>
          <w:szCs w:val="24"/>
          <w:lang w:val="hy-AM"/>
        </w:rPr>
        <w:t>5</w:t>
      </w:r>
      <w:r w:rsidR="00EF4204">
        <w:rPr>
          <w:rFonts w:ascii="Sylfaen" w:hAnsi="Sylfaen"/>
          <w:sz w:val="24"/>
          <w:szCs w:val="24"/>
          <w:lang w:val="hy-AM"/>
        </w:rPr>
        <w:t>3</w:t>
      </w:r>
      <w:r w:rsidR="00364FD2">
        <w:rPr>
          <w:rFonts w:ascii="Sylfaen" w:hAnsi="Sylfaen"/>
          <w:sz w:val="24"/>
          <w:szCs w:val="24"/>
          <w:lang w:val="hy-AM"/>
        </w:rPr>
        <w:t xml:space="preserve"> </w:t>
      </w:r>
      <w:r w:rsidRPr="002A39A6">
        <w:rPr>
          <w:rFonts w:ascii="Sylfaen" w:hAnsi="Sylfaen"/>
          <w:sz w:val="24"/>
          <w:szCs w:val="24"/>
          <w:lang w:val="hy-AM"/>
        </w:rPr>
        <w:t>միավոր</w:t>
      </w:r>
      <w:r w:rsidR="0070666E">
        <w:rPr>
          <w:rFonts w:ascii="Sylfaen" w:hAnsi="Sylfaen"/>
          <w:sz w:val="24"/>
          <w:szCs w:val="24"/>
          <w:lang w:val="hy-AM"/>
        </w:rPr>
        <w:t>։</w:t>
      </w:r>
    </w:p>
    <w:p w14:paraId="2BE2478D" w14:textId="0D997E0F" w:rsidR="00A84399" w:rsidRDefault="00E043E9" w:rsidP="00A84399">
      <w:pPr>
        <w:spacing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Համեմատական</w:t>
      </w:r>
      <w:r w:rsidR="00C44983" w:rsidRPr="002A39A6">
        <w:rPr>
          <w:rFonts w:ascii="Sylfaen" w:hAnsi="Sylfaen"/>
          <w:sz w:val="24"/>
          <w:szCs w:val="24"/>
          <w:lang w:val="hy-AM"/>
        </w:rPr>
        <w:t xml:space="preserve"> վերլուծության համար </w:t>
      </w:r>
      <w:r w:rsidR="00A84399" w:rsidRPr="002A39A6">
        <w:rPr>
          <w:rFonts w:ascii="Sylfaen" w:hAnsi="Sylfaen"/>
          <w:sz w:val="24"/>
          <w:szCs w:val="24"/>
          <w:lang w:val="hy-AM"/>
        </w:rPr>
        <w:t>20</w:t>
      </w:r>
      <w:r w:rsidR="004D631D">
        <w:rPr>
          <w:rFonts w:ascii="Sylfaen" w:hAnsi="Sylfaen"/>
          <w:sz w:val="24"/>
          <w:szCs w:val="24"/>
          <w:lang w:val="hy-AM"/>
        </w:rPr>
        <w:t>20</w:t>
      </w:r>
      <w:r w:rsidR="00A84399" w:rsidRPr="002A39A6">
        <w:rPr>
          <w:rFonts w:ascii="Sylfaen" w:hAnsi="Sylfaen"/>
          <w:sz w:val="24"/>
          <w:szCs w:val="24"/>
          <w:lang w:val="hy-AM"/>
        </w:rPr>
        <w:t>-20</w:t>
      </w:r>
      <w:r w:rsidR="004D631D">
        <w:rPr>
          <w:rFonts w:ascii="Sylfaen" w:hAnsi="Sylfaen"/>
          <w:sz w:val="24"/>
          <w:szCs w:val="24"/>
          <w:lang w:val="hy-AM"/>
        </w:rPr>
        <w:t>21</w:t>
      </w:r>
      <w:r w:rsidR="00364FD2">
        <w:rPr>
          <w:rFonts w:ascii="Sylfaen" w:hAnsi="Sylfaen"/>
          <w:sz w:val="24"/>
          <w:szCs w:val="24"/>
          <w:lang w:val="hy-AM"/>
        </w:rPr>
        <w:t xml:space="preserve">, </w:t>
      </w:r>
      <w:r w:rsidR="004D631D">
        <w:rPr>
          <w:rFonts w:ascii="Sylfaen" w:hAnsi="Sylfaen"/>
          <w:sz w:val="24"/>
          <w:szCs w:val="24"/>
          <w:lang w:val="hy-AM"/>
        </w:rPr>
        <w:t>2021</w:t>
      </w:r>
      <w:r w:rsidR="00A84399">
        <w:rPr>
          <w:rFonts w:ascii="Sylfaen" w:hAnsi="Sylfaen"/>
          <w:sz w:val="24"/>
          <w:szCs w:val="24"/>
          <w:lang w:val="hy-AM"/>
        </w:rPr>
        <w:t>-202</w:t>
      </w:r>
      <w:r w:rsidR="004D631D">
        <w:rPr>
          <w:rFonts w:ascii="Sylfaen" w:hAnsi="Sylfaen"/>
          <w:sz w:val="24"/>
          <w:szCs w:val="24"/>
          <w:lang w:val="hy-AM"/>
        </w:rPr>
        <w:t>2</w:t>
      </w:r>
      <w:r w:rsidR="00364FD2">
        <w:rPr>
          <w:rFonts w:ascii="Sylfaen" w:hAnsi="Sylfaen"/>
          <w:sz w:val="24"/>
          <w:szCs w:val="24"/>
          <w:lang w:val="hy-AM"/>
        </w:rPr>
        <w:t>, 202</w:t>
      </w:r>
      <w:r w:rsidR="004D631D">
        <w:rPr>
          <w:rFonts w:ascii="Sylfaen" w:hAnsi="Sylfaen"/>
          <w:sz w:val="24"/>
          <w:szCs w:val="24"/>
          <w:lang w:val="hy-AM"/>
        </w:rPr>
        <w:t>2</w:t>
      </w:r>
      <w:r w:rsidR="00364FD2">
        <w:rPr>
          <w:rFonts w:ascii="Sylfaen" w:hAnsi="Sylfaen"/>
          <w:sz w:val="24"/>
          <w:szCs w:val="24"/>
          <w:lang w:val="hy-AM"/>
        </w:rPr>
        <w:t>-202</w:t>
      </w:r>
      <w:r w:rsidR="004D631D">
        <w:rPr>
          <w:rFonts w:ascii="Sylfaen" w:hAnsi="Sylfaen"/>
          <w:sz w:val="24"/>
          <w:szCs w:val="24"/>
          <w:lang w:val="hy-AM"/>
        </w:rPr>
        <w:t>3</w:t>
      </w:r>
      <w:r w:rsidR="00364FD2">
        <w:rPr>
          <w:rFonts w:ascii="Sylfaen" w:hAnsi="Sylfaen"/>
          <w:sz w:val="24"/>
          <w:szCs w:val="24"/>
          <w:lang w:val="hy-AM"/>
        </w:rPr>
        <w:t xml:space="preserve"> </w:t>
      </w:r>
      <w:r w:rsidR="00A84399" w:rsidRPr="002A39A6">
        <w:rPr>
          <w:rFonts w:ascii="Sylfaen" w:hAnsi="Sylfaen"/>
          <w:sz w:val="24"/>
          <w:szCs w:val="24"/>
          <w:lang w:val="hy-AM"/>
        </w:rPr>
        <w:t>ուս</w:t>
      </w:r>
      <w:r w:rsidR="00364FD2">
        <w:rPr>
          <w:rFonts w:ascii="Sylfaen" w:hAnsi="Sylfaen"/>
          <w:sz w:val="24"/>
          <w:szCs w:val="24"/>
          <w:lang w:val="hy-AM"/>
        </w:rPr>
        <w:t>ումնական տարիների</w:t>
      </w:r>
      <w:r w:rsidR="00A84399" w:rsidRPr="002A39A6">
        <w:rPr>
          <w:rFonts w:ascii="Sylfaen" w:hAnsi="Sylfaen"/>
          <w:sz w:val="24"/>
          <w:szCs w:val="24"/>
          <w:lang w:val="hy-AM"/>
        </w:rPr>
        <w:t xml:space="preserve"> միջինացված գնահատականներ</w:t>
      </w:r>
      <w:r w:rsidR="00C44983">
        <w:rPr>
          <w:rFonts w:ascii="Sylfaen" w:hAnsi="Sylfaen"/>
          <w:sz w:val="24"/>
          <w:szCs w:val="24"/>
          <w:lang w:val="hy-AM"/>
        </w:rPr>
        <w:t xml:space="preserve">ի արդյունքները </w:t>
      </w:r>
      <w:r w:rsidR="00C44983" w:rsidRPr="002A39A6">
        <w:rPr>
          <w:rFonts w:ascii="Sylfaen" w:hAnsi="Sylfaen"/>
          <w:sz w:val="24"/>
          <w:szCs w:val="24"/>
          <w:lang w:val="hy-AM"/>
        </w:rPr>
        <w:t>ներկայացնենք</w:t>
      </w:r>
      <w:r w:rsidR="00A84399" w:rsidRPr="002A39A6">
        <w:rPr>
          <w:rFonts w:ascii="Sylfaen" w:hAnsi="Sylfaen"/>
          <w:sz w:val="24"/>
          <w:szCs w:val="24"/>
          <w:lang w:val="hy-AM"/>
        </w:rPr>
        <w:t xml:space="preserve"> գծապատկերի </w:t>
      </w:r>
      <w:r w:rsidR="00C44983">
        <w:rPr>
          <w:rFonts w:ascii="Sylfaen" w:hAnsi="Sylfaen"/>
          <w:sz w:val="24"/>
          <w:szCs w:val="24"/>
          <w:lang w:val="hy-AM"/>
        </w:rPr>
        <w:t>տեսքով</w:t>
      </w:r>
      <w:r w:rsidR="00A84399" w:rsidRPr="002A39A6">
        <w:rPr>
          <w:rFonts w:ascii="Sylfaen" w:hAnsi="Sylfaen"/>
          <w:sz w:val="24"/>
          <w:szCs w:val="24"/>
          <w:lang w:val="hy-AM"/>
        </w:rPr>
        <w:t>/</w:t>
      </w:r>
      <w:r w:rsidR="00A84399">
        <w:rPr>
          <w:rFonts w:ascii="Sylfaen" w:hAnsi="Sylfaen"/>
          <w:sz w:val="24"/>
          <w:szCs w:val="24"/>
          <w:lang w:val="hy-AM"/>
        </w:rPr>
        <w:t xml:space="preserve"> տե՛ս </w:t>
      </w:r>
      <w:r w:rsidR="00A84399" w:rsidRPr="002A39A6">
        <w:rPr>
          <w:rFonts w:ascii="Sylfaen" w:hAnsi="Sylfaen"/>
          <w:sz w:val="24"/>
          <w:szCs w:val="24"/>
          <w:lang w:val="hy-AM"/>
        </w:rPr>
        <w:t xml:space="preserve">գծապատկեր </w:t>
      </w:r>
      <w:r w:rsidR="00C44983">
        <w:rPr>
          <w:rFonts w:ascii="Sylfaen" w:hAnsi="Sylfaen"/>
          <w:sz w:val="24"/>
          <w:szCs w:val="24"/>
          <w:lang w:val="hy-AM"/>
        </w:rPr>
        <w:t>6</w:t>
      </w:r>
      <w:r w:rsidR="00A84399" w:rsidRPr="002A39A6">
        <w:rPr>
          <w:rFonts w:ascii="Sylfaen" w:hAnsi="Sylfaen"/>
          <w:sz w:val="24"/>
          <w:szCs w:val="24"/>
          <w:lang w:val="hy-AM"/>
        </w:rPr>
        <w:t>/</w:t>
      </w:r>
      <w:r w:rsidR="00A84399">
        <w:rPr>
          <w:rFonts w:ascii="Sylfaen" w:hAnsi="Sylfaen"/>
          <w:sz w:val="24"/>
          <w:szCs w:val="24"/>
          <w:lang w:val="hy-AM"/>
        </w:rPr>
        <w:t>։</w:t>
      </w:r>
    </w:p>
    <w:p w14:paraId="22DFB415" w14:textId="77777777" w:rsidR="00714608" w:rsidRDefault="00714608" w:rsidP="00A84399">
      <w:pPr>
        <w:spacing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</w:p>
    <w:p w14:paraId="7B0C4485" w14:textId="77777777" w:rsidR="00714608" w:rsidRDefault="00714608" w:rsidP="00A84399">
      <w:pPr>
        <w:spacing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</w:p>
    <w:p w14:paraId="20AD99AE" w14:textId="77777777" w:rsidR="00675C04" w:rsidRPr="00C44983" w:rsidRDefault="00C44983" w:rsidP="00714608">
      <w:pPr>
        <w:spacing w:line="36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  <w:lang w:val="hy-AM"/>
        </w:rPr>
      </w:pPr>
      <w:r w:rsidRPr="00C44983">
        <w:rPr>
          <w:rFonts w:ascii="Sylfaen" w:hAnsi="Sylfaen"/>
          <w:b/>
          <w:sz w:val="24"/>
          <w:szCs w:val="24"/>
          <w:lang w:val="hy-AM"/>
        </w:rPr>
        <w:lastRenderedPageBreak/>
        <w:t xml:space="preserve">Գծապատկեր </w:t>
      </w:r>
      <w:r w:rsidR="003E13C4">
        <w:rPr>
          <w:rFonts w:ascii="Sylfaen" w:hAnsi="Sylfaen"/>
          <w:b/>
          <w:sz w:val="24"/>
          <w:szCs w:val="24"/>
          <w:lang w:val="hy-AM"/>
        </w:rPr>
        <w:t>5</w:t>
      </w:r>
      <w:r w:rsidRPr="00C44983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14:paraId="3EED6953" w14:textId="77777777" w:rsidR="00374429" w:rsidRPr="002A39A6" w:rsidRDefault="00542B2D" w:rsidP="00C44983">
      <w:pPr>
        <w:spacing w:line="360" w:lineRule="auto"/>
        <w:jc w:val="center"/>
        <w:rPr>
          <w:rFonts w:ascii="Sylfaen" w:hAnsi="Sylfaen"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 wp14:anchorId="7CAA204C" wp14:editId="25A6028A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4572000" cy="2743200"/>
            <wp:effectExtent l="0" t="0" r="0" b="0"/>
            <wp:wrapSquare wrapText="bothSides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</w:p>
    <w:p w14:paraId="34EE6913" w14:textId="77777777" w:rsidR="00364FD2" w:rsidRDefault="00364FD2" w:rsidP="00C44983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3941C22A" w14:textId="77777777" w:rsidR="00364FD2" w:rsidRDefault="00364FD2" w:rsidP="00C44983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2AC28AF1" w14:textId="77777777" w:rsidR="00364FD2" w:rsidRDefault="00364FD2" w:rsidP="00C44983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0459168C" w14:textId="77777777" w:rsidR="00364FD2" w:rsidRDefault="00364FD2" w:rsidP="00C44983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68C2A7EA" w14:textId="77777777" w:rsidR="00364FD2" w:rsidRDefault="00364FD2" w:rsidP="00C44983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0EB0988C" w14:textId="77777777" w:rsidR="00542B2D" w:rsidRDefault="00542B2D" w:rsidP="00C44983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27D8F2DA" w14:textId="77777777" w:rsidR="00542B2D" w:rsidRDefault="00542B2D" w:rsidP="00C44983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48E94D51" w14:textId="77777777" w:rsidR="00542B2D" w:rsidRDefault="00542B2D" w:rsidP="00C44983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3947F824" w14:textId="77777777" w:rsidR="00542B2D" w:rsidRDefault="00542B2D" w:rsidP="00C44983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19073D25" w14:textId="77777777" w:rsidR="00AA21BA" w:rsidRPr="0023144A" w:rsidRDefault="00AA21BA" w:rsidP="00C44983">
      <w:pPr>
        <w:spacing w:after="0" w:line="360" w:lineRule="auto"/>
        <w:jc w:val="both"/>
        <w:rPr>
          <w:rFonts w:ascii="Sylfaen" w:hAnsi="Sylfaen" w:cs="Arial"/>
          <w:i/>
          <w:sz w:val="24"/>
          <w:szCs w:val="24"/>
          <w:u w:val="single"/>
          <w:lang w:val="hy-AM"/>
        </w:rPr>
      </w:pPr>
      <w:r w:rsidRPr="0023144A">
        <w:rPr>
          <w:rFonts w:ascii="Sylfaen" w:hAnsi="Sylfaen"/>
          <w:b/>
          <w:i/>
          <w:sz w:val="24"/>
          <w:szCs w:val="24"/>
          <w:u w:val="single"/>
          <w:lang w:val="hy-AM"/>
        </w:rPr>
        <w:t>Հարց 4-րդ</w:t>
      </w:r>
      <w:r w:rsidRPr="0023144A">
        <w:rPr>
          <w:rFonts w:ascii="Times New Roman" w:hAnsi="Times New Roman" w:cs="Times New Roman"/>
          <w:b/>
          <w:i/>
          <w:sz w:val="24"/>
          <w:szCs w:val="24"/>
          <w:u w:val="single"/>
          <w:lang w:val="hy-AM"/>
        </w:rPr>
        <w:t>․</w:t>
      </w:r>
      <w:r w:rsidRPr="0023144A">
        <w:rPr>
          <w:rFonts w:ascii="Sylfaen" w:hAnsi="Sylfaen" w:cs="Arial"/>
          <w:i/>
          <w:sz w:val="24"/>
          <w:szCs w:val="24"/>
          <w:u w:val="single"/>
          <w:lang w:val="hy-AM"/>
        </w:rPr>
        <w:t xml:space="preserve"> </w:t>
      </w:r>
      <w:r w:rsidR="0023144A" w:rsidRPr="0023144A">
        <w:rPr>
          <w:rFonts w:ascii="GHEA Grapalat" w:hAnsi="GHEA Grapalat"/>
          <w:i/>
          <w:sz w:val="24"/>
          <w:szCs w:val="24"/>
          <w:u w:val="single"/>
          <w:lang w:val="hy-AM"/>
        </w:rPr>
        <w:t xml:space="preserve">Դասախոսը ուսանողներին հնարավորություն է տալիս իրեն դիմել լսարանից դուրս՝ դասընթացին առնչվող հարցերով:                                                                                                      </w:t>
      </w:r>
    </w:p>
    <w:tbl>
      <w:tblPr>
        <w:tblStyle w:val="a3"/>
        <w:tblpPr w:leftFromText="180" w:rightFromText="180" w:vertAnchor="text" w:horzAnchor="page" w:tblpX="1138" w:tblpY="273"/>
        <w:tblW w:w="9927" w:type="dxa"/>
        <w:tblLook w:val="04A0" w:firstRow="1" w:lastRow="0" w:firstColumn="1" w:lastColumn="0" w:noHBand="0" w:noVBand="1"/>
      </w:tblPr>
      <w:tblGrid>
        <w:gridCol w:w="682"/>
        <w:gridCol w:w="3858"/>
        <w:gridCol w:w="1760"/>
        <w:gridCol w:w="1775"/>
        <w:gridCol w:w="1852"/>
      </w:tblGrid>
      <w:tr w:rsidR="005A0688" w:rsidRPr="002A39A6" w14:paraId="58E62A49" w14:textId="77777777" w:rsidTr="009018F1">
        <w:tc>
          <w:tcPr>
            <w:tcW w:w="682" w:type="dxa"/>
            <w:vAlign w:val="center"/>
          </w:tcPr>
          <w:p w14:paraId="45C17388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br w:type="page"/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Հ/հ</w:t>
            </w:r>
          </w:p>
        </w:tc>
        <w:tc>
          <w:tcPr>
            <w:tcW w:w="3858" w:type="dxa"/>
            <w:vAlign w:val="center"/>
          </w:tcPr>
          <w:p w14:paraId="297A0000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Ֆակուլտետ, ամբիոն</w:t>
            </w:r>
          </w:p>
        </w:tc>
        <w:tc>
          <w:tcPr>
            <w:tcW w:w="1760" w:type="dxa"/>
          </w:tcPr>
          <w:p w14:paraId="485EC070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20-2021 </w:t>
            </w:r>
          </w:p>
          <w:p w14:paraId="76096A9E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1775" w:type="dxa"/>
          </w:tcPr>
          <w:p w14:paraId="624C18BF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1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-202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 </w:t>
            </w:r>
          </w:p>
          <w:p w14:paraId="1C5E4037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1852" w:type="dxa"/>
          </w:tcPr>
          <w:p w14:paraId="66D235E0" w14:textId="77777777" w:rsidR="009D1767" w:rsidRPr="002A39A6" w:rsidRDefault="009D1767" w:rsidP="009D1767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-202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 </w:t>
            </w:r>
          </w:p>
          <w:p w14:paraId="2969BF8C" w14:textId="77777777" w:rsidR="005A0688" w:rsidRPr="002A39A6" w:rsidRDefault="009D1767" w:rsidP="009D1767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</w:tr>
      <w:tr w:rsidR="005A0688" w:rsidRPr="002A39A6" w14:paraId="6A8E3177" w14:textId="77777777" w:rsidTr="009018F1">
        <w:tc>
          <w:tcPr>
            <w:tcW w:w="4540" w:type="dxa"/>
            <w:gridSpan w:val="2"/>
            <w:shd w:val="clear" w:color="auto" w:fill="E7E6E6" w:themeFill="background2"/>
            <w:vAlign w:val="center"/>
          </w:tcPr>
          <w:p w14:paraId="10F116DA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Բանասիրական</w:t>
            </w:r>
          </w:p>
        </w:tc>
        <w:tc>
          <w:tcPr>
            <w:tcW w:w="1760" w:type="dxa"/>
            <w:shd w:val="clear" w:color="auto" w:fill="E7E6E6" w:themeFill="background2"/>
            <w:vAlign w:val="center"/>
          </w:tcPr>
          <w:p w14:paraId="0C0664FE" w14:textId="77777777" w:rsidR="005A0688" w:rsidRPr="002A39A6" w:rsidRDefault="005A0688" w:rsidP="005A0688">
            <w:pPr>
              <w:tabs>
                <w:tab w:val="left" w:pos="880"/>
                <w:tab w:val="center" w:pos="1097"/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4,6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</w:tc>
        <w:tc>
          <w:tcPr>
            <w:tcW w:w="1775" w:type="dxa"/>
            <w:shd w:val="clear" w:color="auto" w:fill="E7E6E6" w:themeFill="background2"/>
            <w:vAlign w:val="center"/>
          </w:tcPr>
          <w:p w14:paraId="6C5D15CC" w14:textId="77777777" w:rsidR="005A0688" w:rsidRPr="002A39A6" w:rsidRDefault="005A0688" w:rsidP="005A0688">
            <w:pPr>
              <w:tabs>
                <w:tab w:val="left" w:pos="880"/>
                <w:tab w:val="center" w:pos="1097"/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4,49</w:t>
            </w:r>
          </w:p>
        </w:tc>
        <w:tc>
          <w:tcPr>
            <w:tcW w:w="1852" w:type="dxa"/>
            <w:shd w:val="clear" w:color="auto" w:fill="E7E6E6" w:themeFill="background2"/>
            <w:vAlign w:val="center"/>
          </w:tcPr>
          <w:p w14:paraId="4A1A35C9" w14:textId="77777777" w:rsidR="005A0688" w:rsidRPr="002A39A6" w:rsidRDefault="009D1767" w:rsidP="005A0688">
            <w:pPr>
              <w:tabs>
                <w:tab w:val="left" w:pos="880"/>
                <w:tab w:val="center" w:pos="1097"/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4,73</w:t>
            </w:r>
          </w:p>
        </w:tc>
      </w:tr>
      <w:tr w:rsidR="005A0688" w:rsidRPr="002A39A6" w14:paraId="2C3DADA3" w14:textId="77777777" w:rsidTr="009018F1">
        <w:tc>
          <w:tcPr>
            <w:tcW w:w="682" w:type="dxa"/>
            <w:vAlign w:val="center"/>
          </w:tcPr>
          <w:p w14:paraId="6C0C8D13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3858" w:type="dxa"/>
            <w:vAlign w:val="center"/>
          </w:tcPr>
          <w:p w14:paraId="388D12DB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Հայոց լեզվի և գրականության</w:t>
            </w:r>
          </w:p>
        </w:tc>
        <w:tc>
          <w:tcPr>
            <w:tcW w:w="1760" w:type="dxa"/>
            <w:vAlign w:val="center"/>
          </w:tcPr>
          <w:p w14:paraId="17192644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4,67</w:t>
            </w:r>
          </w:p>
        </w:tc>
        <w:tc>
          <w:tcPr>
            <w:tcW w:w="1775" w:type="dxa"/>
            <w:vAlign w:val="center"/>
          </w:tcPr>
          <w:p w14:paraId="3ADDB5DA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4,59</w:t>
            </w:r>
          </w:p>
        </w:tc>
        <w:tc>
          <w:tcPr>
            <w:tcW w:w="1852" w:type="dxa"/>
            <w:vAlign w:val="center"/>
          </w:tcPr>
          <w:p w14:paraId="66963A0B" w14:textId="77777777" w:rsidR="005A0688" w:rsidRPr="002A39A6" w:rsidRDefault="009D1767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4,86</w:t>
            </w:r>
          </w:p>
        </w:tc>
      </w:tr>
      <w:tr w:rsidR="005A0688" w:rsidRPr="002A39A6" w14:paraId="2F949F73" w14:textId="77777777" w:rsidTr="009018F1">
        <w:tc>
          <w:tcPr>
            <w:tcW w:w="682" w:type="dxa"/>
            <w:vAlign w:val="center"/>
          </w:tcPr>
          <w:p w14:paraId="553B006F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3858" w:type="dxa"/>
            <w:vAlign w:val="center"/>
          </w:tcPr>
          <w:p w14:paraId="538C8155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Օտար լեզվի և գրականության</w:t>
            </w:r>
          </w:p>
        </w:tc>
        <w:tc>
          <w:tcPr>
            <w:tcW w:w="1760" w:type="dxa"/>
            <w:vAlign w:val="center"/>
          </w:tcPr>
          <w:p w14:paraId="504A8001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61</w:t>
            </w:r>
          </w:p>
        </w:tc>
        <w:tc>
          <w:tcPr>
            <w:tcW w:w="1775" w:type="dxa"/>
            <w:vAlign w:val="center"/>
          </w:tcPr>
          <w:p w14:paraId="551D964E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4,4</w:t>
            </w:r>
          </w:p>
        </w:tc>
        <w:tc>
          <w:tcPr>
            <w:tcW w:w="1852" w:type="dxa"/>
            <w:vAlign w:val="center"/>
          </w:tcPr>
          <w:p w14:paraId="6B1C1669" w14:textId="77777777" w:rsidR="005A0688" w:rsidRPr="002A39A6" w:rsidRDefault="009D1767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4,61</w:t>
            </w:r>
          </w:p>
        </w:tc>
      </w:tr>
      <w:tr w:rsidR="005A0688" w:rsidRPr="002A39A6" w14:paraId="3988D5C5" w14:textId="77777777" w:rsidTr="009018F1">
        <w:tc>
          <w:tcPr>
            <w:tcW w:w="4540" w:type="dxa"/>
            <w:gridSpan w:val="2"/>
            <w:shd w:val="clear" w:color="auto" w:fill="E7E6E6" w:themeFill="background2"/>
            <w:vAlign w:val="center"/>
          </w:tcPr>
          <w:p w14:paraId="73B5C86E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Բնագիտական</w:t>
            </w:r>
          </w:p>
        </w:tc>
        <w:tc>
          <w:tcPr>
            <w:tcW w:w="1760" w:type="dxa"/>
            <w:shd w:val="clear" w:color="auto" w:fill="E7E6E6" w:themeFill="background2"/>
            <w:vAlign w:val="center"/>
          </w:tcPr>
          <w:p w14:paraId="1FD71302" w14:textId="77777777" w:rsidR="005A0688" w:rsidRPr="002A39A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4,65</w:t>
            </w:r>
          </w:p>
        </w:tc>
        <w:tc>
          <w:tcPr>
            <w:tcW w:w="1775" w:type="dxa"/>
            <w:shd w:val="clear" w:color="auto" w:fill="E7E6E6" w:themeFill="background2"/>
            <w:vAlign w:val="center"/>
          </w:tcPr>
          <w:p w14:paraId="1900EEB3" w14:textId="77777777" w:rsidR="005A0688" w:rsidRPr="002A39A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4,51</w:t>
            </w:r>
          </w:p>
        </w:tc>
        <w:tc>
          <w:tcPr>
            <w:tcW w:w="1852" w:type="dxa"/>
            <w:shd w:val="clear" w:color="auto" w:fill="E7E6E6" w:themeFill="background2"/>
            <w:vAlign w:val="center"/>
          </w:tcPr>
          <w:p w14:paraId="53D1FAA1" w14:textId="77777777" w:rsidR="005A0688" w:rsidRPr="002A39A6" w:rsidRDefault="009D1767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4,73</w:t>
            </w:r>
          </w:p>
        </w:tc>
      </w:tr>
      <w:tr w:rsidR="005A0688" w:rsidRPr="002A39A6" w14:paraId="1C0DCFEA" w14:textId="77777777" w:rsidTr="009018F1">
        <w:tc>
          <w:tcPr>
            <w:tcW w:w="682" w:type="dxa"/>
            <w:vAlign w:val="center"/>
          </w:tcPr>
          <w:p w14:paraId="517DB3E4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</w:p>
        </w:tc>
        <w:tc>
          <w:tcPr>
            <w:tcW w:w="3858" w:type="dxa"/>
            <w:vAlign w:val="center"/>
          </w:tcPr>
          <w:p w14:paraId="5E6B1D0D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Ինֆորմատիկայի և ֆիզիկամաթեմատիկական գիտությունների</w:t>
            </w:r>
          </w:p>
        </w:tc>
        <w:tc>
          <w:tcPr>
            <w:tcW w:w="1760" w:type="dxa"/>
            <w:vAlign w:val="center"/>
          </w:tcPr>
          <w:p w14:paraId="4E4652CA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4,62</w:t>
            </w:r>
          </w:p>
        </w:tc>
        <w:tc>
          <w:tcPr>
            <w:tcW w:w="1775" w:type="dxa"/>
            <w:vAlign w:val="center"/>
          </w:tcPr>
          <w:p w14:paraId="7AE2EBC4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4,66</w:t>
            </w:r>
          </w:p>
        </w:tc>
        <w:tc>
          <w:tcPr>
            <w:tcW w:w="1852" w:type="dxa"/>
            <w:vAlign w:val="center"/>
          </w:tcPr>
          <w:p w14:paraId="6E7BBCFB" w14:textId="77777777" w:rsidR="005A0688" w:rsidRPr="002A39A6" w:rsidRDefault="009D1767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4,67</w:t>
            </w:r>
          </w:p>
        </w:tc>
      </w:tr>
      <w:tr w:rsidR="005A0688" w:rsidRPr="002A39A6" w14:paraId="2C155162" w14:textId="77777777" w:rsidTr="009018F1">
        <w:tc>
          <w:tcPr>
            <w:tcW w:w="682" w:type="dxa"/>
            <w:vAlign w:val="center"/>
          </w:tcPr>
          <w:p w14:paraId="58EDF8AE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</w:tc>
        <w:tc>
          <w:tcPr>
            <w:tcW w:w="3858" w:type="dxa"/>
            <w:vAlign w:val="center"/>
          </w:tcPr>
          <w:p w14:paraId="3C6A1FA6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Կենսաբանության, էկոլոգիայի և առողջ ապրելակերպի</w:t>
            </w:r>
          </w:p>
        </w:tc>
        <w:tc>
          <w:tcPr>
            <w:tcW w:w="1760" w:type="dxa"/>
            <w:vAlign w:val="center"/>
          </w:tcPr>
          <w:p w14:paraId="4E4D077C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4,68</w:t>
            </w:r>
          </w:p>
        </w:tc>
        <w:tc>
          <w:tcPr>
            <w:tcW w:w="1775" w:type="dxa"/>
            <w:vAlign w:val="center"/>
          </w:tcPr>
          <w:p w14:paraId="7C24F443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4,37</w:t>
            </w:r>
          </w:p>
        </w:tc>
        <w:tc>
          <w:tcPr>
            <w:tcW w:w="1852" w:type="dxa"/>
            <w:vAlign w:val="center"/>
          </w:tcPr>
          <w:p w14:paraId="30BBB4D6" w14:textId="77777777" w:rsidR="005A0688" w:rsidRPr="002A39A6" w:rsidRDefault="009D1767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4,79</w:t>
            </w:r>
          </w:p>
        </w:tc>
      </w:tr>
      <w:tr w:rsidR="005A0688" w:rsidRPr="002A39A6" w14:paraId="096453B4" w14:textId="77777777" w:rsidTr="009018F1">
        <w:tc>
          <w:tcPr>
            <w:tcW w:w="4540" w:type="dxa"/>
            <w:gridSpan w:val="2"/>
            <w:shd w:val="clear" w:color="auto" w:fill="E7E6E6" w:themeFill="background2"/>
            <w:vAlign w:val="center"/>
          </w:tcPr>
          <w:p w14:paraId="48DFD5B2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Հումանիտար մասնագիտությունների</w:t>
            </w:r>
          </w:p>
        </w:tc>
        <w:tc>
          <w:tcPr>
            <w:tcW w:w="1760" w:type="dxa"/>
            <w:shd w:val="clear" w:color="auto" w:fill="E7E6E6" w:themeFill="background2"/>
            <w:vAlign w:val="center"/>
          </w:tcPr>
          <w:p w14:paraId="4E15F73D" w14:textId="77777777" w:rsidR="005A0688" w:rsidRPr="002A39A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4,75</w:t>
            </w:r>
          </w:p>
        </w:tc>
        <w:tc>
          <w:tcPr>
            <w:tcW w:w="1775" w:type="dxa"/>
            <w:shd w:val="clear" w:color="auto" w:fill="E7E6E6" w:themeFill="background2"/>
            <w:vAlign w:val="center"/>
          </w:tcPr>
          <w:p w14:paraId="3BBAB661" w14:textId="77777777" w:rsidR="005A0688" w:rsidRPr="0031659E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594728">
              <w:rPr>
                <w:rFonts w:ascii="Sylfaen" w:hAnsi="Sylfaen"/>
                <w:b/>
                <w:sz w:val="24"/>
                <w:szCs w:val="24"/>
                <w:lang w:val="hy-AM"/>
              </w:rPr>
              <w:t>4,</w:t>
            </w:r>
            <w:r w:rsidRPr="00594728">
              <w:rPr>
                <w:rFonts w:ascii="Sylfaen" w:hAnsi="Sylfae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</w:tc>
        <w:tc>
          <w:tcPr>
            <w:tcW w:w="1852" w:type="dxa"/>
            <w:shd w:val="clear" w:color="auto" w:fill="E7E6E6" w:themeFill="background2"/>
            <w:vAlign w:val="center"/>
          </w:tcPr>
          <w:p w14:paraId="04F36B34" w14:textId="77777777" w:rsidR="005A0688" w:rsidRPr="0031659E" w:rsidRDefault="009D1767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4,81</w:t>
            </w:r>
          </w:p>
        </w:tc>
      </w:tr>
      <w:tr w:rsidR="005A0688" w:rsidRPr="002A39A6" w14:paraId="06DDB281" w14:textId="77777777" w:rsidTr="009018F1">
        <w:tc>
          <w:tcPr>
            <w:tcW w:w="682" w:type="dxa"/>
            <w:vAlign w:val="center"/>
          </w:tcPr>
          <w:p w14:paraId="68EBE180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5</w:t>
            </w:r>
          </w:p>
        </w:tc>
        <w:tc>
          <w:tcPr>
            <w:tcW w:w="3858" w:type="dxa"/>
            <w:vAlign w:val="center"/>
          </w:tcPr>
          <w:p w14:paraId="3C36E5C9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Իրավագիտության</w:t>
            </w:r>
          </w:p>
        </w:tc>
        <w:tc>
          <w:tcPr>
            <w:tcW w:w="1760" w:type="dxa"/>
            <w:vAlign w:val="center"/>
          </w:tcPr>
          <w:p w14:paraId="211A1448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4,75</w:t>
            </w:r>
          </w:p>
        </w:tc>
        <w:tc>
          <w:tcPr>
            <w:tcW w:w="1775" w:type="dxa"/>
            <w:vAlign w:val="center"/>
          </w:tcPr>
          <w:p w14:paraId="0088D3D8" w14:textId="77777777" w:rsidR="005A0688" w:rsidRPr="00967BE1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594728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</w:t>
            </w:r>
            <w:r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92</w:t>
            </w:r>
          </w:p>
        </w:tc>
        <w:tc>
          <w:tcPr>
            <w:tcW w:w="1852" w:type="dxa"/>
            <w:vAlign w:val="center"/>
          </w:tcPr>
          <w:p w14:paraId="1C33B61A" w14:textId="77777777" w:rsidR="005A0688" w:rsidRPr="00967BE1" w:rsidRDefault="009D1767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4,92</w:t>
            </w:r>
          </w:p>
        </w:tc>
      </w:tr>
      <w:tr w:rsidR="005A0688" w:rsidRPr="002A39A6" w14:paraId="5EB0E6AF" w14:textId="77777777" w:rsidTr="009018F1">
        <w:tc>
          <w:tcPr>
            <w:tcW w:w="682" w:type="dxa"/>
            <w:vAlign w:val="center"/>
          </w:tcPr>
          <w:p w14:paraId="0215C08B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6</w:t>
            </w:r>
          </w:p>
        </w:tc>
        <w:tc>
          <w:tcPr>
            <w:tcW w:w="3858" w:type="dxa"/>
            <w:vAlign w:val="center"/>
          </w:tcPr>
          <w:p w14:paraId="17883CC6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Հասարակական գիտությունների</w:t>
            </w:r>
          </w:p>
        </w:tc>
        <w:tc>
          <w:tcPr>
            <w:tcW w:w="1760" w:type="dxa"/>
            <w:vAlign w:val="center"/>
          </w:tcPr>
          <w:p w14:paraId="60903077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/>
                <w:sz w:val="24"/>
                <w:szCs w:val="24"/>
                <w:lang w:val="hy-AM"/>
              </w:rPr>
              <w:t>75</w:t>
            </w:r>
          </w:p>
        </w:tc>
        <w:tc>
          <w:tcPr>
            <w:tcW w:w="1775" w:type="dxa"/>
            <w:vAlign w:val="center"/>
          </w:tcPr>
          <w:p w14:paraId="16A024BB" w14:textId="77777777" w:rsidR="005A0688" w:rsidRPr="00594728" w:rsidRDefault="005A0688" w:rsidP="005A0688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594728">
              <w:rPr>
                <w:rFonts w:ascii="Sylfaen" w:hAnsi="Sylfaen"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/>
                <w:sz w:val="24"/>
                <w:szCs w:val="24"/>
                <w:lang w:val="hy-AM"/>
              </w:rPr>
              <w:t>36</w:t>
            </w:r>
          </w:p>
        </w:tc>
        <w:tc>
          <w:tcPr>
            <w:tcW w:w="1852" w:type="dxa"/>
            <w:vAlign w:val="center"/>
          </w:tcPr>
          <w:p w14:paraId="18ADCD7D" w14:textId="77777777" w:rsidR="005A0688" w:rsidRPr="00594728" w:rsidRDefault="009D1767" w:rsidP="005A0688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sz w:val="24"/>
                <w:szCs w:val="24"/>
                <w:lang w:val="hy-AM"/>
              </w:rPr>
              <w:t>4,71</w:t>
            </w:r>
          </w:p>
        </w:tc>
      </w:tr>
      <w:tr w:rsidR="00364FD2" w:rsidRPr="002A39A6" w14:paraId="2A5327BB" w14:textId="77777777" w:rsidTr="009018F1">
        <w:tc>
          <w:tcPr>
            <w:tcW w:w="4540" w:type="dxa"/>
            <w:gridSpan w:val="2"/>
            <w:shd w:val="clear" w:color="auto" w:fill="E7E6E6" w:themeFill="background2"/>
            <w:vAlign w:val="center"/>
          </w:tcPr>
          <w:p w14:paraId="438EC335" w14:textId="77777777" w:rsidR="00364FD2" w:rsidRPr="002A39A6" w:rsidRDefault="00364FD2" w:rsidP="00364FD2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Տնտեսագիտական</w:t>
            </w:r>
          </w:p>
        </w:tc>
        <w:tc>
          <w:tcPr>
            <w:tcW w:w="1760" w:type="dxa"/>
            <w:shd w:val="clear" w:color="auto" w:fill="E7E6E6" w:themeFill="background2"/>
            <w:vAlign w:val="center"/>
          </w:tcPr>
          <w:p w14:paraId="56E396DA" w14:textId="77777777" w:rsidR="00364FD2" w:rsidRPr="002A39A6" w:rsidRDefault="005A0688" w:rsidP="00364FD2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4,74</w:t>
            </w:r>
          </w:p>
        </w:tc>
        <w:tc>
          <w:tcPr>
            <w:tcW w:w="1775" w:type="dxa"/>
            <w:shd w:val="clear" w:color="auto" w:fill="E7E6E6" w:themeFill="background2"/>
            <w:vAlign w:val="center"/>
          </w:tcPr>
          <w:p w14:paraId="741F17C9" w14:textId="77777777" w:rsidR="00364FD2" w:rsidRPr="002A39A6" w:rsidRDefault="005A0688" w:rsidP="00364FD2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4,41</w:t>
            </w:r>
          </w:p>
        </w:tc>
        <w:tc>
          <w:tcPr>
            <w:tcW w:w="1852" w:type="dxa"/>
            <w:shd w:val="clear" w:color="auto" w:fill="E7E6E6" w:themeFill="background2"/>
            <w:vAlign w:val="center"/>
          </w:tcPr>
          <w:p w14:paraId="67E07E1E" w14:textId="77777777" w:rsidR="00364FD2" w:rsidRPr="002A39A6" w:rsidRDefault="009D1767" w:rsidP="00364FD2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4,7</w:t>
            </w:r>
          </w:p>
        </w:tc>
      </w:tr>
      <w:tr w:rsidR="005A0688" w:rsidRPr="002A39A6" w14:paraId="1CD5AB3D" w14:textId="77777777" w:rsidTr="009018F1">
        <w:tc>
          <w:tcPr>
            <w:tcW w:w="682" w:type="dxa"/>
            <w:vAlign w:val="center"/>
          </w:tcPr>
          <w:p w14:paraId="5327FAD0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7</w:t>
            </w:r>
          </w:p>
        </w:tc>
        <w:tc>
          <w:tcPr>
            <w:tcW w:w="3858" w:type="dxa"/>
            <w:vAlign w:val="center"/>
          </w:tcPr>
          <w:p w14:paraId="3FCDDB26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Կառավարման և ֆինանսների</w:t>
            </w:r>
          </w:p>
        </w:tc>
        <w:tc>
          <w:tcPr>
            <w:tcW w:w="1760" w:type="dxa"/>
            <w:vAlign w:val="center"/>
          </w:tcPr>
          <w:p w14:paraId="575D159F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4,72</w:t>
            </w:r>
          </w:p>
        </w:tc>
        <w:tc>
          <w:tcPr>
            <w:tcW w:w="1775" w:type="dxa"/>
            <w:vAlign w:val="center"/>
          </w:tcPr>
          <w:p w14:paraId="29136648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4,34</w:t>
            </w:r>
          </w:p>
        </w:tc>
        <w:tc>
          <w:tcPr>
            <w:tcW w:w="1852" w:type="dxa"/>
            <w:vAlign w:val="center"/>
          </w:tcPr>
          <w:p w14:paraId="684792BF" w14:textId="77777777" w:rsidR="005A0688" w:rsidRPr="002A39A6" w:rsidRDefault="009D1767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4,67</w:t>
            </w:r>
          </w:p>
        </w:tc>
      </w:tr>
      <w:tr w:rsidR="005A0688" w:rsidRPr="002A39A6" w14:paraId="19B9AB43" w14:textId="77777777" w:rsidTr="009018F1">
        <w:tc>
          <w:tcPr>
            <w:tcW w:w="682" w:type="dxa"/>
            <w:vAlign w:val="center"/>
          </w:tcPr>
          <w:p w14:paraId="4C1714AF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8</w:t>
            </w:r>
          </w:p>
        </w:tc>
        <w:tc>
          <w:tcPr>
            <w:tcW w:w="3858" w:type="dxa"/>
            <w:vAlign w:val="center"/>
          </w:tcPr>
          <w:p w14:paraId="2C814907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Հաշվապահական հաշվառման</w:t>
            </w:r>
          </w:p>
        </w:tc>
        <w:tc>
          <w:tcPr>
            <w:tcW w:w="1760" w:type="dxa"/>
            <w:vAlign w:val="center"/>
          </w:tcPr>
          <w:p w14:paraId="76DB6802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4,76</w:t>
            </w:r>
          </w:p>
        </w:tc>
        <w:tc>
          <w:tcPr>
            <w:tcW w:w="1775" w:type="dxa"/>
            <w:vAlign w:val="center"/>
          </w:tcPr>
          <w:p w14:paraId="5A320618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4,48</w:t>
            </w:r>
          </w:p>
        </w:tc>
        <w:tc>
          <w:tcPr>
            <w:tcW w:w="1852" w:type="dxa"/>
            <w:vAlign w:val="center"/>
          </w:tcPr>
          <w:p w14:paraId="4C2099D0" w14:textId="77777777" w:rsidR="005A0688" w:rsidRPr="002A39A6" w:rsidRDefault="009D1767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4,73</w:t>
            </w:r>
          </w:p>
        </w:tc>
      </w:tr>
      <w:tr w:rsidR="00364FD2" w:rsidRPr="002A39A6" w14:paraId="39E8D09B" w14:textId="77777777" w:rsidTr="009018F1">
        <w:tc>
          <w:tcPr>
            <w:tcW w:w="4540" w:type="dxa"/>
            <w:gridSpan w:val="2"/>
            <w:shd w:val="clear" w:color="auto" w:fill="E7E6E6" w:themeFill="background2"/>
            <w:vAlign w:val="center"/>
          </w:tcPr>
          <w:p w14:paraId="02EBF5FF" w14:textId="77777777" w:rsidR="00364FD2" w:rsidRPr="002A39A6" w:rsidRDefault="00364FD2" w:rsidP="00364FD2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Միջին գնահատական</w:t>
            </w:r>
          </w:p>
        </w:tc>
        <w:tc>
          <w:tcPr>
            <w:tcW w:w="1760" w:type="dxa"/>
            <w:shd w:val="clear" w:color="auto" w:fill="E7E6E6" w:themeFill="background2"/>
            <w:vAlign w:val="center"/>
          </w:tcPr>
          <w:p w14:paraId="3148E425" w14:textId="77777777" w:rsidR="00364FD2" w:rsidRPr="002A39A6" w:rsidRDefault="005A0688" w:rsidP="00364FD2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4,6</w:t>
            </w: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8</w:t>
            </w:r>
          </w:p>
        </w:tc>
        <w:tc>
          <w:tcPr>
            <w:tcW w:w="1775" w:type="dxa"/>
            <w:shd w:val="clear" w:color="auto" w:fill="E7E6E6" w:themeFill="background2"/>
            <w:vAlign w:val="center"/>
          </w:tcPr>
          <w:p w14:paraId="5465353C" w14:textId="77777777" w:rsidR="00364FD2" w:rsidRPr="002A39A6" w:rsidRDefault="005A0688" w:rsidP="00364FD2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4,51</w:t>
            </w:r>
          </w:p>
        </w:tc>
        <w:tc>
          <w:tcPr>
            <w:tcW w:w="1852" w:type="dxa"/>
            <w:shd w:val="clear" w:color="auto" w:fill="E7E6E6" w:themeFill="background2"/>
            <w:vAlign w:val="center"/>
          </w:tcPr>
          <w:p w14:paraId="49B82ED0" w14:textId="77777777" w:rsidR="00364FD2" w:rsidRPr="002A39A6" w:rsidRDefault="009D1767" w:rsidP="00364FD2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4,74</w:t>
            </w:r>
          </w:p>
        </w:tc>
      </w:tr>
    </w:tbl>
    <w:p w14:paraId="3397AB7E" w14:textId="77777777" w:rsidR="00542B2D" w:rsidRDefault="00542B2D" w:rsidP="000B62D6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</w:p>
    <w:p w14:paraId="5C9ACACD" w14:textId="5485B7F3" w:rsidR="00401AF2" w:rsidRPr="002A39A6" w:rsidRDefault="00401AF2" w:rsidP="000B62D6">
      <w:pPr>
        <w:spacing w:after="0" w:line="360" w:lineRule="auto"/>
        <w:ind w:firstLine="708"/>
        <w:jc w:val="both"/>
        <w:rPr>
          <w:rFonts w:ascii="Sylfaen" w:hAnsi="Sylfaen"/>
          <w:bCs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lastRenderedPageBreak/>
        <w:t>4-րդ հարցի դեպքում</w:t>
      </w:r>
      <w:r w:rsidRPr="002A39A6">
        <w:rPr>
          <w:rFonts w:ascii="Sylfaen" w:hAnsi="Sylfaen"/>
          <w:sz w:val="24"/>
          <w:szCs w:val="24"/>
          <w:lang w:val="hy-AM"/>
        </w:rPr>
        <w:t xml:space="preserve"> </w:t>
      </w:r>
      <w:r w:rsidR="00903654">
        <w:rPr>
          <w:rFonts w:ascii="Sylfaen" w:hAnsi="Sylfaen"/>
          <w:sz w:val="24"/>
          <w:szCs w:val="24"/>
          <w:lang w:val="hy-AM"/>
        </w:rPr>
        <w:t xml:space="preserve">չորս ֆակուլտետներում </w:t>
      </w:r>
      <w:r w:rsidR="00F25113">
        <w:rPr>
          <w:rFonts w:ascii="Sylfaen" w:hAnsi="Sylfaen"/>
          <w:sz w:val="24"/>
          <w:szCs w:val="24"/>
          <w:lang w:val="hy-AM"/>
        </w:rPr>
        <w:t>կրկին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 w:rsidRPr="002A39A6">
        <w:rPr>
          <w:rFonts w:ascii="Sylfaen" w:hAnsi="Sylfaen"/>
          <w:sz w:val="24"/>
          <w:szCs w:val="24"/>
          <w:lang w:val="hy-AM"/>
        </w:rPr>
        <w:t>նկատվում է պրոֆեսորադասախոսական կազմի միջին գնահատականի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 w:rsidR="00542B2D">
        <w:rPr>
          <w:rFonts w:ascii="Sylfaen" w:hAnsi="Sylfaen"/>
          <w:sz w:val="24"/>
          <w:szCs w:val="24"/>
          <w:lang w:val="hy-AM"/>
        </w:rPr>
        <w:t>աճ</w:t>
      </w:r>
      <w:r w:rsidRPr="002A39A6">
        <w:rPr>
          <w:rFonts w:ascii="Sylfaen" w:hAnsi="Sylfaen"/>
          <w:bCs/>
          <w:sz w:val="24"/>
          <w:szCs w:val="24"/>
          <w:lang w:val="hy-AM"/>
        </w:rPr>
        <w:t>։</w:t>
      </w:r>
    </w:p>
    <w:p w14:paraId="396305FF" w14:textId="77777777" w:rsidR="00401AF2" w:rsidRPr="002A39A6" w:rsidRDefault="00401AF2" w:rsidP="000B62D6">
      <w:pPr>
        <w:spacing w:after="0" w:line="360" w:lineRule="auto"/>
        <w:ind w:firstLine="708"/>
        <w:jc w:val="both"/>
        <w:rPr>
          <w:rFonts w:ascii="Sylfaen" w:hAnsi="Sylfaen"/>
          <w:color w:val="FF0000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Չորրորդ հարցի պատասխանների </w:t>
      </w:r>
      <w:r w:rsidRPr="002A39A6">
        <w:rPr>
          <w:rFonts w:ascii="Sylfaen" w:hAnsi="Sylfaen"/>
          <w:sz w:val="24"/>
          <w:szCs w:val="24"/>
          <w:lang w:val="hy-AM"/>
        </w:rPr>
        <w:t>արդյու</w:t>
      </w:r>
      <w:r>
        <w:rPr>
          <w:rFonts w:ascii="Sylfaen" w:hAnsi="Sylfaen"/>
          <w:sz w:val="24"/>
          <w:szCs w:val="24"/>
          <w:lang w:val="hy-AM"/>
        </w:rPr>
        <w:t>ն</w:t>
      </w:r>
      <w:r w:rsidRPr="002A39A6">
        <w:rPr>
          <w:rFonts w:ascii="Sylfaen" w:hAnsi="Sylfaen"/>
          <w:sz w:val="24"/>
          <w:szCs w:val="24"/>
          <w:lang w:val="hy-AM"/>
        </w:rPr>
        <w:t>քներո</w:t>
      </w:r>
      <w:r>
        <w:rPr>
          <w:rFonts w:ascii="Sylfaen" w:hAnsi="Sylfaen"/>
          <w:sz w:val="24"/>
          <w:szCs w:val="24"/>
          <w:lang w:val="hy-AM"/>
        </w:rPr>
        <w:t>վ</w:t>
      </w:r>
      <w:r w:rsidRPr="002A39A6">
        <w:rPr>
          <w:rFonts w:ascii="Sylfaen" w:hAnsi="Sylfaen"/>
          <w:sz w:val="24"/>
          <w:szCs w:val="24"/>
          <w:lang w:val="hy-AM"/>
        </w:rPr>
        <w:t xml:space="preserve"> ԳՊՀ ամբիոններից առավել բարձր միջինացված գնահատական գրանցվել է </w:t>
      </w:r>
      <w:r w:rsidR="00EF4204">
        <w:rPr>
          <w:rFonts w:ascii="Sylfaen" w:hAnsi="Sylfaen"/>
          <w:sz w:val="24"/>
          <w:szCs w:val="24"/>
          <w:lang w:val="hy-AM"/>
        </w:rPr>
        <w:t>Իրավագիտության</w:t>
      </w:r>
      <w:r w:rsidR="00903654">
        <w:rPr>
          <w:rFonts w:ascii="Sylfaen" w:hAnsi="Sylfaen"/>
          <w:sz w:val="24"/>
          <w:szCs w:val="24"/>
          <w:lang w:val="hy-AM"/>
        </w:rPr>
        <w:t xml:space="preserve"> </w:t>
      </w:r>
      <w:r w:rsidRPr="002A39A6">
        <w:rPr>
          <w:rFonts w:ascii="Sylfaen" w:hAnsi="Sylfaen"/>
          <w:sz w:val="24"/>
          <w:szCs w:val="24"/>
          <w:lang w:val="hy-AM"/>
        </w:rPr>
        <w:t>ամբիոնում՝  4,</w:t>
      </w:r>
      <w:r w:rsidR="00EF4204">
        <w:rPr>
          <w:rFonts w:ascii="Sylfaen" w:hAnsi="Sylfaen"/>
          <w:sz w:val="24"/>
          <w:szCs w:val="24"/>
          <w:lang w:val="hy-AM"/>
        </w:rPr>
        <w:t>92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 w:rsidRPr="002A39A6">
        <w:rPr>
          <w:rFonts w:ascii="Sylfaen" w:hAnsi="Sylfaen"/>
          <w:sz w:val="24"/>
          <w:szCs w:val="24"/>
          <w:lang w:val="hy-AM"/>
        </w:rPr>
        <w:t xml:space="preserve">միավոր։ </w:t>
      </w:r>
      <w:r>
        <w:rPr>
          <w:rFonts w:ascii="Sylfaen" w:hAnsi="Sylfaen"/>
          <w:sz w:val="24"/>
          <w:szCs w:val="24"/>
          <w:lang w:val="hy-AM"/>
        </w:rPr>
        <w:t>Ա</w:t>
      </w:r>
      <w:r w:rsidRPr="002A39A6">
        <w:rPr>
          <w:rFonts w:ascii="Sylfaen" w:hAnsi="Sylfaen"/>
          <w:sz w:val="24"/>
          <w:szCs w:val="24"/>
          <w:lang w:val="hy-AM"/>
        </w:rPr>
        <w:t xml:space="preserve">մենացածր միջինացված արդյունքն ամրագրվել է </w:t>
      </w:r>
      <w:r w:rsidR="00542B2D">
        <w:rPr>
          <w:rFonts w:ascii="Sylfaen" w:hAnsi="Sylfaen"/>
          <w:sz w:val="24"/>
          <w:szCs w:val="24"/>
          <w:lang w:val="hy-AM"/>
        </w:rPr>
        <w:t>Օտար լեզվի և գրականության</w:t>
      </w:r>
      <w:r w:rsidRPr="002A39A6">
        <w:rPr>
          <w:rFonts w:ascii="Sylfaen" w:hAnsi="Sylfaen"/>
          <w:sz w:val="24"/>
          <w:szCs w:val="24"/>
          <w:lang w:val="hy-AM"/>
        </w:rPr>
        <w:t xml:space="preserve"> ամբիոնում՝ </w:t>
      </w:r>
      <w:r w:rsidR="00903654">
        <w:rPr>
          <w:rFonts w:ascii="Sylfaen" w:hAnsi="Sylfaen"/>
          <w:sz w:val="24"/>
          <w:szCs w:val="24"/>
          <w:lang w:val="hy-AM"/>
        </w:rPr>
        <w:t>4,</w:t>
      </w:r>
      <w:r w:rsidR="005E15D7">
        <w:rPr>
          <w:rFonts w:ascii="Sylfaen" w:hAnsi="Sylfaen"/>
          <w:sz w:val="24"/>
          <w:szCs w:val="24"/>
          <w:lang w:val="hy-AM"/>
        </w:rPr>
        <w:t>61</w:t>
      </w:r>
      <w:r w:rsidR="00903654">
        <w:rPr>
          <w:rFonts w:ascii="Sylfaen" w:hAnsi="Sylfaen"/>
          <w:sz w:val="24"/>
          <w:szCs w:val="24"/>
          <w:lang w:val="hy-AM"/>
        </w:rPr>
        <w:t xml:space="preserve"> միավոր</w:t>
      </w:r>
      <w:r w:rsidRPr="002A39A6">
        <w:rPr>
          <w:rFonts w:ascii="Sylfaen" w:hAnsi="Sylfaen"/>
          <w:sz w:val="24"/>
          <w:szCs w:val="24"/>
          <w:lang w:val="hy-AM"/>
        </w:rPr>
        <w:t xml:space="preserve">։ </w:t>
      </w:r>
    </w:p>
    <w:p w14:paraId="26E9D437" w14:textId="77777777" w:rsidR="00CE4813" w:rsidRDefault="005E15D7" w:rsidP="00811938">
      <w:pPr>
        <w:spacing w:line="360" w:lineRule="auto"/>
        <w:ind w:firstLine="708"/>
        <w:jc w:val="both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2020-2021</w:t>
      </w:r>
      <w:r w:rsidR="00903654"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/>
          <w:sz w:val="24"/>
          <w:szCs w:val="24"/>
          <w:lang w:val="hy-AM"/>
        </w:rPr>
        <w:t>2021-2022</w:t>
      </w:r>
      <w:r w:rsidR="00903654">
        <w:rPr>
          <w:rFonts w:ascii="Sylfaen" w:hAnsi="Sylfaen"/>
          <w:sz w:val="24"/>
          <w:szCs w:val="24"/>
          <w:lang w:val="hy-AM"/>
        </w:rPr>
        <w:t xml:space="preserve"> և </w:t>
      </w:r>
      <w:r>
        <w:rPr>
          <w:rFonts w:ascii="Sylfaen" w:hAnsi="Sylfaen"/>
          <w:sz w:val="24"/>
          <w:szCs w:val="24"/>
          <w:lang w:val="hy-AM"/>
        </w:rPr>
        <w:t>2022-2023</w:t>
      </w:r>
      <w:r w:rsidR="00903654">
        <w:rPr>
          <w:rFonts w:ascii="Sylfaen" w:hAnsi="Sylfaen"/>
          <w:sz w:val="24"/>
          <w:szCs w:val="24"/>
          <w:lang w:val="hy-AM"/>
        </w:rPr>
        <w:t xml:space="preserve"> ուսումնական տարիների</w:t>
      </w:r>
      <w:r w:rsidR="00401AF2" w:rsidRPr="002A39A6">
        <w:rPr>
          <w:rFonts w:ascii="Sylfaen" w:hAnsi="Sylfaen"/>
          <w:sz w:val="24"/>
          <w:szCs w:val="24"/>
          <w:lang w:val="hy-AM"/>
        </w:rPr>
        <w:t xml:space="preserve"> միջինացված գնահատականներ</w:t>
      </w:r>
      <w:r w:rsidR="00401AF2">
        <w:rPr>
          <w:rFonts w:ascii="Sylfaen" w:hAnsi="Sylfaen"/>
          <w:sz w:val="24"/>
          <w:szCs w:val="24"/>
          <w:lang w:val="hy-AM"/>
        </w:rPr>
        <w:t xml:space="preserve">ի արդյունքները </w:t>
      </w:r>
      <w:r w:rsidR="00401AF2" w:rsidRPr="002A39A6">
        <w:rPr>
          <w:rFonts w:ascii="Sylfaen" w:hAnsi="Sylfaen"/>
          <w:sz w:val="24"/>
          <w:szCs w:val="24"/>
          <w:lang w:val="hy-AM"/>
        </w:rPr>
        <w:t xml:space="preserve">ներկայացնենք գծապատկերի </w:t>
      </w:r>
      <w:r w:rsidR="00401AF2">
        <w:rPr>
          <w:rFonts w:ascii="Sylfaen" w:hAnsi="Sylfaen"/>
          <w:sz w:val="24"/>
          <w:szCs w:val="24"/>
          <w:lang w:val="hy-AM"/>
        </w:rPr>
        <w:t>տեսքով</w:t>
      </w:r>
      <w:r w:rsidR="00401AF2" w:rsidRPr="002A39A6">
        <w:rPr>
          <w:rFonts w:ascii="Sylfaen" w:hAnsi="Sylfaen"/>
          <w:sz w:val="24"/>
          <w:szCs w:val="24"/>
          <w:lang w:val="hy-AM"/>
        </w:rPr>
        <w:t>/</w:t>
      </w:r>
      <w:r w:rsidR="00401AF2">
        <w:rPr>
          <w:rFonts w:ascii="Sylfaen" w:hAnsi="Sylfaen"/>
          <w:sz w:val="24"/>
          <w:szCs w:val="24"/>
          <w:lang w:val="hy-AM"/>
        </w:rPr>
        <w:t xml:space="preserve"> տե՛ս </w:t>
      </w:r>
      <w:r w:rsidR="00401AF2" w:rsidRPr="002A39A6">
        <w:rPr>
          <w:rFonts w:ascii="Sylfaen" w:hAnsi="Sylfaen"/>
          <w:sz w:val="24"/>
          <w:szCs w:val="24"/>
          <w:lang w:val="hy-AM"/>
        </w:rPr>
        <w:t xml:space="preserve">գծապատկեր </w:t>
      </w:r>
      <w:r w:rsidR="003E13C4">
        <w:rPr>
          <w:rFonts w:ascii="Sylfaen" w:hAnsi="Sylfaen"/>
          <w:sz w:val="24"/>
          <w:szCs w:val="24"/>
          <w:lang w:val="hy-AM"/>
        </w:rPr>
        <w:t>6</w:t>
      </w:r>
      <w:r w:rsidR="00401AF2" w:rsidRPr="002A39A6">
        <w:rPr>
          <w:rFonts w:ascii="Sylfaen" w:hAnsi="Sylfaen"/>
          <w:sz w:val="24"/>
          <w:szCs w:val="24"/>
          <w:lang w:val="hy-AM"/>
        </w:rPr>
        <w:t>/</w:t>
      </w:r>
      <w:r w:rsidR="00401AF2">
        <w:rPr>
          <w:rFonts w:ascii="Sylfaen" w:hAnsi="Sylfaen"/>
          <w:sz w:val="24"/>
          <w:szCs w:val="24"/>
          <w:lang w:val="hy-AM"/>
        </w:rPr>
        <w:t>։</w:t>
      </w:r>
      <w:r w:rsidR="0034440C" w:rsidRPr="0034440C">
        <w:rPr>
          <w:rFonts w:ascii="Sylfaen" w:hAnsi="Sylfaen"/>
          <w:b/>
          <w:sz w:val="24"/>
          <w:szCs w:val="24"/>
          <w:lang w:val="hy-AM"/>
        </w:rPr>
        <w:t xml:space="preserve"> </w:t>
      </w:r>
    </w:p>
    <w:p w14:paraId="737F0DE1" w14:textId="77777777" w:rsidR="0034440C" w:rsidRDefault="00B317F0" w:rsidP="00CE4813">
      <w:pPr>
        <w:spacing w:line="36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 wp14:anchorId="23747DBE" wp14:editId="4708B1BF">
            <wp:simplePos x="0" y="0"/>
            <wp:positionH relativeFrom="margin">
              <wp:posOffset>687705</wp:posOffset>
            </wp:positionH>
            <wp:positionV relativeFrom="paragraph">
              <wp:posOffset>362585</wp:posOffset>
            </wp:positionV>
            <wp:extent cx="4503420" cy="3002280"/>
            <wp:effectExtent l="0" t="0" r="11430" b="7620"/>
            <wp:wrapSquare wrapText="bothSides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440C" w:rsidRPr="00C44983">
        <w:rPr>
          <w:rFonts w:ascii="Sylfaen" w:hAnsi="Sylfaen"/>
          <w:b/>
          <w:sz w:val="24"/>
          <w:szCs w:val="24"/>
          <w:lang w:val="hy-AM"/>
        </w:rPr>
        <w:t xml:space="preserve">Գծապատկեր </w:t>
      </w:r>
      <w:r w:rsidR="0034440C">
        <w:rPr>
          <w:rFonts w:ascii="Sylfaen" w:hAnsi="Sylfaen"/>
          <w:b/>
          <w:sz w:val="24"/>
          <w:szCs w:val="24"/>
          <w:lang w:val="hy-AM"/>
        </w:rPr>
        <w:t>6</w:t>
      </w:r>
      <w:r w:rsidR="0034440C" w:rsidRPr="00C44983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14:paraId="6C447103" w14:textId="77777777" w:rsidR="00B317F0" w:rsidRDefault="00B317F0" w:rsidP="00CE4813">
      <w:pPr>
        <w:spacing w:line="36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18B07F19" w14:textId="77777777" w:rsidR="00675C04" w:rsidRPr="00C44983" w:rsidRDefault="00675C04" w:rsidP="0034440C">
      <w:pPr>
        <w:spacing w:line="36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46089110" w14:textId="77777777" w:rsidR="00401AF2" w:rsidRDefault="00401AF2" w:rsidP="00401AF2">
      <w:pPr>
        <w:spacing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</w:p>
    <w:p w14:paraId="51B1E861" w14:textId="77777777" w:rsidR="00374429" w:rsidRPr="002A39A6" w:rsidRDefault="00374429" w:rsidP="00401AF2">
      <w:pPr>
        <w:spacing w:line="360" w:lineRule="auto"/>
        <w:jc w:val="center"/>
        <w:rPr>
          <w:rFonts w:ascii="Sylfaen" w:hAnsi="Sylfaen" w:cs="Arial"/>
          <w:sz w:val="24"/>
          <w:szCs w:val="24"/>
          <w:lang w:val="hy-AM"/>
        </w:rPr>
      </w:pPr>
    </w:p>
    <w:p w14:paraId="312CBBB6" w14:textId="77777777" w:rsidR="0034440C" w:rsidRDefault="0034440C" w:rsidP="00AA21BA">
      <w:pPr>
        <w:spacing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1C2A133B" w14:textId="77777777" w:rsidR="0034440C" w:rsidRDefault="0034440C" w:rsidP="00AA21BA">
      <w:pPr>
        <w:spacing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1530774F" w14:textId="77777777" w:rsidR="009D1767" w:rsidRPr="009D1767" w:rsidRDefault="009D1767" w:rsidP="00AA21BA">
      <w:pPr>
        <w:spacing w:line="360" w:lineRule="auto"/>
        <w:jc w:val="both"/>
        <w:rPr>
          <w:rFonts w:ascii="GHEA Grapalat" w:hAnsi="GHEA Grapalat"/>
          <w:b/>
          <w:i/>
          <w:sz w:val="24"/>
          <w:szCs w:val="24"/>
          <w:u w:val="single"/>
          <w:lang w:val="hy-AM"/>
        </w:rPr>
      </w:pPr>
    </w:p>
    <w:p w14:paraId="7F5DC000" w14:textId="77777777" w:rsidR="00B317F0" w:rsidRDefault="00B317F0" w:rsidP="00AA21BA">
      <w:pPr>
        <w:spacing w:line="360" w:lineRule="auto"/>
        <w:jc w:val="both"/>
        <w:rPr>
          <w:rFonts w:ascii="GHEA Grapalat" w:hAnsi="GHEA Grapalat"/>
          <w:b/>
          <w:i/>
          <w:sz w:val="24"/>
          <w:szCs w:val="24"/>
          <w:u w:val="single"/>
          <w:lang w:val="hy-AM"/>
        </w:rPr>
      </w:pPr>
    </w:p>
    <w:p w14:paraId="4A9BC9F1" w14:textId="77777777" w:rsidR="00B317F0" w:rsidRDefault="00B317F0" w:rsidP="00AA21BA">
      <w:pPr>
        <w:spacing w:line="360" w:lineRule="auto"/>
        <w:jc w:val="both"/>
        <w:rPr>
          <w:rFonts w:ascii="GHEA Grapalat" w:hAnsi="GHEA Grapalat"/>
          <w:b/>
          <w:i/>
          <w:sz w:val="24"/>
          <w:szCs w:val="24"/>
          <w:u w:val="single"/>
          <w:lang w:val="hy-AM"/>
        </w:rPr>
      </w:pPr>
    </w:p>
    <w:p w14:paraId="559F0BD3" w14:textId="77777777" w:rsidR="00AA21BA" w:rsidRPr="0023144A" w:rsidRDefault="00AA21BA" w:rsidP="00AA21BA">
      <w:pPr>
        <w:spacing w:line="360" w:lineRule="auto"/>
        <w:jc w:val="both"/>
        <w:rPr>
          <w:rFonts w:ascii="GHEA Grapalat" w:hAnsi="GHEA Grapalat"/>
          <w:b/>
          <w:i/>
          <w:sz w:val="24"/>
          <w:szCs w:val="24"/>
          <w:u w:val="single"/>
          <w:lang w:val="hy-AM"/>
        </w:rPr>
      </w:pPr>
      <w:r w:rsidRPr="0023144A">
        <w:rPr>
          <w:rFonts w:ascii="GHEA Grapalat" w:hAnsi="GHEA Grapalat"/>
          <w:b/>
          <w:i/>
          <w:sz w:val="24"/>
          <w:szCs w:val="24"/>
          <w:u w:val="single"/>
          <w:lang w:val="hy-AM"/>
        </w:rPr>
        <w:t>Հարց</w:t>
      </w:r>
      <w:r w:rsidR="0034440C" w:rsidRPr="0023144A">
        <w:rPr>
          <w:rFonts w:ascii="GHEA Grapalat" w:hAnsi="GHEA Grapalat"/>
          <w:b/>
          <w:i/>
          <w:sz w:val="24"/>
          <w:szCs w:val="24"/>
          <w:u w:val="single"/>
          <w:lang w:val="hy-AM"/>
        </w:rPr>
        <w:t xml:space="preserve"> </w:t>
      </w:r>
      <w:r w:rsidRPr="0023144A">
        <w:rPr>
          <w:rFonts w:ascii="GHEA Grapalat" w:hAnsi="GHEA Grapalat"/>
          <w:b/>
          <w:i/>
          <w:sz w:val="24"/>
          <w:szCs w:val="24"/>
          <w:u w:val="single"/>
          <w:lang w:val="hy-AM"/>
        </w:rPr>
        <w:t>5-րդ</w:t>
      </w:r>
      <w:r w:rsidRPr="0023144A">
        <w:rPr>
          <w:rFonts w:ascii="Cambria Math" w:hAnsi="Cambria Math" w:cs="Cambria Math"/>
          <w:b/>
          <w:i/>
          <w:sz w:val="24"/>
          <w:szCs w:val="24"/>
          <w:u w:val="single"/>
          <w:lang w:val="hy-AM"/>
        </w:rPr>
        <w:t>․</w:t>
      </w:r>
      <w:r w:rsidRPr="0023144A">
        <w:rPr>
          <w:rFonts w:ascii="GHEA Grapalat" w:hAnsi="GHEA Grapalat" w:cs="Arial"/>
          <w:i/>
          <w:sz w:val="24"/>
          <w:szCs w:val="24"/>
          <w:u w:val="single"/>
          <w:lang w:val="hy-AM"/>
        </w:rPr>
        <w:t xml:space="preserve"> </w:t>
      </w:r>
      <w:r w:rsidR="0023144A" w:rsidRPr="0023144A">
        <w:rPr>
          <w:rFonts w:ascii="GHEA Grapalat" w:hAnsi="GHEA Grapalat"/>
          <w:i/>
          <w:sz w:val="24"/>
          <w:szCs w:val="24"/>
          <w:u w:val="single"/>
          <w:lang w:val="hy-AM"/>
        </w:rPr>
        <w:t xml:space="preserve">Դասախոսը խրախուսում է ուսանողների ինքնուրույն աշխատանքը, հնարավորություն է տալիս  ձևավորել  հետազոտական հմտություններ:                                                                                         </w:t>
      </w:r>
    </w:p>
    <w:tbl>
      <w:tblPr>
        <w:tblStyle w:val="a3"/>
        <w:tblW w:w="9782" w:type="dxa"/>
        <w:tblInd w:w="-431" w:type="dxa"/>
        <w:tblLook w:val="04A0" w:firstRow="1" w:lastRow="0" w:firstColumn="1" w:lastColumn="0" w:noHBand="0" w:noVBand="1"/>
      </w:tblPr>
      <w:tblGrid>
        <w:gridCol w:w="710"/>
        <w:gridCol w:w="3402"/>
        <w:gridCol w:w="1843"/>
        <w:gridCol w:w="1842"/>
        <w:gridCol w:w="1985"/>
      </w:tblGrid>
      <w:tr w:rsidR="005A0688" w:rsidRPr="002A39A6" w14:paraId="79C1E939" w14:textId="77777777" w:rsidTr="003A390F">
        <w:tc>
          <w:tcPr>
            <w:tcW w:w="710" w:type="dxa"/>
            <w:vAlign w:val="center"/>
          </w:tcPr>
          <w:p w14:paraId="51957F5C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br w:type="page"/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Հ/հ</w:t>
            </w:r>
          </w:p>
        </w:tc>
        <w:tc>
          <w:tcPr>
            <w:tcW w:w="3402" w:type="dxa"/>
            <w:vAlign w:val="center"/>
          </w:tcPr>
          <w:p w14:paraId="6F43C0DD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Ֆակուլտետ, ամբիոն</w:t>
            </w:r>
          </w:p>
        </w:tc>
        <w:tc>
          <w:tcPr>
            <w:tcW w:w="1843" w:type="dxa"/>
          </w:tcPr>
          <w:p w14:paraId="154AD353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20-2021 </w:t>
            </w:r>
          </w:p>
          <w:p w14:paraId="7299E680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1842" w:type="dxa"/>
          </w:tcPr>
          <w:p w14:paraId="152CA40E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1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-202</w:t>
            </w: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2</w:t>
            </w:r>
          </w:p>
          <w:p w14:paraId="6C9E61C2" w14:textId="77777777" w:rsidR="005A0688" w:rsidRDefault="005A0688" w:rsidP="005A0688">
            <w:pPr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  <w:p w14:paraId="131943EB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4B4F4C56" w14:textId="77777777" w:rsidR="009D1767" w:rsidRPr="009D1767" w:rsidRDefault="009D1767" w:rsidP="009D1767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-202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  <w:p w14:paraId="3C306166" w14:textId="77777777" w:rsidR="009D1767" w:rsidRDefault="009D1767" w:rsidP="009D1767">
            <w:pPr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  <w:p w14:paraId="27155DF3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</w:p>
        </w:tc>
      </w:tr>
      <w:tr w:rsidR="005A0688" w:rsidRPr="002A39A6" w14:paraId="2BFD41CC" w14:textId="77777777" w:rsidTr="003A390F">
        <w:tc>
          <w:tcPr>
            <w:tcW w:w="4112" w:type="dxa"/>
            <w:gridSpan w:val="2"/>
            <w:shd w:val="clear" w:color="auto" w:fill="E7E6E6" w:themeFill="background2"/>
            <w:vAlign w:val="center"/>
          </w:tcPr>
          <w:p w14:paraId="1F1D2785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Բանասիրական</w:t>
            </w:r>
          </w:p>
        </w:tc>
        <w:tc>
          <w:tcPr>
            <w:tcW w:w="1843" w:type="dxa"/>
            <w:shd w:val="clear" w:color="auto" w:fill="E7E6E6" w:themeFill="background2"/>
          </w:tcPr>
          <w:p w14:paraId="3C81DDE0" w14:textId="77777777" w:rsidR="005A0688" w:rsidRPr="002A39A6" w:rsidRDefault="005A0688" w:rsidP="005A0688">
            <w:pPr>
              <w:tabs>
                <w:tab w:val="left" w:pos="880"/>
                <w:tab w:val="center" w:pos="1097"/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65</w:t>
            </w:r>
          </w:p>
        </w:tc>
        <w:tc>
          <w:tcPr>
            <w:tcW w:w="1842" w:type="dxa"/>
            <w:shd w:val="clear" w:color="auto" w:fill="E7E6E6" w:themeFill="background2"/>
          </w:tcPr>
          <w:p w14:paraId="5D29BBEE" w14:textId="77777777" w:rsidR="005A0688" w:rsidRPr="008E4FA7" w:rsidRDefault="005A0688" w:rsidP="005A0688">
            <w:pPr>
              <w:tabs>
                <w:tab w:val="left" w:pos="880"/>
                <w:tab w:val="center" w:pos="1097"/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4.7</w:t>
            </w:r>
          </w:p>
        </w:tc>
        <w:tc>
          <w:tcPr>
            <w:tcW w:w="1985" w:type="dxa"/>
            <w:shd w:val="clear" w:color="auto" w:fill="E7E6E6" w:themeFill="background2"/>
          </w:tcPr>
          <w:p w14:paraId="251B8655" w14:textId="77777777" w:rsidR="005A0688" w:rsidRPr="008E4FA7" w:rsidRDefault="00140BE6" w:rsidP="005A0688">
            <w:pPr>
              <w:tabs>
                <w:tab w:val="left" w:pos="880"/>
                <w:tab w:val="center" w:pos="1097"/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4.68</w:t>
            </w:r>
          </w:p>
        </w:tc>
      </w:tr>
      <w:tr w:rsidR="005A0688" w:rsidRPr="002A39A6" w14:paraId="41196215" w14:textId="77777777" w:rsidTr="003A390F">
        <w:tc>
          <w:tcPr>
            <w:tcW w:w="710" w:type="dxa"/>
            <w:vAlign w:val="center"/>
          </w:tcPr>
          <w:p w14:paraId="2DD1FD90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3402" w:type="dxa"/>
            <w:vAlign w:val="center"/>
          </w:tcPr>
          <w:p w14:paraId="6BF9379B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Հայոց լեզվի և գրականության</w:t>
            </w:r>
          </w:p>
        </w:tc>
        <w:tc>
          <w:tcPr>
            <w:tcW w:w="1843" w:type="dxa"/>
            <w:vAlign w:val="center"/>
          </w:tcPr>
          <w:p w14:paraId="52D71B49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4,65</w:t>
            </w:r>
          </w:p>
        </w:tc>
        <w:tc>
          <w:tcPr>
            <w:tcW w:w="1842" w:type="dxa"/>
            <w:vAlign w:val="center"/>
          </w:tcPr>
          <w:p w14:paraId="213EA19A" w14:textId="77777777" w:rsidR="005A0688" w:rsidRPr="003A390F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4.78</w:t>
            </w:r>
          </w:p>
        </w:tc>
        <w:tc>
          <w:tcPr>
            <w:tcW w:w="1985" w:type="dxa"/>
            <w:vAlign w:val="center"/>
          </w:tcPr>
          <w:p w14:paraId="7ACA61DD" w14:textId="77777777" w:rsidR="005A0688" w:rsidRPr="003A390F" w:rsidRDefault="00140BE6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4.8</w:t>
            </w:r>
          </w:p>
        </w:tc>
      </w:tr>
      <w:tr w:rsidR="005A0688" w:rsidRPr="002A39A6" w14:paraId="5D1BD7F3" w14:textId="77777777" w:rsidTr="003A390F">
        <w:tc>
          <w:tcPr>
            <w:tcW w:w="710" w:type="dxa"/>
            <w:vAlign w:val="center"/>
          </w:tcPr>
          <w:p w14:paraId="05D490C8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lastRenderedPageBreak/>
              <w:t>2</w:t>
            </w:r>
          </w:p>
        </w:tc>
        <w:tc>
          <w:tcPr>
            <w:tcW w:w="3402" w:type="dxa"/>
            <w:vAlign w:val="center"/>
          </w:tcPr>
          <w:p w14:paraId="46C2F144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Օտար լեզվի և գրականության</w:t>
            </w:r>
          </w:p>
        </w:tc>
        <w:tc>
          <w:tcPr>
            <w:tcW w:w="1843" w:type="dxa"/>
            <w:vAlign w:val="center"/>
          </w:tcPr>
          <w:p w14:paraId="3FAEA8C7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 w:cs="Calibri"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 w:cs="Calibri"/>
                <w:sz w:val="24"/>
                <w:szCs w:val="24"/>
                <w:lang w:val="hy-AM"/>
              </w:rPr>
              <w:t>66</w:t>
            </w:r>
          </w:p>
        </w:tc>
        <w:tc>
          <w:tcPr>
            <w:tcW w:w="1842" w:type="dxa"/>
            <w:vAlign w:val="center"/>
          </w:tcPr>
          <w:p w14:paraId="2A8DA36D" w14:textId="77777777" w:rsidR="005A0688" w:rsidRPr="003A390F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hAnsi="Sylfaen" w:cs="Calibri"/>
                <w:sz w:val="24"/>
                <w:szCs w:val="24"/>
                <w:lang w:val="en-US"/>
              </w:rPr>
              <w:t>4.62</w:t>
            </w:r>
          </w:p>
        </w:tc>
        <w:tc>
          <w:tcPr>
            <w:tcW w:w="1985" w:type="dxa"/>
            <w:vAlign w:val="center"/>
          </w:tcPr>
          <w:p w14:paraId="16C34ADE" w14:textId="77777777" w:rsidR="005A0688" w:rsidRPr="003A390F" w:rsidRDefault="00140BE6" w:rsidP="005A0688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hAnsi="Sylfaen" w:cs="Calibri"/>
                <w:sz w:val="24"/>
                <w:szCs w:val="24"/>
                <w:lang w:val="en-US"/>
              </w:rPr>
              <w:t>4.57</w:t>
            </w:r>
          </w:p>
        </w:tc>
      </w:tr>
      <w:tr w:rsidR="005A0688" w:rsidRPr="002A39A6" w14:paraId="327ED058" w14:textId="77777777" w:rsidTr="003A390F">
        <w:tc>
          <w:tcPr>
            <w:tcW w:w="4112" w:type="dxa"/>
            <w:gridSpan w:val="2"/>
            <w:shd w:val="clear" w:color="auto" w:fill="E7E6E6" w:themeFill="background2"/>
            <w:vAlign w:val="center"/>
          </w:tcPr>
          <w:p w14:paraId="1038730D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Բնագիտական</w:t>
            </w:r>
          </w:p>
        </w:tc>
        <w:tc>
          <w:tcPr>
            <w:tcW w:w="1843" w:type="dxa"/>
            <w:shd w:val="clear" w:color="auto" w:fill="E7E6E6" w:themeFill="background2"/>
          </w:tcPr>
          <w:p w14:paraId="60A2712B" w14:textId="77777777" w:rsidR="005A0688" w:rsidRPr="002A39A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4,70</w:t>
            </w:r>
          </w:p>
        </w:tc>
        <w:tc>
          <w:tcPr>
            <w:tcW w:w="1842" w:type="dxa"/>
            <w:shd w:val="clear" w:color="auto" w:fill="E7E6E6" w:themeFill="background2"/>
          </w:tcPr>
          <w:p w14:paraId="52DC6858" w14:textId="77777777" w:rsidR="005A0688" w:rsidRPr="00B41631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62</w:t>
            </w:r>
          </w:p>
        </w:tc>
        <w:tc>
          <w:tcPr>
            <w:tcW w:w="1985" w:type="dxa"/>
            <w:shd w:val="clear" w:color="auto" w:fill="E7E6E6" w:themeFill="background2"/>
          </w:tcPr>
          <w:p w14:paraId="6C9BDD1F" w14:textId="77777777" w:rsidR="005A0688" w:rsidRPr="00140BE6" w:rsidRDefault="00140BE6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4.81</w:t>
            </w:r>
          </w:p>
        </w:tc>
      </w:tr>
      <w:tr w:rsidR="005A0688" w:rsidRPr="002A39A6" w14:paraId="759C86AE" w14:textId="77777777" w:rsidTr="003A390F">
        <w:tc>
          <w:tcPr>
            <w:tcW w:w="710" w:type="dxa"/>
            <w:vAlign w:val="center"/>
          </w:tcPr>
          <w:p w14:paraId="460B90F7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</w:p>
        </w:tc>
        <w:tc>
          <w:tcPr>
            <w:tcW w:w="3402" w:type="dxa"/>
            <w:vAlign w:val="center"/>
          </w:tcPr>
          <w:p w14:paraId="44C53B22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Ինֆորմատիկայի և ֆիզիկամաթեմատիկական գիտությունների</w:t>
            </w:r>
          </w:p>
        </w:tc>
        <w:tc>
          <w:tcPr>
            <w:tcW w:w="1843" w:type="dxa"/>
            <w:vAlign w:val="center"/>
          </w:tcPr>
          <w:p w14:paraId="5D7A544D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4,59</w:t>
            </w:r>
          </w:p>
        </w:tc>
        <w:tc>
          <w:tcPr>
            <w:tcW w:w="1842" w:type="dxa"/>
            <w:vAlign w:val="center"/>
          </w:tcPr>
          <w:p w14:paraId="3900FCB8" w14:textId="77777777" w:rsidR="005A0688" w:rsidRPr="00B41631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4.</w:t>
            </w: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65</w:t>
            </w:r>
          </w:p>
        </w:tc>
        <w:tc>
          <w:tcPr>
            <w:tcW w:w="1985" w:type="dxa"/>
            <w:vAlign w:val="center"/>
          </w:tcPr>
          <w:p w14:paraId="75EBE426" w14:textId="77777777" w:rsidR="005A0688" w:rsidRPr="00140BE6" w:rsidRDefault="00140BE6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4.84</w:t>
            </w:r>
          </w:p>
        </w:tc>
      </w:tr>
      <w:tr w:rsidR="005A0688" w:rsidRPr="002A39A6" w14:paraId="66635733" w14:textId="77777777" w:rsidTr="003A390F">
        <w:tc>
          <w:tcPr>
            <w:tcW w:w="710" w:type="dxa"/>
            <w:vAlign w:val="center"/>
          </w:tcPr>
          <w:p w14:paraId="10E7AB3D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</w:tc>
        <w:tc>
          <w:tcPr>
            <w:tcW w:w="3402" w:type="dxa"/>
            <w:vAlign w:val="center"/>
          </w:tcPr>
          <w:p w14:paraId="22A0F78A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Կենսաբանության, էկոլոգիայի և առողջ ապրելակերպի</w:t>
            </w:r>
          </w:p>
        </w:tc>
        <w:tc>
          <w:tcPr>
            <w:tcW w:w="1843" w:type="dxa"/>
            <w:vAlign w:val="center"/>
          </w:tcPr>
          <w:p w14:paraId="14451B56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 w:cs="Calibri"/>
                <w:sz w:val="24"/>
                <w:szCs w:val="24"/>
                <w:lang w:val="hy-AM"/>
              </w:rPr>
              <w:t>4,82</w:t>
            </w:r>
          </w:p>
        </w:tc>
        <w:tc>
          <w:tcPr>
            <w:tcW w:w="1842" w:type="dxa"/>
            <w:vAlign w:val="center"/>
          </w:tcPr>
          <w:p w14:paraId="3A36808B" w14:textId="77777777" w:rsidR="005A0688" w:rsidRPr="003A390F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hAnsi="Sylfaen" w:cs="Calibri"/>
                <w:sz w:val="24"/>
                <w:szCs w:val="24"/>
                <w:lang w:val="en-US"/>
              </w:rPr>
              <w:t>4.59</w:t>
            </w:r>
          </w:p>
        </w:tc>
        <w:tc>
          <w:tcPr>
            <w:tcW w:w="1985" w:type="dxa"/>
            <w:vAlign w:val="center"/>
          </w:tcPr>
          <w:p w14:paraId="57EE2737" w14:textId="77777777" w:rsidR="005A0688" w:rsidRPr="003A390F" w:rsidRDefault="00140BE6" w:rsidP="005A0688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hAnsi="Sylfaen" w:cs="Calibri"/>
                <w:sz w:val="24"/>
                <w:szCs w:val="24"/>
                <w:lang w:val="en-US"/>
              </w:rPr>
              <w:t>4.79</w:t>
            </w:r>
          </w:p>
        </w:tc>
      </w:tr>
      <w:tr w:rsidR="005A0688" w:rsidRPr="002A39A6" w14:paraId="35B61FF9" w14:textId="77777777" w:rsidTr="003A390F">
        <w:tc>
          <w:tcPr>
            <w:tcW w:w="4112" w:type="dxa"/>
            <w:gridSpan w:val="2"/>
            <w:shd w:val="clear" w:color="auto" w:fill="E7E6E6" w:themeFill="background2"/>
            <w:vAlign w:val="center"/>
          </w:tcPr>
          <w:p w14:paraId="0C1520CA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Հումանիտար մասնագիտությունների</w:t>
            </w:r>
          </w:p>
        </w:tc>
        <w:tc>
          <w:tcPr>
            <w:tcW w:w="1843" w:type="dxa"/>
            <w:shd w:val="clear" w:color="auto" w:fill="E7E6E6" w:themeFill="background2"/>
          </w:tcPr>
          <w:p w14:paraId="21979005" w14:textId="77777777" w:rsidR="005A0688" w:rsidRPr="002A39A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9</w:t>
            </w:r>
          </w:p>
        </w:tc>
        <w:tc>
          <w:tcPr>
            <w:tcW w:w="1842" w:type="dxa"/>
            <w:shd w:val="clear" w:color="auto" w:fill="E7E6E6" w:themeFill="background2"/>
          </w:tcPr>
          <w:p w14:paraId="4E7CD0DB" w14:textId="77777777" w:rsidR="005A0688" w:rsidRPr="00B41631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4.7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1985" w:type="dxa"/>
            <w:shd w:val="clear" w:color="auto" w:fill="E7E6E6" w:themeFill="background2"/>
          </w:tcPr>
          <w:p w14:paraId="25652E83" w14:textId="77777777" w:rsidR="005A0688" w:rsidRPr="00140BE6" w:rsidRDefault="00140BE6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4.84</w:t>
            </w:r>
          </w:p>
        </w:tc>
      </w:tr>
      <w:tr w:rsidR="005A0688" w:rsidRPr="002A39A6" w14:paraId="430A5813" w14:textId="77777777" w:rsidTr="003A390F">
        <w:tc>
          <w:tcPr>
            <w:tcW w:w="710" w:type="dxa"/>
            <w:vAlign w:val="center"/>
          </w:tcPr>
          <w:p w14:paraId="26F558C4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5</w:t>
            </w:r>
          </w:p>
        </w:tc>
        <w:tc>
          <w:tcPr>
            <w:tcW w:w="3402" w:type="dxa"/>
            <w:vAlign w:val="center"/>
          </w:tcPr>
          <w:p w14:paraId="2D5B31B8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Իրավագիտության</w:t>
            </w:r>
          </w:p>
        </w:tc>
        <w:tc>
          <w:tcPr>
            <w:tcW w:w="1843" w:type="dxa"/>
            <w:vAlign w:val="center"/>
          </w:tcPr>
          <w:p w14:paraId="1E8F2382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4,99</w:t>
            </w:r>
          </w:p>
        </w:tc>
        <w:tc>
          <w:tcPr>
            <w:tcW w:w="1842" w:type="dxa"/>
            <w:vAlign w:val="center"/>
          </w:tcPr>
          <w:p w14:paraId="7451E686" w14:textId="77777777" w:rsidR="005A0688" w:rsidRPr="00967BE1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4.</w:t>
            </w: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92</w:t>
            </w:r>
          </w:p>
        </w:tc>
        <w:tc>
          <w:tcPr>
            <w:tcW w:w="1985" w:type="dxa"/>
            <w:vAlign w:val="center"/>
          </w:tcPr>
          <w:p w14:paraId="05059AA5" w14:textId="77777777" w:rsidR="005A0688" w:rsidRPr="00140BE6" w:rsidRDefault="00140BE6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4.88</w:t>
            </w:r>
          </w:p>
        </w:tc>
      </w:tr>
      <w:tr w:rsidR="005A0688" w:rsidRPr="002A39A6" w14:paraId="614F0AC2" w14:textId="77777777" w:rsidTr="003A390F">
        <w:tc>
          <w:tcPr>
            <w:tcW w:w="710" w:type="dxa"/>
            <w:vAlign w:val="center"/>
          </w:tcPr>
          <w:p w14:paraId="7EE1AA37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6</w:t>
            </w:r>
          </w:p>
        </w:tc>
        <w:tc>
          <w:tcPr>
            <w:tcW w:w="3402" w:type="dxa"/>
            <w:vAlign w:val="center"/>
          </w:tcPr>
          <w:p w14:paraId="324BED9A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Հասարակական գիտությունների</w:t>
            </w:r>
          </w:p>
        </w:tc>
        <w:tc>
          <w:tcPr>
            <w:tcW w:w="1843" w:type="dxa"/>
          </w:tcPr>
          <w:p w14:paraId="25E6FCE5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</w:t>
            </w: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82</w:t>
            </w:r>
          </w:p>
        </w:tc>
        <w:tc>
          <w:tcPr>
            <w:tcW w:w="1842" w:type="dxa"/>
          </w:tcPr>
          <w:p w14:paraId="2980AFC4" w14:textId="77777777" w:rsidR="005A0688" w:rsidRPr="00F33EFF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4.</w:t>
            </w: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50</w:t>
            </w:r>
          </w:p>
        </w:tc>
        <w:tc>
          <w:tcPr>
            <w:tcW w:w="1985" w:type="dxa"/>
          </w:tcPr>
          <w:p w14:paraId="48E3AC1F" w14:textId="77777777" w:rsidR="005A0688" w:rsidRPr="00140BE6" w:rsidRDefault="00140BE6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4.80</w:t>
            </w:r>
          </w:p>
        </w:tc>
      </w:tr>
      <w:tr w:rsidR="005A0688" w:rsidRPr="002A39A6" w14:paraId="550D0364" w14:textId="77777777" w:rsidTr="003A390F">
        <w:tc>
          <w:tcPr>
            <w:tcW w:w="4112" w:type="dxa"/>
            <w:gridSpan w:val="2"/>
            <w:shd w:val="clear" w:color="auto" w:fill="E7E6E6" w:themeFill="background2"/>
            <w:vAlign w:val="center"/>
          </w:tcPr>
          <w:p w14:paraId="305CAB17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Տնտեսագիտական</w:t>
            </w:r>
          </w:p>
        </w:tc>
        <w:tc>
          <w:tcPr>
            <w:tcW w:w="1843" w:type="dxa"/>
            <w:shd w:val="clear" w:color="auto" w:fill="E7E6E6" w:themeFill="background2"/>
          </w:tcPr>
          <w:p w14:paraId="6E1C596F" w14:textId="77777777" w:rsidR="005A0688" w:rsidRPr="002A39A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4,85</w:t>
            </w:r>
          </w:p>
        </w:tc>
        <w:tc>
          <w:tcPr>
            <w:tcW w:w="1842" w:type="dxa"/>
            <w:shd w:val="clear" w:color="auto" w:fill="E7E6E6" w:themeFill="background2"/>
          </w:tcPr>
          <w:p w14:paraId="509FED7C" w14:textId="77777777" w:rsidR="005A0688" w:rsidRPr="008E4FA7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4.69</w:t>
            </w:r>
          </w:p>
        </w:tc>
        <w:tc>
          <w:tcPr>
            <w:tcW w:w="1985" w:type="dxa"/>
            <w:shd w:val="clear" w:color="auto" w:fill="E7E6E6" w:themeFill="background2"/>
          </w:tcPr>
          <w:p w14:paraId="2266991F" w14:textId="77777777" w:rsidR="005A0688" w:rsidRPr="008E4FA7" w:rsidRDefault="00140BE6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4.66</w:t>
            </w:r>
          </w:p>
        </w:tc>
      </w:tr>
      <w:tr w:rsidR="005A0688" w:rsidRPr="002A39A6" w14:paraId="13765CC0" w14:textId="77777777" w:rsidTr="003A390F">
        <w:tc>
          <w:tcPr>
            <w:tcW w:w="710" w:type="dxa"/>
            <w:vAlign w:val="center"/>
          </w:tcPr>
          <w:p w14:paraId="6F47F7F4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7</w:t>
            </w:r>
          </w:p>
        </w:tc>
        <w:tc>
          <w:tcPr>
            <w:tcW w:w="3402" w:type="dxa"/>
            <w:vAlign w:val="center"/>
          </w:tcPr>
          <w:p w14:paraId="370049AC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Կառավարման և ֆինանսների</w:t>
            </w:r>
          </w:p>
        </w:tc>
        <w:tc>
          <w:tcPr>
            <w:tcW w:w="1843" w:type="dxa"/>
            <w:vAlign w:val="center"/>
          </w:tcPr>
          <w:p w14:paraId="2117130B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4,87</w:t>
            </w:r>
          </w:p>
        </w:tc>
        <w:tc>
          <w:tcPr>
            <w:tcW w:w="1842" w:type="dxa"/>
            <w:vAlign w:val="center"/>
          </w:tcPr>
          <w:p w14:paraId="0D425262" w14:textId="77777777" w:rsidR="005A0688" w:rsidRPr="003A390F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4.67</w:t>
            </w:r>
          </w:p>
        </w:tc>
        <w:tc>
          <w:tcPr>
            <w:tcW w:w="1985" w:type="dxa"/>
            <w:vAlign w:val="center"/>
          </w:tcPr>
          <w:p w14:paraId="445F34B8" w14:textId="77777777" w:rsidR="005A0688" w:rsidRPr="003A390F" w:rsidRDefault="00140BE6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4.64</w:t>
            </w:r>
          </w:p>
        </w:tc>
      </w:tr>
      <w:tr w:rsidR="005A0688" w:rsidRPr="002A39A6" w14:paraId="69303BF6" w14:textId="77777777" w:rsidTr="003A390F">
        <w:tc>
          <w:tcPr>
            <w:tcW w:w="710" w:type="dxa"/>
            <w:vAlign w:val="center"/>
          </w:tcPr>
          <w:p w14:paraId="3ED0E66D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8</w:t>
            </w:r>
          </w:p>
        </w:tc>
        <w:tc>
          <w:tcPr>
            <w:tcW w:w="3402" w:type="dxa"/>
            <w:vAlign w:val="center"/>
          </w:tcPr>
          <w:p w14:paraId="6F24B1AC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Հաշվապահական հաշվառման</w:t>
            </w:r>
          </w:p>
        </w:tc>
        <w:tc>
          <w:tcPr>
            <w:tcW w:w="1843" w:type="dxa"/>
            <w:vAlign w:val="center"/>
          </w:tcPr>
          <w:p w14:paraId="6DC0F7A9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 w:cs="Calibri"/>
                <w:sz w:val="24"/>
                <w:szCs w:val="24"/>
                <w:lang w:val="hy-AM"/>
              </w:rPr>
              <w:t>4,84</w:t>
            </w:r>
          </w:p>
        </w:tc>
        <w:tc>
          <w:tcPr>
            <w:tcW w:w="1842" w:type="dxa"/>
            <w:vAlign w:val="center"/>
          </w:tcPr>
          <w:p w14:paraId="1EEA090E" w14:textId="77777777" w:rsidR="005A0688" w:rsidRPr="003A390F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hAnsi="Sylfaen" w:cs="Calibri"/>
                <w:sz w:val="24"/>
                <w:szCs w:val="24"/>
                <w:lang w:val="en-US"/>
              </w:rPr>
              <w:t>4.71</w:t>
            </w:r>
          </w:p>
        </w:tc>
        <w:tc>
          <w:tcPr>
            <w:tcW w:w="1985" w:type="dxa"/>
            <w:vAlign w:val="center"/>
          </w:tcPr>
          <w:p w14:paraId="136A1EE7" w14:textId="77777777" w:rsidR="005A0688" w:rsidRPr="003A390F" w:rsidRDefault="00140BE6" w:rsidP="005A0688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hAnsi="Sylfaen" w:cs="Calibri"/>
                <w:sz w:val="24"/>
                <w:szCs w:val="24"/>
                <w:lang w:val="en-US"/>
              </w:rPr>
              <w:t>4.69</w:t>
            </w:r>
          </w:p>
        </w:tc>
      </w:tr>
      <w:tr w:rsidR="005A0688" w:rsidRPr="002A39A6" w14:paraId="103E2E96" w14:textId="77777777" w:rsidTr="003A390F">
        <w:tc>
          <w:tcPr>
            <w:tcW w:w="4112" w:type="dxa"/>
            <w:gridSpan w:val="2"/>
            <w:shd w:val="clear" w:color="auto" w:fill="E7E6E6" w:themeFill="background2"/>
            <w:vAlign w:val="center"/>
          </w:tcPr>
          <w:p w14:paraId="7A794779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Միջին գնահատական</w:t>
            </w:r>
          </w:p>
        </w:tc>
        <w:tc>
          <w:tcPr>
            <w:tcW w:w="1843" w:type="dxa"/>
            <w:shd w:val="clear" w:color="auto" w:fill="E7E6E6" w:themeFill="background2"/>
          </w:tcPr>
          <w:p w14:paraId="19B7D782" w14:textId="77777777" w:rsidR="005A0688" w:rsidRPr="002A39A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4,77</w:t>
            </w:r>
          </w:p>
        </w:tc>
        <w:tc>
          <w:tcPr>
            <w:tcW w:w="1842" w:type="dxa"/>
            <w:shd w:val="clear" w:color="auto" w:fill="E7E6E6" w:themeFill="background2"/>
          </w:tcPr>
          <w:p w14:paraId="3CD35518" w14:textId="77777777" w:rsidR="005A0688" w:rsidRPr="000D0AB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i/>
                <w:sz w:val="24"/>
                <w:szCs w:val="24"/>
                <w:lang w:val="en-US"/>
              </w:rPr>
              <w:t>4.6</w:t>
            </w: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8</w:t>
            </w:r>
          </w:p>
        </w:tc>
        <w:tc>
          <w:tcPr>
            <w:tcW w:w="1985" w:type="dxa"/>
            <w:shd w:val="clear" w:color="auto" w:fill="E7E6E6" w:themeFill="background2"/>
          </w:tcPr>
          <w:p w14:paraId="12743C68" w14:textId="77777777" w:rsidR="005A0688" w:rsidRPr="00140BE6" w:rsidRDefault="00140BE6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i/>
                <w:sz w:val="24"/>
                <w:szCs w:val="24"/>
                <w:lang w:val="en-US"/>
              </w:rPr>
              <w:t>4.74</w:t>
            </w:r>
          </w:p>
        </w:tc>
      </w:tr>
    </w:tbl>
    <w:p w14:paraId="3C8DEAF0" w14:textId="77777777" w:rsidR="00401AF2" w:rsidRDefault="00401AF2" w:rsidP="00401AF2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</w:rPr>
      </w:pPr>
    </w:p>
    <w:p w14:paraId="2B7AC6BD" w14:textId="6C995760" w:rsidR="00401AF2" w:rsidRPr="002A39A6" w:rsidRDefault="004D631D" w:rsidP="00401AF2">
      <w:pPr>
        <w:spacing w:after="0" w:line="360" w:lineRule="auto"/>
        <w:ind w:firstLine="708"/>
        <w:jc w:val="both"/>
        <w:rPr>
          <w:rFonts w:ascii="Sylfaen" w:hAnsi="Sylfaen"/>
          <w:bCs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Ե</w:t>
      </w:r>
      <w:r w:rsidR="008E4FA7">
        <w:rPr>
          <w:rFonts w:ascii="Sylfaen" w:hAnsi="Sylfaen"/>
          <w:sz w:val="24"/>
          <w:szCs w:val="24"/>
          <w:lang w:val="hy-AM"/>
        </w:rPr>
        <w:t>րեք</w:t>
      </w:r>
      <w:r w:rsidR="00401AF2">
        <w:rPr>
          <w:rFonts w:ascii="Sylfaen" w:hAnsi="Sylfaen"/>
          <w:sz w:val="24"/>
          <w:szCs w:val="24"/>
          <w:lang w:val="hy-AM"/>
        </w:rPr>
        <w:t xml:space="preserve"> ուսումնական տարիների համեմատության արդյունքում պարզ է դառնում, որ 5-րդ հարցի դեպքում</w:t>
      </w:r>
      <w:r w:rsidR="00401AF2" w:rsidRPr="002A39A6">
        <w:rPr>
          <w:rFonts w:ascii="Sylfaen" w:hAnsi="Sylfaen"/>
          <w:sz w:val="24"/>
          <w:szCs w:val="24"/>
          <w:lang w:val="hy-AM"/>
        </w:rPr>
        <w:t xml:space="preserve"> Բանասիրական</w:t>
      </w:r>
      <w:r w:rsidR="00E76557">
        <w:rPr>
          <w:rFonts w:ascii="Sylfaen" w:hAnsi="Sylfaen"/>
          <w:sz w:val="24"/>
          <w:szCs w:val="24"/>
          <w:lang w:val="hy-AM"/>
        </w:rPr>
        <w:t xml:space="preserve"> և Տնտեսագիտական </w:t>
      </w:r>
      <w:r w:rsidR="00401AF2" w:rsidRPr="002A39A6">
        <w:rPr>
          <w:rFonts w:ascii="Sylfaen" w:hAnsi="Sylfaen"/>
          <w:sz w:val="24"/>
          <w:szCs w:val="24"/>
          <w:lang w:val="hy-AM"/>
        </w:rPr>
        <w:t>ֆակուլտետ</w:t>
      </w:r>
      <w:r w:rsidR="00E76557">
        <w:rPr>
          <w:rFonts w:ascii="Sylfaen" w:hAnsi="Sylfaen"/>
          <w:sz w:val="24"/>
          <w:szCs w:val="24"/>
          <w:lang w:val="hy-AM"/>
        </w:rPr>
        <w:t>ների</w:t>
      </w:r>
      <w:r w:rsidR="00401AF2" w:rsidRPr="002A39A6">
        <w:rPr>
          <w:rFonts w:ascii="Sylfaen" w:hAnsi="Sylfaen"/>
          <w:sz w:val="24"/>
          <w:szCs w:val="24"/>
          <w:lang w:val="hy-AM"/>
        </w:rPr>
        <w:t xml:space="preserve"> պրոֆեսորադասախոսական կազմի միջին գնահատական</w:t>
      </w:r>
      <w:r w:rsidR="000A769F">
        <w:rPr>
          <w:rFonts w:ascii="Sylfaen" w:hAnsi="Sylfaen"/>
          <w:sz w:val="24"/>
          <w:szCs w:val="24"/>
          <w:lang w:val="hy-AM"/>
        </w:rPr>
        <w:t>ի</w:t>
      </w:r>
      <w:r w:rsidR="00967195">
        <w:rPr>
          <w:rFonts w:ascii="Sylfaen" w:hAnsi="Sylfaen"/>
          <w:sz w:val="24"/>
          <w:szCs w:val="24"/>
          <w:lang w:val="hy-AM"/>
        </w:rPr>
        <w:t xml:space="preserve"> </w:t>
      </w:r>
      <w:r w:rsidR="00061A99">
        <w:rPr>
          <w:rFonts w:ascii="Sylfaen" w:hAnsi="Sylfaen"/>
          <w:sz w:val="24"/>
          <w:szCs w:val="24"/>
          <w:lang w:val="hy-AM"/>
        </w:rPr>
        <w:t>նվազում</w:t>
      </w:r>
      <w:r w:rsidR="000A769F">
        <w:rPr>
          <w:rFonts w:ascii="Sylfaen" w:hAnsi="Sylfaen"/>
          <w:sz w:val="24"/>
          <w:szCs w:val="24"/>
          <w:lang w:val="hy-AM"/>
        </w:rPr>
        <w:t xml:space="preserve"> է նկատվում</w:t>
      </w:r>
      <w:r w:rsidR="008E4FA7">
        <w:rPr>
          <w:rFonts w:ascii="Sylfaen" w:hAnsi="Sylfaen"/>
          <w:bCs/>
          <w:sz w:val="24"/>
          <w:szCs w:val="24"/>
          <w:lang w:val="hy-AM"/>
        </w:rPr>
        <w:t xml:space="preserve">, իսկ մնացած երեք ֆակուլտետներում նկատվել է </w:t>
      </w:r>
      <w:r w:rsidR="008E4FA7" w:rsidRPr="002A39A6">
        <w:rPr>
          <w:rFonts w:ascii="Sylfaen" w:hAnsi="Sylfaen"/>
          <w:sz w:val="24"/>
          <w:szCs w:val="24"/>
          <w:lang w:val="hy-AM"/>
        </w:rPr>
        <w:t>միջին գնահատական</w:t>
      </w:r>
      <w:r w:rsidR="008E4FA7">
        <w:rPr>
          <w:rFonts w:ascii="Sylfaen" w:hAnsi="Sylfaen"/>
          <w:sz w:val="24"/>
          <w:szCs w:val="24"/>
          <w:lang w:val="hy-AM"/>
        </w:rPr>
        <w:t xml:space="preserve">ի </w:t>
      </w:r>
      <w:r w:rsidR="00E76557">
        <w:rPr>
          <w:rFonts w:ascii="Sylfaen" w:hAnsi="Sylfaen"/>
          <w:sz w:val="24"/>
          <w:szCs w:val="24"/>
          <w:lang w:val="hy-AM"/>
        </w:rPr>
        <w:t>աճ</w:t>
      </w:r>
      <w:r w:rsidR="008E4FA7">
        <w:rPr>
          <w:rFonts w:ascii="Sylfaen" w:hAnsi="Sylfaen"/>
          <w:sz w:val="24"/>
          <w:szCs w:val="24"/>
          <w:lang w:val="hy-AM"/>
        </w:rPr>
        <w:t>։</w:t>
      </w:r>
    </w:p>
    <w:p w14:paraId="20271A6D" w14:textId="77777777" w:rsidR="00401AF2" w:rsidRPr="002A39A6" w:rsidRDefault="00967195" w:rsidP="00401AF2">
      <w:pPr>
        <w:spacing w:after="0" w:line="360" w:lineRule="auto"/>
        <w:ind w:firstLine="708"/>
        <w:jc w:val="both"/>
        <w:rPr>
          <w:rFonts w:ascii="Sylfaen" w:hAnsi="Sylfaen"/>
          <w:color w:val="FF0000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Հինգերորդ </w:t>
      </w:r>
      <w:r w:rsidR="00401AF2">
        <w:rPr>
          <w:rFonts w:ascii="Sylfaen" w:hAnsi="Sylfaen"/>
          <w:sz w:val="24"/>
          <w:szCs w:val="24"/>
          <w:lang w:val="hy-AM"/>
        </w:rPr>
        <w:t xml:space="preserve">հարցի պատասխանների </w:t>
      </w:r>
      <w:r w:rsidR="00401AF2" w:rsidRPr="002A39A6">
        <w:rPr>
          <w:rFonts w:ascii="Sylfaen" w:hAnsi="Sylfaen"/>
          <w:sz w:val="24"/>
          <w:szCs w:val="24"/>
          <w:lang w:val="hy-AM"/>
        </w:rPr>
        <w:t>արդյու</w:t>
      </w:r>
      <w:r w:rsidR="00401AF2">
        <w:rPr>
          <w:rFonts w:ascii="Sylfaen" w:hAnsi="Sylfaen"/>
          <w:sz w:val="24"/>
          <w:szCs w:val="24"/>
          <w:lang w:val="hy-AM"/>
        </w:rPr>
        <w:t>ն</w:t>
      </w:r>
      <w:r w:rsidR="00401AF2" w:rsidRPr="002A39A6">
        <w:rPr>
          <w:rFonts w:ascii="Sylfaen" w:hAnsi="Sylfaen"/>
          <w:sz w:val="24"/>
          <w:szCs w:val="24"/>
          <w:lang w:val="hy-AM"/>
        </w:rPr>
        <w:t>քներո</w:t>
      </w:r>
      <w:r w:rsidR="00401AF2">
        <w:rPr>
          <w:rFonts w:ascii="Sylfaen" w:hAnsi="Sylfaen"/>
          <w:sz w:val="24"/>
          <w:szCs w:val="24"/>
          <w:lang w:val="hy-AM"/>
        </w:rPr>
        <w:t>վ</w:t>
      </w:r>
      <w:r w:rsidR="00401AF2" w:rsidRPr="002A39A6">
        <w:rPr>
          <w:rFonts w:ascii="Sylfaen" w:hAnsi="Sylfaen"/>
          <w:sz w:val="24"/>
          <w:szCs w:val="24"/>
          <w:lang w:val="hy-AM"/>
        </w:rPr>
        <w:t xml:space="preserve"> ԳՊՀ ամբիոններից առավել բարձր միջինացված գնահատական </w:t>
      </w:r>
      <w:r w:rsidR="008E4FA7">
        <w:rPr>
          <w:rFonts w:ascii="Sylfaen" w:hAnsi="Sylfaen"/>
          <w:sz w:val="24"/>
          <w:szCs w:val="24"/>
          <w:lang w:val="hy-AM"/>
        </w:rPr>
        <w:t xml:space="preserve">կրկին </w:t>
      </w:r>
      <w:r w:rsidR="00401AF2" w:rsidRPr="002A39A6">
        <w:rPr>
          <w:rFonts w:ascii="Sylfaen" w:hAnsi="Sylfaen"/>
          <w:sz w:val="24"/>
          <w:szCs w:val="24"/>
          <w:lang w:val="hy-AM"/>
        </w:rPr>
        <w:t xml:space="preserve">գրանցվել է </w:t>
      </w:r>
      <w:r w:rsidR="000A769F">
        <w:rPr>
          <w:rFonts w:ascii="Sylfaen" w:hAnsi="Sylfaen"/>
          <w:sz w:val="24"/>
          <w:szCs w:val="24"/>
          <w:lang w:val="hy-AM"/>
        </w:rPr>
        <w:t>Իրավագիտության</w:t>
      </w:r>
      <w:r w:rsidR="008E4FA7" w:rsidRPr="002A39A6">
        <w:rPr>
          <w:rFonts w:ascii="Sylfaen" w:hAnsi="Sylfaen"/>
          <w:sz w:val="24"/>
          <w:szCs w:val="24"/>
          <w:lang w:val="hy-AM"/>
        </w:rPr>
        <w:t xml:space="preserve"> </w:t>
      </w:r>
      <w:r w:rsidR="00401AF2" w:rsidRPr="002A39A6">
        <w:rPr>
          <w:rFonts w:ascii="Sylfaen" w:hAnsi="Sylfaen"/>
          <w:sz w:val="24"/>
          <w:szCs w:val="24"/>
          <w:lang w:val="hy-AM"/>
        </w:rPr>
        <w:t>ամբիոնում՝  4,</w:t>
      </w:r>
      <w:r w:rsidR="00E76557">
        <w:rPr>
          <w:rFonts w:ascii="Sylfaen" w:hAnsi="Sylfaen"/>
          <w:sz w:val="24"/>
          <w:szCs w:val="24"/>
          <w:lang w:val="hy-AM"/>
        </w:rPr>
        <w:t xml:space="preserve">88 </w:t>
      </w:r>
      <w:r w:rsidR="00401AF2" w:rsidRPr="002A39A6">
        <w:rPr>
          <w:rFonts w:ascii="Sylfaen" w:hAnsi="Sylfaen"/>
          <w:sz w:val="24"/>
          <w:szCs w:val="24"/>
          <w:lang w:val="hy-AM"/>
        </w:rPr>
        <w:t>միավոր</w:t>
      </w:r>
      <w:r w:rsidR="00E76557">
        <w:rPr>
          <w:rFonts w:ascii="Sylfaen" w:hAnsi="Sylfaen"/>
          <w:sz w:val="24"/>
          <w:szCs w:val="24"/>
          <w:lang w:val="hy-AM"/>
        </w:rPr>
        <w:t>, սակայն նախորդ ուստարվա համեմատությամբ՝ նվազում</w:t>
      </w:r>
      <w:r w:rsidR="00401AF2" w:rsidRPr="002A39A6">
        <w:rPr>
          <w:rFonts w:ascii="Sylfaen" w:hAnsi="Sylfaen"/>
          <w:sz w:val="24"/>
          <w:szCs w:val="24"/>
          <w:lang w:val="hy-AM"/>
        </w:rPr>
        <w:t xml:space="preserve">։ </w:t>
      </w:r>
      <w:r w:rsidR="00E76557">
        <w:rPr>
          <w:rFonts w:ascii="Sylfaen" w:hAnsi="Sylfaen"/>
          <w:sz w:val="24"/>
          <w:szCs w:val="24"/>
          <w:lang w:val="hy-AM"/>
        </w:rPr>
        <w:t xml:space="preserve"> Ամենացածր </w:t>
      </w:r>
      <w:r w:rsidR="00E76557" w:rsidRPr="002A39A6">
        <w:rPr>
          <w:rFonts w:ascii="Sylfaen" w:hAnsi="Sylfaen"/>
          <w:sz w:val="24"/>
          <w:szCs w:val="24"/>
          <w:lang w:val="hy-AM"/>
        </w:rPr>
        <w:t>միջինացված գնահատական</w:t>
      </w:r>
      <w:r w:rsidR="00E76557">
        <w:rPr>
          <w:rFonts w:ascii="Sylfaen" w:hAnsi="Sylfaen"/>
          <w:sz w:val="24"/>
          <w:szCs w:val="24"/>
          <w:lang w:val="hy-AM"/>
        </w:rPr>
        <w:t xml:space="preserve"> գրանցվել է Օտար լեզվի և գրականության ամբիոնում։</w:t>
      </w:r>
    </w:p>
    <w:p w14:paraId="172D924E" w14:textId="77777777" w:rsidR="00401AF2" w:rsidRDefault="00E043E9" w:rsidP="00401AF2">
      <w:pPr>
        <w:spacing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Համեմատական</w:t>
      </w:r>
      <w:r w:rsidR="00401AF2" w:rsidRPr="002A39A6">
        <w:rPr>
          <w:rFonts w:ascii="Sylfaen" w:hAnsi="Sylfaen"/>
          <w:sz w:val="24"/>
          <w:szCs w:val="24"/>
          <w:lang w:val="hy-AM"/>
        </w:rPr>
        <w:t xml:space="preserve"> վերլուծության համար </w:t>
      </w:r>
      <w:r w:rsidR="00E76557">
        <w:rPr>
          <w:rFonts w:ascii="Sylfaen" w:hAnsi="Sylfaen"/>
          <w:sz w:val="24"/>
          <w:szCs w:val="24"/>
          <w:lang w:val="hy-AM"/>
        </w:rPr>
        <w:t>2020-2021</w:t>
      </w:r>
      <w:r w:rsidR="002C1E82" w:rsidRPr="002C1E82">
        <w:rPr>
          <w:rFonts w:ascii="Sylfaen" w:hAnsi="Sylfaen"/>
          <w:sz w:val="24"/>
          <w:szCs w:val="24"/>
          <w:lang w:val="hy-AM"/>
        </w:rPr>
        <w:t>,</w:t>
      </w:r>
      <w:r w:rsidR="00401AF2">
        <w:rPr>
          <w:rFonts w:ascii="Sylfaen" w:hAnsi="Sylfaen"/>
          <w:sz w:val="24"/>
          <w:szCs w:val="24"/>
          <w:lang w:val="hy-AM"/>
        </w:rPr>
        <w:t xml:space="preserve"> </w:t>
      </w:r>
      <w:r w:rsidR="00E76557">
        <w:rPr>
          <w:rFonts w:ascii="Sylfaen" w:hAnsi="Sylfaen"/>
          <w:sz w:val="24"/>
          <w:szCs w:val="24"/>
          <w:lang w:val="hy-AM"/>
        </w:rPr>
        <w:t>2021-2022</w:t>
      </w:r>
      <w:r w:rsidR="002C1E82" w:rsidRPr="002C1E82">
        <w:rPr>
          <w:rFonts w:ascii="Sylfaen" w:hAnsi="Sylfaen"/>
          <w:sz w:val="24"/>
          <w:szCs w:val="24"/>
          <w:lang w:val="hy-AM"/>
        </w:rPr>
        <w:t xml:space="preserve"> </w:t>
      </w:r>
      <w:r w:rsidR="002C1E82">
        <w:rPr>
          <w:rFonts w:ascii="Sylfaen" w:hAnsi="Sylfaen"/>
          <w:sz w:val="24"/>
          <w:szCs w:val="24"/>
          <w:lang w:val="hy-AM"/>
        </w:rPr>
        <w:t xml:space="preserve">և </w:t>
      </w:r>
      <w:r w:rsidR="00E76557">
        <w:rPr>
          <w:rFonts w:ascii="Sylfaen" w:hAnsi="Sylfaen"/>
          <w:sz w:val="24"/>
          <w:szCs w:val="24"/>
          <w:lang w:val="hy-AM"/>
        </w:rPr>
        <w:t>2022-2023</w:t>
      </w:r>
      <w:r w:rsidR="002C1E82" w:rsidRPr="002C1E82">
        <w:rPr>
          <w:rFonts w:ascii="Sylfaen" w:hAnsi="Sylfaen"/>
          <w:sz w:val="24"/>
          <w:szCs w:val="24"/>
          <w:lang w:val="hy-AM"/>
        </w:rPr>
        <w:t xml:space="preserve"> </w:t>
      </w:r>
      <w:r w:rsidR="00401AF2" w:rsidRPr="002A39A6">
        <w:rPr>
          <w:rFonts w:ascii="Sylfaen" w:hAnsi="Sylfaen"/>
          <w:sz w:val="24"/>
          <w:szCs w:val="24"/>
          <w:lang w:val="hy-AM"/>
        </w:rPr>
        <w:t xml:space="preserve"> ուս</w:t>
      </w:r>
      <w:r w:rsidR="002C1E82">
        <w:rPr>
          <w:rFonts w:ascii="Sylfaen" w:hAnsi="Sylfaen"/>
          <w:sz w:val="24"/>
          <w:szCs w:val="24"/>
          <w:lang w:val="hy-AM"/>
        </w:rPr>
        <w:t xml:space="preserve">ումնական </w:t>
      </w:r>
      <w:r w:rsidR="00401AF2" w:rsidRPr="002A39A6">
        <w:rPr>
          <w:rFonts w:ascii="Sylfaen" w:hAnsi="Sylfaen"/>
          <w:sz w:val="24"/>
          <w:szCs w:val="24"/>
          <w:lang w:val="hy-AM"/>
        </w:rPr>
        <w:t>տարիների միջինացված գնահատականներ</w:t>
      </w:r>
      <w:r w:rsidR="00401AF2">
        <w:rPr>
          <w:rFonts w:ascii="Sylfaen" w:hAnsi="Sylfaen"/>
          <w:sz w:val="24"/>
          <w:szCs w:val="24"/>
          <w:lang w:val="hy-AM"/>
        </w:rPr>
        <w:t xml:space="preserve">ի արդյունքները </w:t>
      </w:r>
      <w:r w:rsidR="00401AF2" w:rsidRPr="002A39A6">
        <w:rPr>
          <w:rFonts w:ascii="Sylfaen" w:hAnsi="Sylfaen"/>
          <w:sz w:val="24"/>
          <w:szCs w:val="24"/>
          <w:lang w:val="hy-AM"/>
        </w:rPr>
        <w:t xml:space="preserve">ներկայացնենք գծապատկերի </w:t>
      </w:r>
      <w:r w:rsidR="00401AF2">
        <w:rPr>
          <w:rFonts w:ascii="Sylfaen" w:hAnsi="Sylfaen"/>
          <w:sz w:val="24"/>
          <w:szCs w:val="24"/>
          <w:lang w:val="hy-AM"/>
        </w:rPr>
        <w:t>տեսքով</w:t>
      </w:r>
      <w:r w:rsidR="00401AF2" w:rsidRPr="002A39A6">
        <w:rPr>
          <w:rFonts w:ascii="Sylfaen" w:hAnsi="Sylfaen"/>
          <w:sz w:val="24"/>
          <w:szCs w:val="24"/>
          <w:lang w:val="hy-AM"/>
        </w:rPr>
        <w:t>/</w:t>
      </w:r>
      <w:r w:rsidR="00401AF2">
        <w:rPr>
          <w:rFonts w:ascii="Sylfaen" w:hAnsi="Sylfaen"/>
          <w:sz w:val="24"/>
          <w:szCs w:val="24"/>
          <w:lang w:val="hy-AM"/>
        </w:rPr>
        <w:t xml:space="preserve"> տե՛ս </w:t>
      </w:r>
      <w:r w:rsidR="00401AF2" w:rsidRPr="002A39A6">
        <w:rPr>
          <w:rFonts w:ascii="Sylfaen" w:hAnsi="Sylfaen"/>
          <w:sz w:val="24"/>
          <w:szCs w:val="24"/>
          <w:lang w:val="hy-AM"/>
        </w:rPr>
        <w:t xml:space="preserve">գծապատկեր </w:t>
      </w:r>
      <w:r w:rsidR="00967195">
        <w:rPr>
          <w:rFonts w:ascii="Sylfaen" w:hAnsi="Sylfaen"/>
          <w:sz w:val="24"/>
          <w:szCs w:val="24"/>
          <w:lang w:val="hy-AM"/>
        </w:rPr>
        <w:t>8</w:t>
      </w:r>
      <w:r w:rsidR="00401AF2" w:rsidRPr="002A39A6">
        <w:rPr>
          <w:rFonts w:ascii="Sylfaen" w:hAnsi="Sylfaen"/>
          <w:sz w:val="24"/>
          <w:szCs w:val="24"/>
          <w:lang w:val="hy-AM"/>
        </w:rPr>
        <w:t>/</w:t>
      </w:r>
      <w:r w:rsidR="00401AF2">
        <w:rPr>
          <w:rFonts w:ascii="Sylfaen" w:hAnsi="Sylfaen"/>
          <w:sz w:val="24"/>
          <w:szCs w:val="24"/>
          <w:lang w:val="hy-AM"/>
        </w:rPr>
        <w:t>։</w:t>
      </w:r>
    </w:p>
    <w:p w14:paraId="4A52717C" w14:textId="77777777" w:rsidR="00401AF2" w:rsidRDefault="00401AF2" w:rsidP="00401AF2">
      <w:pPr>
        <w:spacing w:line="36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  <w:lang w:val="hy-AM"/>
        </w:rPr>
      </w:pPr>
      <w:r w:rsidRPr="00C44983">
        <w:rPr>
          <w:rFonts w:ascii="Sylfaen" w:hAnsi="Sylfaen"/>
          <w:b/>
          <w:sz w:val="24"/>
          <w:szCs w:val="24"/>
          <w:lang w:val="hy-AM"/>
        </w:rPr>
        <w:t xml:space="preserve">Գծապատկեր </w:t>
      </w:r>
      <w:r w:rsidR="00967195">
        <w:rPr>
          <w:rFonts w:ascii="Sylfaen" w:hAnsi="Sylfaen"/>
          <w:b/>
          <w:sz w:val="24"/>
          <w:szCs w:val="24"/>
          <w:lang w:val="hy-AM"/>
        </w:rPr>
        <w:t>8</w:t>
      </w:r>
      <w:r w:rsidRPr="00C44983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14:paraId="57D86FE5" w14:textId="77777777" w:rsidR="00822543" w:rsidRPr="00C44983" w:rsidRDefault="00E76557" w:rsidP="00401AF2">
      <w:pPr>
        <w:spacing w:line="36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  <w:lang w:val="hy-AM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77696" behindDoc="0" locked="0" layoutInCell="1" allowOverlap="1" wp14:anchorId="4E514F25" wp14:editId="20562E63">
            <wp:simplePos x="0" y="0"/>
            <wp:positionH relativeFrom="column">
              <wp:posOffset>421005</wp:posOffset>
            </wp:positionH>
            <wp:positionV relativeFrom="paragraph">
              <wp:posOffset>0</wp:posOffset>
            </wp:positionV>
            <wp:extent cx="4724400" cy="2979420"/>
            <wp:effectExtent l="0" t="0" r="0" b="11430"/>
            <wp:wrapSquare wrapText="bothSides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4AA9">
        <w:rPr>
          <w:noProof/>
          <w:lang w:val="hy-AM" w:eastAsia="ru-RU"/>
        </w:rPr>
        <w:t xml:space="preserve"> </w:t>
      </w:r>
    </w:p>
    <w:p w14:paraId="254999D5" w14:textId="77777777" w:rsidR="00374429" w:rsidRPr="002A39A6" w:rsidRDefault="00374429" w:rsidP="00967195">
      <w:pPr>
        <w:spacing w:line="360" w:lineRule="auto"/>
        <w:jc w:val="center"/>
        <w:rPr>
          <w:rFonts w:ascii="Sylfaen" w:hAnsi="Sylfaen"/>
          <w:sz w:val="24"/>
          <w:szCs w:val="24"/>
          <w:lang w:val="hy-AM"/>
        </w:rPr>
      </w:pPr>
    </w:p>
    <w:p w14:paraId="139F3A9A" w14:textId="77777777" w:rsidR="002C1E82" w:rsidRDefault="002C1E82" w:rsidP="00967195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5E97DE97" w14:textId="77777777" w:rsidR="002C1E82" w:rsidRDefault="002C1E82" w:rsidP="00967195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03432CFD" w14:textId="77777777" w:rsidR="002C1E82" w:rsidRDefault="002C1E82" w:rsidP="00967195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43218920" w14:textId="77777777" w:rsidR="002C1E82" w:rsidRDefault="002C1E82" w:rsidP="00967195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789678B3" w14:textId="77777777" w:rsidR="002C1E82" w:rsidRDefault="002C1E82" w:rsidP="00967195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3FA16755" w14:textId="77777777" w:rsidR="00822543" w:rsidRDefault="00822543" w:rsidP="00967195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2E060EE8" w14:textId="77777777" w:rsidR="00E76557" w:rsidRDefault="00E76557" w:rsidP="00967195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3976AAC1" w14:textId="77777777" w:rsidR="00E76557" w:rsidRDefault="00E76557" w:rsidP="00967195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18818B1A" w14:textId="77777777" w:rsidR="00E76557" w:rsidRDefault="00E76557" w:rsidP="00967195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3CC227E2" w14:textId="77777777" w:rsidR="00AA21BA" w:rsidRPr="00405B69" w:rsidRDefault="00AA21BA" w:rsidP="00967195">
      <w:pPr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7B0D3E">
        <w:rPr>
          <w:rFonts w:ascii="Sylfaen" w:hAnsi="Sylfaen"/>
          <w:b/>
          <w:i/>
          <w:sz w:val="24"/>
          <w:szCs w:val="24"/>
          <w:u w:val="single"/>
          <w:lang w:val="hy-AM"/>
        </w:rPr>
        <w:t>Հարց 6-րդ</w:t>
      </w:r>
      <w:r w:rsidRPr="007B0D3E">
        <w:rPr>
          <w:rFonts w:ascii="Times New Roman" w:hAnsi="Times New Roman" w:cs="Times New Roman"/>
          <w:i/>
          <w:sz w:val="24"/>
          <w:szCs w:val="24"/>
          <w:u w:val="single"/>
          <w:lang w:val="hy-AM"/>
        </w:rPr>
        <w:t>․</w:t>
      </w:r>
      <w:r w:rsidRPr="007B0D3E">
        <w:rPr>
          <w:rFonts w:ascii="Sylfaen" w:hAnsi="Sylfaen" w:cs="Arial"/>
          <w:sz w:val="24"/>
          <w:szCs w:val="24"/>
          <w:u w:val="single"/>
          <w:lang w:val="hy-AM"/>
        </w:rPr>
        <w:t xml:space="preserve"> </w:t>
      </w:r>
      <w:r w:rsidR="007B0D3E" w:rsidRPr="007B0D3E">
        <w:rPr>
          <w:rFonts w:ascii="GHEA Grapalat" w:hAnsi="GHEA Grapalat"/>
          <w:sz w:val="24"/>
          <w:szCs w:val="24"/>
          <w:u w:val="single"/>
          <w:lang w:val="hy-AM"/>
        </w:rPr>
        <w:t xml:space="preserve">Դասախոսը օբյեկտիվ է և ուսանողների գիտելիքները գնահատում է անկողմնակալ և թափանցիկ։     </w:t>
      </w:r>
      <w:r w:rsidR="007B0D3E" w:rsidRPr="00405B69">
        <w:rPr>
          <w:rFonts w:ascii="Sylfaen" w:hAnsi="Sylfaen"/>
          <w:sz w:val="24"/>
          <w:szCs w:val="24"/>
          <w:lang w:val="hy-AM"/>
        </w:rPr>
        <w:t xml:space="preserve">  </w:t>
      </w:r>
    </w:p>
    <w:tbl>
      <w:tblPr>
        <w:tblStyle w:val="a3"/>
        <w:tblpPr w:leftFromText="180" w:rightFromText="180" w:vertAnchor="text" w:horzAnchor="margin" w:tblpX="-304" w:tblpY="472"/>
        <w:tblW w:w="9640" w:type="dxa"/>
        <w:tblLook w:val="04A0" w:firstRow="1" w:lastRow="0" w:firstColumn="1" w:lastColumn="0" w:noHBand="0" w:noVBand="1"/>
      </w:tblPr>
      <w:tblGrid>
        <w:gridCol w:w="562"/>
        <w:gridCol w:w="3686"/>
        <w:gridCol w:w="1843"/>
        <w:gridCol w:w="1842"/>
        <w:gridCol w:w="1707"/>
      </w:tblGrid>
      <w:tr w:rsidR="005A0688" w:rsidRPr="002A39A6" w14:paraId="20F24688" w14:textId="77777777" w:rsidTr="002C1E82">
        <w:tc>
          <w:tcPr>
            <w:tcW w:w="562" w:type="dxa"/>
            <w:vAlign w:val="center"/>
          </w:tcPr>
          <w:p w14:paraId="7F80CEDB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</w:rPr>
            </w:pPr>
            <w:r w:rsidRPr="002A39A6">
              <w:rPr>
                <w:rFonts w:ascii="Sylfaen" w:hAnsi="Sylfaen"/>
                <w:sz w:val="24"/>
                <w:szCs w:val="24"/>
              </w:rPr>
              <w:t>Հ/հ</w:t>
            </w:r>
          </w:p>
          <w:p w14:paraId="0B8CABE3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b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2EAACE8D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Ֆակուլտետ, ամբիոն</w:t>
            </w:r>
          </w:p>
        </w:tc>
        <w:tc>
          <w:tcPr>
            <w:tcW w:w="1843" w:type="dxa"/>
          </w:tcPr>
          <w:p w14:paraId="69C2BBB4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20-2021 </w:t>
            </w:r>
          </w:p>
          <w:p w14:paraId="6EA7E957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1842" w:type="dxa"/>
          </w:tcPr>
          <w:p w14:paraId="3AAF9F99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1-2022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 </w:t>
            </w:r>
          </w:p>
          <w:p w14:paraId="7E8A871F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1707" w:type="dxa"/>
          </w:tcPr>
          <w:p w14:paraId="236EA899" w14:textId="77777777" w:rsidR="00140BE6" w:rsidRPr="00140BE6" w:rsidRDefault="00140BE6" w:rsidP="00140BE6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-202</w:t>
            </w: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3</w:t>
            </w:r>
          </w:p>
          <w:p w14:paraId="6746C4A1" w14:textId="77777777" w:rsidR="005A0688" w:rsidRPr="002A39A6" w:rsidRDefault="00140BE6" w:rsidP="00140BE6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</w:tr>
      <w:tr w:rsidR="005A0688" w:rsidRPr="002A39A6" w14:paraId="61B4F3B3" w14:textId="77777777" w:rsidTr="002C1E82">
        <w:tc>
          <w:tcPr>
            <w:tcW w:w="4248" w:type="dxa"/>
            <w:gridSpan w:val="2"/>
            <w:shd w:val="clear" w:color="auto" w:fill="E7E6E6" w:themeFill="background2"/>
            <w:vAlign w:val="center"/>
          </w:tcPr>
          <w:p w14:paraId="0988946B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Բանասիրական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57B28B83" w14:textId="77777777" w:rsidR="005A0688" w:rsidRPr="002A39A6" w:rsidRDefault="005A0688" w:rsidP="005A0688">
            <w:pPr>
              <w:tabs>
                <w:tab w:val="left" w:pos="880"/>
                <w:tab w:val="center" w:pos="1097"/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72</w:t>
            </w:r>
          </w:p>
        </w:tc>
        <w:tc>
          <w:tcPr>
            <w:tcW w:w="1842" w:type="dxa"/>
            <w:shd w:val="clear" w:color="auto" w:fill="E7E6E6" w:themeFill="background2"/>
            <w:vAlign w:val="center"/>
          </w:tcPr>
          <w:p w14:paraId="779EF4BB" w14:textId="77777777" w:rsidR="005A0688" w:rsidRPr="0004380C" w:rsidRDefault="005A0688" w:rsidP="005A0688">
            <w:pPr>
              <w:tabs>
                <w:tab w:val="left" w:pos="880"/>
                <w:tab w:val="center" w:pos="1097"/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4.61</w:t>
            </w:r>
          </w:p>
        </w:tc>
        <w:tc>
          <w:tcPr>
            <w:tcW w:w="1707" w:type="dxa"/>
            <w:shd w:val="clear" w:color="auto" w:fill="E7E6E6" w:themeFill="background2"/>
            <w:vAlign w:val="center"/>
          </w:tcPr>
          <w:p w14:paraId="281FA977" w14:textId="77777777" w:rsidR="005A0688" w:rsidRPr="0004380C" w:rsidRDefault="00140BE6" w:rsidP="005A0688">
            <w:pPr>
              <w:tabs>
                <w:tab w:val="left" w:pos="880"/>
                <w:tab w:val="center" w:pos="1097"/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4.75</w:t>
            </w:r>
          </w:p>
        </w:tc>
      </w:tr>
      <w:tr w:rsidR="005A0688" w:rsidRPr="002A39A6" w14:paraId="5AB9155F" w14:textId="77777777" w:rsidTr="002C1E82">
        <w:tc>
          <w:tcPr>
            <w:tcW w:w="562" w:type="dxa"/>
            <w:vAlign w:val="center"/>
          </w:tcPr>
          <w:p w14:paraId="75F60014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3686" w:type="dxa"/>
            <w:vAlign w:val="center"/>
          </w:tcPr>
          <w:p w14:paraId="796DE83D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Հայոց լեզվի և գրականության</w:t>
            </w:r>
          </w:p>
        </w:tc>
        <w:tc>
          <w:tcPr>
            <w:tcW w:w="1843" w:type="dxa"/>
            <w:vAlign w:val="center"/>
          </w:tcPr>
          <w:p w14:paraId="0873586F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4,70</w:t>
            </w:r>
          </w:p>
        </w:tc>
        <w:tc>
          <w:tcPr>
            <w:tcW w:w="1842" w:type="dxa"/>
            <w:vAlign w:val="center"/>
          </w:tcPr>
          <w:p w14:paraId="4C145FEF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4,62</w:t>
            </w:r>
          </w:p>
        </w:tc>
        <w:tc>
          <w:tcPr>
            <w:tcW w:w="1707" w:type="dxa"/>
            <w:vAlign w:val="center"/>
          </w:tcPr>
          <w:p w14:paraId="44B123D9" w14:textId="77777777" w:rsidR="005A0688" w:rsidRPr="00140BE6" w:rsidRDefault="00140BE6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4.83</w:t>
            </w:r>
          </w:p>
        </w:tc>
      </w:tr>
      <w:tr w:rsidR="005A0688" w:rsidRPr="002A39A6" w14:paraId="4F8AE56D" w14:textId="77777777" w:rsidTr="002C1E82">
        <w:tc>
          <w:tcPr>
            <w:tcW w:w="562" w:type="dxa"/>
            <w:vAlign w:val="center"/>
          </w:tcPr>
          <w:p w14:paraId="0975B9AD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3686" w:type="dxa"/>
            <w:vAlign w:val="center"/>
          </w:tcPr>
          <w:p w14:paraId="0460E55D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Օտար լեզվի և գրականության</w:t>
            </w:r>
          </w:p>
        </w:tc>
        <w:tc>
          <w:tcPr>
            <w:tcW w:w="1843" w:type="dxa"/>
            <w:vAlign w:val="center"/>
          </w:tcPr>
          <w:p w14:paraId="144BC727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75</w:t>
            </w:r>
          </w:p>
        </w:tc>
        <w:tc>
          <w:tcPr>
            <w:tcW w:w="1842" w:type="dxa"/>
            <w:vAlign w:val="center"/>
          </w:tcPr>
          <w:p w14:paraId="3A23D6A5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4,61</w:t>
            </w:r>
          </w:p>
        </w:tc>
        <w:tc>
          <w:tcPr>
            <w:tcW w:w="1707" w:type="dxa"/>
            <w:vAlign w:val="center"/>
          </w:tcPr>
          <w:p w14:paraId="0BEE499E" w14:textId="77777777" w:rsidR="00140BE6" w:rsidRPr="00140BE6" w:rsidRDefault="00140BE6" w:rsidP="00140BE6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4.68</w:t>
            </w:r>
          </w:p>
        </w:tc>
      </w:tr>
      <w:tr w:rsidR="005A0688" w:rsidRPr="002A39A6" w14:paraId="6D9DB3F0" w14:textId="77777777" w:rsidTr="002C1E82">
        <w:tc>
          <w:tcPr>
            <w:tcW w:w="4248" w:type="dxa"/>
            <w:gridSpan w:val="2"/>
            <w:shd w:val="clear" w:color="auto" w:fill="E7E6E6" w:themeFill="background2"/>
            <w:vAlign w:val="center"/>
          </w:tcPr>
          <w:p w14:paraId="1E9054D3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Բնագիտական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2212EE68" w14:textId="77777777" w:rsidR="005A0688" w:rsidRPr="002A39A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4,70</w:t>
            </w:r>
          </w:p>
        </w:tc>
        <w:tc>
          <w:tcPr>
            <w:tcW w:w="1842" w:type="dxa"/>
            <w:shd w:val="clear" w:color="auto" w:fill="E7E6E6" w:themeFill="background2"/>
            <w:vAlign w:val="center"/>
          </w:tcPr>
          <w:p w14:paraId="4B50D7C2" w14:textId="77777777" w:rsidR="005A0688" w:rsidRPr="000D0AB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4.6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5</w:t>
            </w:r>
          </w:p>
        </w:tc>
        <w:tc>
          <w:tcPr>
            <w:tcW w:w="1707" w:type="dxa"/>
            <w:shd w:val="clear" w:color="auto" w:fill="E7E6E6" w:themeFill="background2"/>
            <w:vAlign w:val="center"/>
          </w:tcPr>
          <w:p w14:paraId="77720E5B" w14:textId="77777777" w:rsidR="005A0688" w:rsidRPr="00140BE6" w:rsidRDefault="00140BE6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4.83</w:t>
            </w:r>
          </w:p>
        </w:tc>
      </w:tr>
      <w:tr w:rsidR="005A0688" w:rsidRPr="002A39A6" w14:paraId="0E6F1C32" w14:textId="77777777" w:rsidTr="002C1E82">
        <w:tc>
          <w:tcPr>
            <w:tcW w:w="562" w:type="dxa"/>
            <w:vAlign w:val="center"/>
          </w:tcPr>
          <w:p w14:paraId="560CFA31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</w:p>
        </w:tc>
        <w:tc>
          <w:tcPr>
            <w:tcW w:w="3686" w:type="dxa"/>
            <w:vAlign w:val="center"/>
          </w:tcPr>
          <w:p w14:paraId="4AE71B51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Ինֆորմատիկայի և ֆիզիկամաթեմատիկական գիտությունների</w:t>
            </w:r>
          </w:p>
        </w:tc>
        <w:tc>
          <w:tcPr>
            <w:tcW w:w="1843" w:type="dxa"/>
            <w:vAlign w:val="center"/>
          </w:tcPr>
          <w:p w14:paraId="1F0FD363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4,67</w:t>
            </w:r>
          </w:p>
        </w:tc>
        <w:tc>
          <w:tcPr>
            <w:tcW w:w="1842" w:type="dxa"/>
            <w:vAlign w:val="center"/>
          </w:tcPr>
          <w:p w14:paraId="3D2D3217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4,75</w:t>
            </w:r>
          </w:p>
        </w:tc>
        <w:tc>
          <w:tcPr>
            <w:tcW w:w="1707" w:type="dxa"/>
            <w:vAlign w:val="center"/>
          </w:tcPr>
          <w:p w14:paraId="09E76DE2" w14:textId="77777777" w:rsidR="005A0688" w:rsidRPr="00140BE6" w:rsidRDefault="00140BE6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4.86</w:t>
            </w:r>
          </w:p>
        </w:tc>
      </w:tr>
      <w:tr w:rsidR="005A0688" w:rsidRPr="002A39A6" w14:paraId="269A530B" w14:textId="77777777" w:rsidTr="002C1E82">
        <w:tc>
          <w:tcPr>
            <w:tcW w:w="562" w:type="dxa"/>
            <w:vAlign w:val="center"/>
          </w:tcPr>
          <w:p w14:paraId="57995A44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</w:tc>
        <w:tc>
          <w:tcPr>
            <w:tcW w:w="3686" w:type="dxa"/>
            <w:vAlign w:val="center"/>
          </w:tcPr>
          <w:p w14:paraId="3128D412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Կենսաբանության, էկոլոգիայի և առողջ ապրելակերպի</w:t>
            </w:r>
          </w:p>
        </w:tc>
        <w:tc>
          <w:tcPr>
            <w:tcW w:w="1843" w:type="dxa"/>
            <w:vAlign w:val="center"/>
          </w:tcPr>
          <w:p w14:paraId="065C8990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 w:cs="Calibri"/>
                <w:sz w:val="24"/>
                <w:szCs w:val="24"/>
                <w:lang w:val="hy-AM"/>
              </w:rPr>
              <w:t>4,74</w:t>
            </w:r>
          </w:p>
        </w:tc>
        <w:tc>
          <w:tcPr>
            <w:tcW w:w="1842" w:type="dxa"/>
            <w:vAlign w:val="center"/>
          </w:tcPr>
          <w:p w14:paraId="271616AE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>
              <w:rPr>
                <w:rFonts w:ascii="Sylfaen" w:hAnsi="Sylfaen" w:cs="Calibri"/>
                <w:sz w:val="24"/>
                <w:szCs w:val="24"/>
                <w:lang w:val="hy-AM"/>
              </w:rPr>
              <w:t>4,55</w:t>
            </w:r>
          </w:p>
        </w:tc>
        <w:tc>
          <w:tcPr>
            <w:tcW w:w="1707" w:type="dxa"/>
            <w:vAlign w:val="center"/>
          </w:tcPr>
          <w:p w14:paraId="1570E1FD" w14:textId="77777777" w:rsidR="005A0688" w:rsidRPr="00140BE6" w:rsidRDefault="00140BE6" w:rsidP="005A0688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hAnsi="Sylfaen" w:cs="Calibri"/>
                <w:sz w:val="24"/>
                <w:szCs w:val="24"/>
                <w:lang w:val="en-US"/>
              </w:rPr>
              <w:t>4.81</w:t>
            </w:r>
          </w:p>
        </w:tc>
      </w:tr>
      <w:tr w:rsidR="005A0688" w:rsidRPr="002A39A6" w14:paraId="4FC6B9D3" w14:textId="77777777" w:rsidTr="002C1E82">
        <w:tc>
          <w:tcPr>
            <w:tcW w:w="4248" w:type="dxa"/>
            <w:gridSpan w:val="2"/>
            <w:shd w:val="clear" w:color="auto" w:fill="E7E6E6" w:themeFill="background2"/>
            <w:vAlign w:val="center"/>
          </w:tcPr>
          <w:p w14:paraId="0970A650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Հումանիտար մասնագիտությունների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41A91252" w14:textId="77777777" w:rsidR="005A0688" w:rsidRPr="002A39A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87</w:t>
            </w:r>
          </w:p>
        </w:tc>
        <w:tc>
          <w:tcPr>
            <w:tcW w:w="1842" w:type="dxa"/>
            <w:shd w:val="clear" w:color="auto" w:fill="E7E6E6" w:themeFill="background2"/>
            <w:vAlign w:val="center"/>
          </w:tcPr>
          <w:p w14:paraId="0E30A3AA" w14:textId="77777777" w:rsidR="005A0688" w:rsidRPr="000D0AB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594728">
              <w:rPr>
                <w:rFonts w:ascii="Sylfaen" w:hAnsi="Sylfaen"/>
                <w:b/>
                <w:sz w:val="24"/>
                <w:szCs w:val="24"/>
                <w:lang w:val="en-US"/>
              </w:rPr>
              <w:t>4.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69</w:t>
            </w:r>
          </w:p>
        </w:tc>
        <w:tc>
          <w:tcPr>
            <w:tcW w:w="1707" w:type="dxa"/>
            <w:shd w:val="clear" w:color="auto" w:fill="E7E6E6" w:themeFill="background2"/>
            <w:vAlign w:val="center"/>
          </w:tcPr>
          <w:p w14:paraId="7B037C5B" w14:textId="77777777" w:rsidR="005A0688" w:rsidRPr="00140BE6" w:rsidRDefault="00140BE6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4.81</w:t>
            </w:r>
          </w:p>
        </w:tc>
      </w:tr>
      <w:tr w:rsidR="005A0688" w:rsidRPr="002A39A6" w14:paraId="0F23D576" w14:textId="77777777" w:rsidTr="002C1E82">
        <w:tc>
          <w:tcPr>
            <w:tcW w:w="562" w:type="dxa"/>
            <w:vAlign w:val="center"/>
          </w:tcPr>
          <w:p w14:paraId="15D3BCC8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5</w:t>
            </w:r>
          </w:p>
        </w:tc>
        <w:tc>
          <w:tcPr>
            <w:tcW w:w="3686" w:type="dxa"/>
            <w:vAlign w:val="center"/>
          </w:tcPr>
          <w:p w14:paraId="76FDF20F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Իրավագիտության</w:t>
            </w:r>
          </w:p>
        </w:tc>
        <w:tc>
          <w:tcPr>
            <w:tcW w:w="1843" w:type="dxa"/>
            <w:vAlign w:val="center"/>
          </w:tcPr>
          <w:p w14:paraId="073C2C81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4,98</w:t>
            </w:r>
          </w:p>
        </w:tc>
        <w:tc>
          <w:tcPr>
            <w:tcW w:w="1842" w:type="dxa"/>
            <w:vAlign w:val="center"/>
          </w:tcPr>
          <w:p w14:paraId="2A83F881" w14:textId="77777777" w:rsidR="005A0688" w:rsidRPr="00967BE1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594728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</w:t>
            </w:r>
            <w:r w:rsidRPr="00594728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9</w:t>
            </w: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2</w:t>
            </w:r>
          </w:p>
        </w:tc>
        <w:tc>
          <w:tcPr>
            <w:tcW w:w="1707" w:type="dxa"/>
            <w:vAlign w:val="center"/>
          </w:tcPr>
          <w:p w14:paraId="23E123B6" w14:textId="77777777" w:rsidR="005A0688" w:rsidRPr="00140BE6" w:rsidRDefault="00140BE6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4.87</w:t>
            </w:r>
          </w:p>
        </w:tc>
      </w:tr>
      <w:tr w:rsidR="005A0688" w:rsidRPr="002A39A6" w14:paraId="13F0634A" w14:textId="77777777" w:rsidTr="002C1E82">
        <w:tc>
          <w:tcPr>
            <w:tcW w:w="562" w:type="dxa"/>
            <w:vAlign w:val="center"/>
          </w:tcPr>
          <w:p w14:paraId="6CC0C943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6</w:t>
            </w:r>
          </w:p>
        </w:tc>
        <w:tc>
          <w:tcPr>
            <w:tcW w:w="3686" w:type="dxa"/>
            <w:vAlign w:val="center"/>
          </w:tcPr>
          <w:p w14:paraId="3AF5EE6D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Հասարակական գիտությունների</w:t>
            </w:r>
          </w:p>
        </w:tc>
        <w:tc>
          <w:tcPr>
            <w:tcW w:w="1843" w:type="dxa"/>
            <w:vAlign w:val="center"/>
          </w:tcPr>
          <w:p w14:paraId="07C89269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</w:t>
            </w: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77</w:t>
            </w:r>
          </w:p>
        </w:tc>
        <w:tc>
          <w:tcPr>
            <w:tcW w:w="1842" w:type="dxa"/>
            <w:vAlign w:val="center"/>
          </w:tcPr>
          <w:p w14:paraId="34A56C36" w14:textId="77777777" w:rsidR="005A0688" w:rsidRPr="00594728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594728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</w:t>
            </w: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47</w:t>
            </w:r>
          </w:p>
        </w:tc>
        <w:tc>
          <w:tcPr>
            <w:tcW w:w="1707" w:type="dxa"/>
            <w:vAlign w:val="center"/>
          </w:tcPr>
          <w:p w14:paraId="49351195" w14:textId="77777777" w:rsidR="005A0688" w:rsidRPr="00140BE6" w:rsidRDefault="00140BE6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4.75</w:t>
            </w:r>
          </w:p>
        </w:tc>
      </w:tr>
      <w:tr w:rsidR="005A0688" w:rsidRPr="002A39A6" w14:paraId="06982F16" w14:textId="77777777" w:rsidTr="002C1E82">
        <w:tc>
          <w:tcPr>
            <w:tcW w:w="4248" w:type="dxa"/>
            <w:gridSpan w:val="2"/>
            <w:shd w:val="clear" w:color="auto" w:fill="E7E6E6" w:themeFill="background2"/>
            <w:vAlign w:val="center"/>
          </w:tcPr>
          <w:p w14:paraId="081DBF6A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Տնտեսագիտական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7844FB74" w14:textId="77777777" w:rsidR="005A0688" w:rsidRPr="002A39A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4,86</w:t>
            </w:r>
          </w:p>
        </w:tc>
        <w:tc>
          <w:tcPr>
            <w:tcW w:w="1842" w:type="dxa"/>
            <w:shd w:val="clear" w:color="auto" w:fill="E7E6E6" w:themeFill="background2"/>
            <w:vAlign w:val="center"/>
          </w:tcPr>
          <w:p w14:paraId="096F88F4" w14:textId="77777777" w:rsidR="005A0688" w:rsidRPr="000D0AB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66</w:t>
            </w:r>
          </w:p>
        </w:tc>
        <w:tc>
          <w:tcPr>
            <w:tcW w:w="1707" w:type="dxa"/>
            <w:shd w:val="clear" w:color="auto" w:fill="E7E6E6" w:themeFill="background2"/>
            <w:vAlign w:val="center"/>
          </w:tcPr>
          <w:p w14:paraId="16E5BD34" w14:textId="77777777" w:rsidR="005A0688" w:rsidRPr="00140BE6" w:rsidRDefault="00140BE6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4.71</w:t>
            </w:r>
          </w:p>
        </w:tc>
      </w:tr>
      <w:tr w:rsidR="005A0688" w:rsidRPr="002A39A6" w14:paraId="4020FA3A" w14:textId="77777777" w:rsidTr="002C1E82">
        <w:tc>
          <w:tcPr>
            <w:tcW w:w="562" w:type="dxa"/>
            <w:vAlign w:val="center"/>
          </w:tcPr>
          <w:p w14:paraId="17532581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7</w:t>
            </w:r>
          </w:p>
        </w:tc>
        <w:tc>
          <w:tcPr>
            <w:tcW w:w="3686" w:type="dxa"/>
            <w:vAlign w:val="center"/>
          </w:tcPr>
          <w:p w14:paraId="6BD2766A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Կառավարման և ֆինանսների</w:t>
            </w:r>
          </w:p>
        </w:tc>
        <w:tc>
          <w:tcPr>
            <w:tcW w:w="1843" w:type="dxa"/>
            <w:vAlign w:val="center"/>
          </w:tcPr>
          <w:p w14:paraId="0415B553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4,86</w:t>
            </w:r>
          </w:p>
        </w:tc>
        <w:tc>
          <w:tcPr>
            <w:tcW w:w="1842" w:type="dxa"/>
            <w:vAlign w:val="center"/>
          </w:tcPr>
          <w:p w14:paraId="4FD9EB85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4,64</w:t>
            </w:r>
          </w:p>
        </w:tc>
        <w:tc>
          <w:tcPr>
            <w:tcW w:w="1707" w:type="dxa"/>
            <w:vAlign w:val="center"/>
          </w:tcPr>
          <w:p w14:paraId="762D3A42" w14:textId="77777777" w:rsidR="005A0688" w:rsidRPr="00140BE6" w:rsidRDefault="00140BE6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4.76</w:t>
            </w:r>
          </w:p>
        </w:tc>
      </w:tr>
      <w:tr w:rsidR="005A0688" w:rsidRPr="002A39A6" w14:paraId="03BD3DFD" w14:textId="77777777" w:rsidTr="002C1E82">
        <w:tc>
          <w:tcPr>
            <w:tcW w:w="562" w:type="dxa"/>
            <w:vAlign w:val="center"/>
          </w:tcPr>
          <w:p w14:paraId="4C2C4D79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8</w:t>
            </w:r>
          </w:p>
        </w:tc>
        <w:tc>
          <w:tcPr>
            <w:tcW w:w="3686" w:type="dxa"/>
            <w:vAlign w:val="center"/>
          </w:tcPr>
          <w:p w14:paraId="5AA502F5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Հաշվապահական հաշվառման</w:t>
            </w:r>
          </w:p>
        </w:tc>
        <w:tc>
          <w:tcPr>
            <w:tcW w:w="1843" w:type="dxa"/>
            <w:vAlign w:val="center"/>
          </w:tcPr>
          <w:p w14:paraId="076F4F58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4,87</w:t>
            </w:r>
          </w:p>
        </w:tc>
        <w:tc>
          <w:tcPr>
            <w:tcW w:w="1842" w:type="dxa"/>
            <w:vAlign w:val="center"/>
          </w:tcPr>
          <w:p w14:paraId="54438A61" w14:textId="77777777" w:rsidR="005A0688" w:rsidRPr="001876DF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4,69</w:t>
            </w:r>
          </w:p>
        </w:tc>
        <w:tc>
          <w:tcPr>
            <w:tcW w:w="1707" w:type="dxa"/>
            <w:vAlign w:val="center"/>
          </w:tcPr>
          <w:p w14:paraId="3E2099E8" w14:textId="77777777" w:rsidR="005A0688" w:rsidRPr="001876DF" w:rsidRDefault="00140BE6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4.66</w:t>
            </w:r>
          </w:p>
        </w:tc>
      </w:tr>
      <w:tr w:rsidR="005A0688" w:rsidRPr="002A39A6" w14:paraId="650CF223" w14:textId="77777777" w:rsidTr="002C1E82">
        <w:tc>
          <w:tcPr>
            <w:tcW w:w="4248" w:type="dxa"/>
            <w:gridSpan w:val="2"/>
            <w:shd w:val="clear" w:color="auto" w:fill="E7E6E6" w:themeFill="background2"/>
            <w:vAlign w:val="center"/>
          </w:tcPr>
          <w:p w14:paraId="0DFFCB2F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Միջին գնահատական</w:t>
            </w:r>
          </w:p>
        </w:tc>
        <w:tc>
          <w:tcPr>
            <w:tcW w:w="1843" w:type="dxa"/>
            <w:shd w:val="clear" w:color="auto" w:fill="E7E6E6" w:themeFill="background2"/>
          </w:tcPr>
          <w:p w14:paraId="29228D5D" w14:textId="77777777" w:rsidR="005A0688" w:rsidRPr="002A39A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4,7</w:t>
            </w: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8</w:t>
            </w:r>
          </w:p>
        </w:tc>
        <w:tc>
          <w:tcPr>
            <w:tcW w:w="1842" w:type="dxa"/>
            <w:shd w:val="clear" w:color="auto" w:fill="E7E6E6" w:themeFill="background2"/>
          </w:tcPr>
          <w:p w14:paraId="2D95E09C" w14:textId="77777777" w:rsidR="005A0688" w:rsidRPr="000D0AB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i/>
                <w:sz w:val="24"/>
                <w:szCs w:val="24"/>
                <w:lang w:val="en-US"/>
              </w:rPr>
              <w:t>4.</w:t>
            </w: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65</w:t>
            </w:r>
          </w:p>
        </w:tc>
        <w:tc>
          <w:tcPr>
            <w:tcW w:w="1707" w:type="dxa"/>
            <w:shd w:val="clear" w:color="auto" w:fill="E7E6E6" w:themeFill="background2"/>
          </w:tcPr>
          <w:p w14:paraId="69D68082" w14:textId="77777777" w:rsidR="005A0688" w:rsidRPr="002212EB" w:rsidRDefault="002212EB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i/>
                <w:sz w:val="24"/>
                <w:szCs w:val="24"/>
                <w:lang w:val="en-US"/>
              </w:rPr>
              <w:t>4.77</w:t>
            </w:r>
          </w:p>
        </w:tc>
      </w:tr>
    </w:tbl>
    <w:p w14:paraId="3CB20CAB" w14:textId="77777777" w:rsidR="00967195" w:rsidRPr="00822543" w:rsidRDefault="00967195" w:rsidP="00822543">
      <w:pPr>
        <w:spacing w:after="0" w:line="360" w:lineRule="auto"/>
        <w:jc w:val="both"/>
        <w:rPr>
          <w:rFonts w:ascii="Sylfaen" w:hAnsi="Sylfaen"/>
          <w:sz w:val="12"/>
          <w:szCs w:val="24"/>
          <w:lang w:val="hy-AM"/>
        </w:rPr>
      </w:pPr>
    </w:p>
    <w:p w14:paraId="159CE1CD" w14:textId="77777777" w:rsidR="00967195" w:rsidRPr="000A769F" w:rsidRDefault="00967195" w:rsidP="00967195">
      <w:pPr>
        <w:spacing w:after="0" w:line="360" w:lineRule="auto"/>
        <w:ind w:firstLine="708"/>
        <w:jc w:val="both"/>
        <w:rPr>
          <w:rFonts w:ascii="Sylfaen" w:hAnsi="Sylfaen"/>
          <w:bCs/>
          <w:sz w:val="24"/>
          <w:szCs w:val="24"/>
          <w:lang w:val="hy-AM"/>
        </w:rPr>
      </w:pPr>
      <w:r w:rsidRPr="000A769F">
        <w:rPr>
          <w:rFonts w:ascii="Sylfaen" w:hAnsi="Sylfaen"/>
          <w:sz w:val="24"/>
          <w:szCs w:val="24"/>
          <w:lang w:val="hy-AM"/>
        </w:rPr>
        <w:lastRenderedPageBreak/>
        <w:t xml:space="preserve">6-րդ հարցի պատասխանների </w:t>
      </w:r>
      <w:r w:rsidR="00E043E9" w:rsidRPr="000A769F">
        <w:rPr>
          <w:rFonts w:ascii="Sylfaen" w:hAnsi="Sylfaen"/>
          <w:sz w:val="24"/>
          <w:szCs w:val="24"/>
          <w:lang w:val="hy-AM"/>
        </w:rPr>
        <w:t>արդյունքում</w:t>
      </w:r>
      <w:r w:rsidRPr="000A769F">
        <w:rPr>
          <w:rFonts w:ascii="Sylfaen" w:hAnsi="Sylfaen"/>
          <w:sz w:val="24"/>
          <w:szCs w:val="24"/>
          <w:lang w:val="hy-AM"/>
        </w:rPr>
        <w:t xml:space="preserve"> </w:t>
      </w:r>
      <w:r w:rsidR="000A769F" w:rsidRPr="000A769F">
        <w:rPr>
          <w:rFonts w:ascii="Sylfaen" w:hAnsi="Sylfaen"/>
          <w:sz w:val="24"/>
          <w:szCs w:val="24"/>
          <w:lang w:val="hy-AM"/>
        </w:rPr>
        <w:t xml:space="preserve">չորս ֆակուլտետներում էլ գրանցվել է միջին գնահատականի </w:t>
      </w:r>
      <w:r w:rsidR="00E76557">
        <w:rPr>
          <w:rFonts w:ascii="Sylfaen" w:hAnsi="Sylfaen"/>
          <w:sz w:val="24"/>
          <w:szCs w:val="24"/>
          <w:lang w:val="hy-AM"/>
        </w:rPr>
        <w:t>աճ</w:t>
      </w:r>
      <w:r w:rsidR="000A769F" w:rsidRPr="000A769F">
        <w:rPr>
          <w:rFonts w:ascii="Sylfaen" w:hAnsi="Sylfaen"/>
          <w:sz w:val="24"/>
          <w:szCs w:val="24"/>
          <w:lang w:val="hy-AM"/>
        </w:rPr>
        <w:t>։</w:t>
      </w:r>
    </w:p>
    <w:p w14:paraId="3E8F3B9B" w14:textId="77777777" w:rsidR="00967195" w:rsidRPr="000A769F" w:rsidRDefault="00325046" w:rsidP="00967195">
      <w:pPr>
        <w:spacing w:after="0" w:line="360" w:lineRule="auto"/>
        <w:ind w:firstLine="708"/>
        <w:jc w:val="both"/>
        <w:rPr>
          <w:rFonts w:ascii="Sylfaen" w:hAnsi="Sylfaen"/>
          <w:color w:val="FF0000"/>
          <w:sz w:val="24"/>
          <w:szCs w:val="24"/>
          <w:lang w:val="hy-AM"/>
        </w:rPr>
      </w:pPr>
      <w:r w:rsidRPr="000A769F">
        <w:rPr>
          <w:rFonts w:ascii="Sylfaen" w:hAnsi="Sylfaen"/>
          <w:sz w:val="24"/>
          <w:szCs w:val="24"/>
          <w:lang w:val="hy-AM"/>
        </w:rPr>
        <w:t>Վեցերորդ</w:t>
      </w:r>
      <w:r w:rsidR="00967195" w:rsidRPr="000A769F">
        <w:rPr>
          <w:rFonts w:ascii="Sylfaen" w:hAnsi="Sylfaen"/>
          <w:sz w:val="24"/>
          <w:szCs w:val="24"/>
          <w:lang w:val="hy-AM"/>
        </w:rPr>
        <w:t xml:space="preserve"> հարցի պատասխանների արդյունքներով ԳՊՀ ամբիոններից առավել բարձր միջինացված գնահատական գրանցվել է </w:t>
      </w:r>
      <w:r w:rsidR="000A769F" w:rsidRPr="000A769F">
        <w:rPr>
          <w:rFonts w:ascii="Sylfaen" w:hAnsi="Sylfaen"/>
          <w:sz w:val="24"/>
          <w:szCs w:val="24"/>
          <w:lang w:val="hy-AM"/>
        </w:rPr>
        <w:t xml:space="preserve">կրկին </w:t>
      </w:r>
      <w:r w:rsidR="00967195" w:rsidRPr="000A769F">
        <w:rPr>
          <w:rFonts w:ascii="Sylfaen" w:hAnsi="Sylfaen"/>
          <w:sz w:val="24"/>
          <w:szCs w:val="24"/>
          <w:lang w:val="hy-AM"/>
        </w:rPr>
        <w:t>Իրավագիտության</w:t>
      </w:r>
      <w:r w:rsidR="00967195" w:rsidRPr="000A769F">
        <w:rPr>
          <w:rFonts w:ascii="Sylfaen" w:hAnsi="Sylfaen"/>
          <w:color w:val="FF0000"/>
          <w:sz w:val="24"/>
          <w:szCs w:val="24"/>
          <w:lang w:val="hy-AM"/>
        </w:rPr>
        <w:t xml:space="preserve"> </w:t>
      </w:r>
      <w:r w:rsidR="00967195" w:rsidRPr="000A769F">
        <w:rPr>
          <w:rFonts w:ascii="Sylfaen" w:hAnsi="Sylfaen"/>
          <w:sz w:val="24"/>
          <w:szCs w:val="24"/>
          <w:lang w:val="hy-AM"/>
        </w:rPr>
        <w:t>ամբիոնում՝  4,</w:t>
      </w:r>
      <w:r w:rsidR="00E76557">
        <w:rPr>
          <w:rFonts w:ascii="Sylfaen" w:hAnsi="Sylfaen"/>
          <w:sz w:val="24"/>
          <w:szCs w:val="24"/>
          <w:lang w:val="hy-AM"/>
        </w:rPr>
        <w:t>87</w:t>
      </w:r>
      <w:r w:rsidR="003E13C4" w:rsidRPr="000A769F">
        <w:rPr>
          <w:rFonts w:ascii="Sylfaen" w:hAnsi="Sylfaen"/>
          <w:sz w:val="24"/>
          <w:szCs w:val="24"/>
          <w:lang w:val="hy-AM"/>
        </w:rPr>
        <w:t xml:space="preserve"> </w:t>
      </w:r>
      <w:r w:rsidR="00967195" w:rsidRPr="000A769F">
        <w:rPr>
          <w:rFonts w:ascii="Sylfaen" w:hAnsi="Sylfaen"/>
          <w:sz w:val="24"/>
          <w:szCs w:val="24"/>
          <w:lang w:val="hy-AM"/>
        </w:rPr>
        <w:t>միավոր</w:t>
      </w:r>
      <w:r w:rsidR="00E76557">
        <w:rPr>
          <w:rFonts w:ascii="Sylfaen" w:hAnsi="Sylfaen"/>
          <w:sz w:val="24"/>
          <w:szCs w:val="24"/>
          <w:lang w:val="hy-AM"/>
        </w:rPr>
        <w:t>, սակայն նվազում նախորդ ուստարվա համեմատությամբ</w:t>
      </w:r>
      <w:r w:rsidR="00967195" w:rsidRPr="000A769F">
        <w:rPr>
          <w:rFonts w:ascii="Sylfaen" w:hAnsi="Sylfaen"/>
          <w:sz w:val="24"/>
          <w:szCs w:val="24"/>
          <w:lang w:val="hy-AM"/>
        </w:rPr>
        <w:t>։ Ամենացածր</w:t>
      </w:r>
      <w:r w:rsidRPr="000A769F">
        <w:rPr>
          <w:rFonts w:ascii="Sylfaen" w:hAnsi="Sylfaen"/>
          <w:sz w:val="24"/>
          <w:szCs w:val="24"/>
          <w:lang w:val="hy-AM"/>
        </w:rPr>
        <w:t>՝</w:t>
      </w:r>
      <w:r w:rsidR="00967195" w:rsidRPr="000A769F">
        <w:rPr>
          <w:rFonts w:ascii="Sylfaen" w:hAnsi="Sylfaen"/>
          <w:sz w:val="24"/>
          <w:szCs w:val="24"/>
          <w:lang w:val="hy-AM"/>
        </w:rPr>
        <w:t xml:space="preserve"> </w:t>
      </w:r>
      <w:r w:rsidR="00E76557">
        <w:rPr>
          <w:rFonts w:ascii="Sylfaen" w:hAnsi="Sylfaen"/>
          <w:sz w:val="24"/>
          <w:szCs w:val="24"/>
          <w:lang w:val="hy-AM"/>
        </w:rPr>
        <w:t>Հաշվապահական հաշվառման</w:t>
      </w:r>
      <w:r w:rsidR="00DD1ACC" w:rsidRPr="000A769F">
        <w:rPr>
          <w:rFonts w:ascii="Sylfaen" w:hAnsi="Sylfaen"/>
          <w:sz w:val="24"/>
          <w:szCs w:val="24"/>
          <w:lang w:val="hy-AM"/>
        </w:rPr>
        <w:t xml:space="preserve"> </w:t>
      </w:r>
      <w:r w:rsidR="00967195" w:rsidRPr="000A769F">
        <w:rPr>
          <w:rFonts w:ascii="Sylfaen" w:hAnsi="Sylfaen"/>
          <w:sz w:val="24"/>
          <w:szCs w:val="24"/>
          <w:lang w:val="hy-AM"/>
        </w:rPr>
        <w:t>ամբիոնում՝ 4,</w:t>
      </w:r>
      <w:r w:rsidR="00E76557">
        <w:rPr>
          <w:rFonts w:ascii="Sylfaen" w:hAnsi="Sylfaen"/>
          <w:sz w:val="24"/>
          <w:szCs w:val="24"/>
          <w:lang w:val="hy-AM"/>
        </w:rPr>
        <w:t xml:space="preserve">66 </w:t>
      </w:r>
      <w:r w:rsidR="00967195" w:rsidRPr="000A769F">
        <w:rPr>
          <w:rFonts w:ascii="Sylfaen" w:hAnsi="Sylfaen"/>
          <w:sz w:val="24"/>
          <w:szCs w:val="24"/>
          <w:lang w:val="hy-AM"/>
        </w:rPr>
        <w:t>միավոր։</w:t>
      </w:r>
    </w:p>
    <w:p w14:paraId="17EE83C0" w14:textId="77777777" w:rsidR="00967195" w:rsidRDefault="00E76557" w:rsidP="00967195">
      <w:pPr>
        <w:spacing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2020-2021</w:t>
      </w:r>
      <w:r w:rsidR="000A769F"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/>
          <w:sz w:val="24"/>
          <w:szCs w:val="24"/>
          <w:lang w:val="hy-AM"/>
        </w:rPr>
        <w:t>2021-2022</w:t>
      </w:r>
      <w:r w:rsidR="000A769F">
        <w:rPr>
          <w:rFonts w:ascii="Sylfaen" w:hAnsi="Sylfaen"/>
          <w:sz w:val="24"/>
          <w:szCs w:val="24"/>
          <w:lang w:val="hy-AM"/>
        </w:rPr>
        <w:t xml:space="preserve"> և </w:t>
      </w:r>
      <w:r>
        <w:rPr>
          <w:rFonts w:ascii="Sylfaen" w:hAnsi="Sylfaen"/>
          <w:sz w:val="24"/>
          <w:szCs w:val="24"/>
          <w:lang w:val="hy-AM"/>
        </w:rPr>
        <w:t xml:space="preserve">2022-2023 </w:t>
      </w:r>
      <w:r w:rsidR="00967195" w:rsidRPr="000A769F">
        <w:rPr>
          <w:rFonts w:ascii="Sylfaen" w:hAnsi="Sylfaen"/>
          <w:sz w:val="24"/>
          <w:szCs w:val="24"/>
          <w:lang w:val="hy-AM"/>
        </w:rPr>
        <w:t>ուստարիների միջինացված գնահատականների արդյունքները ներկայացնենք գծապատկերի</w:t>
      </w:r>
      <w:r w:rsidR="00967195" w:rsidRPr="002A39A6">
        <w:rPr>
          <w:rFonts w:ascii="Sylfaen" w:hAnsi="Sylfaen"/>
          <w:sz w:val="24"/>
          <w:szCs w:val="24"/>
          <w:lang w:val="hy-AM"/>
        </w:rPr>
        <w:t xml:space="preserve"> </w:t>
      </w:r>
      <w:r w:rsidR="00967195">
        <w:rPr>
          <w:rFonts w:ascii="Sylfaen" w:hAnsi="Sylfaen"/>
          <w:sz w:val="24"/>
          <w:szCs w:val="24"/>
          <w:lang w:val="hy-AM"/>
        </w:rPr>
        <w:t>տեսքով</w:t>
      </w:r>
      <w:r w:rsidR="00967195" w:rsidRPr="002A39A6">
        <w:rPr>
          <w:rFonts w:ascii="Sylfaen" w:hAnsi="Sylfaen"/>
          <w:sz w:val="24"/>
          <w:szCs w:val="24"/>
          <w:lang w:val="hy-AM"/>
        </w:rPr>
        <w:t>/</w:t>
      </w:r>
      <w:r w:rsidR="00967195">
        <w:rPr>
          <w:rFonts w:ascii="Sylfaen" w:hAnsi="Sylfaen"/>
          <w:sz w:val="24"/>
          <w:szCs w:val="24"/>
          <w:lang w:val="hy-AM"/>
        </w:rPr>
        <w:t xml:space="preserve"> տե՛ս </w:t>
      </w:r>
      <w:r w:rsidR="00967195" w:rsidRPr="002A39A6">
        <w:rPr>
          <w:rFonts w:ascii="Sylfaen" w:hAnsi="Sylfaen"/>
          <w:sz w:val="24"/>
          <w:szCs w:val="24"/>
          <w:lang w:val="hy-AM"/>
        </w:rPr>
        <w:t xml:space="preserve">գծապատկեր </w:t>
      </w:r>
      <w:r w:rsidR="003E13C4">
        <w:rPr>
          <w:rFonts w:ascii="Sylfaen" w:hAnsi="Sylfaen"/>
          <w:sz w:val="24"/>
          <w:szCs w:val="24"/>
          <w:lang w:val="hy-AM"/>
        </w:rPr>
        <w:t>7</w:t>
      </w:r>
      <w:r w:rsidR="00967195" w:rsidRPr="002A39A6">
        <w:rPr>
          <w:rFonts w:ascii="Sylfaen" w:hAnsi="Sylfaen"/>
          <w:sz w:val="24"/>
          <w:szCs w:val="24"/>
          <w:lang w:val="hy-AM"/>
        </w:rPr>
        <w:t>/</w:t>
      </w:r>
      <w:r w:rsidR="00967195">
        <w:rPr>
          <w:rFonts w:ascii="Sylfaen" w:hAnsi="Sylfaen"/>
          <w:sz w:val="24"/>
          <w:szCs w:val="24"/>
          <w:lang w:val="hy-AM"/>
        </w:rPr>
        <w:t>։</w:t>
      </w:r>
    </w:p>
    <w:p w14:paraId="34411971" w14:textId="77777777" w:rsidR="00967195" w:rsidRDefault="00FA7A45" w:rsidP="00967195">
      <w:pPr>
        <w:spacing w:line="36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 wp14:anchorId="23DA080B" wp14:editId="7E736270">
            <wp:simplePos x="0" y="0"/>
            <wp:positionH relativeFrom="column">
              <wp:posOffset>558165</wp:posOffset>
            </wp:positionH>
            <wp:positionV relativeFrom="paragraph">
              <wp:posOffset>408305</wp:posOffset>
            </wp:positionV>
            <wp:extent cx="4861560" cy="3139440"/>
            <wp:effectExtent l="0" t="0" r="15240" b="3810"/>
            <wp:wrapSquare wrapText="bothSides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7195" w:rsidRPr="00C44983">
        <w:rPr>
          <w:rFonts w:ascii="Sylfaen" w:hAnsi="Sylfaen"/>
          <w:b/>
          <w:sz w:val="24"/>
          <w:szCs w:val="24"/>
          <w:lang w:val="hy-AM"/>
        </w:rPr>
        <w:t xml:space="preserve">Գծապատկեր </w:t>
      </w:r>
      <w:r w:rsidR="000A769F">
        <w:rPr>
          <w:rFonts w:ascii="Sylfaen" w:hAnsi="Sylfaen"/>
          <w:b/>
          <w:sz w:val="24"/>
          <w:szCs w:val="24"/>
          <w:lang w:val="hy-AM"/>
        </w:rPr>
        <w:t>9</w:t>
      </w:r>
      <w:r w:rsidR="00967195" w:rsidRPr="00C44983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14:paraId="1EFFFCF8" w14:textId="77777777" w:rsidR="00822543" w:rsidRDefault="00822543" w:rsidP="009671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2BFA040E" w14:textId="77777777" w:rsidR="004D631D" w:rsidRDefault="004D631D" w:rsidP="009671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317A4C7A" w14:textId="77777777" w:rsidR="004D631D" w:rsidRDefault="004D631D" w:rsidP="009671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3BD4B16C" w14:textId="77777777" w:rsidR="004D631D" w:rsidRDefault="004D631D" w:rsidP="009671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69A7528D" w14:textId="77777777" w:rsidR="004D631D" w:rsidRDefault="004D631D" w:rsidP="009671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5316CEA7" w14:textId="77777777" w:rsidR="004D631D" w:rsidRDefault="004D631D" w:rsidP="009671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2D02B7EF" w14:textId="77777777" w:rsidR="004D631D" w:rsidRDefault="004D631D" w:rsidP="009671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5C570871" w14:textId="77777777" w:rsidR="004D631D" w:rsidRDefault="004D631D" w:rsidP="009671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11EBAEDF" w14:textId="77777777" w:rsidR="004D631D" w:rsidRDefault="004D631D" w:rsidP="009671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19A04FFF" w14:textId="77777777" w:rsidR="004D631D" w:rsidRDefault="004D631D" w:rsidP="009671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362998D8" w14:textId="77777777" w:rsidR="004D631D" w:rsidRDefault="004D631D" w:rsidP="009671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74D95A93" w14:textId="77777777" w:rsidR="004D631D" w:rsidRDefault="004D631D" w:rsidP="009671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5174BDE0" w14:textId="77777777" w:rsidR="004D631D" w:rsidRDefault="004D631D" w:rsidP="009671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06A5199D" w14:textId="77777777" w:rsidR="004D631D" w:rsidRDefault="004D631D" w:rsidP="00967195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6A1C2E45" w14:textId="77777777" w:rsidR="00AA21BA" w:rsidRPr="007B0D3E" w:rsidRDefault="00AA21BA" w:rsidP="00010326">
      <w:pPr>
        <w:spacing w:after="0" w:line="360" w:lineRule="auto"/>
        <w:jc w:val="both"/>
        <w:rPr>
          <w:rFonts w:ascii="Sylfaen" w:hAnsi="Sylfaen"/>
          <w:i/>
          <w:sz w:val="24"/>
          <w:szCs w:val="24"/>
          <w:u w:val="single"/>
          <w:lang w:val="hy-AM"/>
        </w:rPr>
      </w:pPr>
      <w:r w:rsidRPr="007B0D3E">
        <w:rPr>
          <w:rFonts w:ascii="Sylfaen" w:hAnsi="Sylfaen"/>
          <w:b/>
          <w:i/>
          <w:sz w:val="24"/>
          <w:szCs w:val="24"/>
          <w:u w:val="single"/>
          <w:lang w:val="hy-AM"/>
        </w:rPr>
        <w:t>Հարց 7-րդ</w:t>
      </w:r>
      <w:r w:rsidRPr="007B0D3E">
        <w:rPr>
          <w:rFonts w:ascii="Times New Roman" w:hAnsi="Times New Roman" w:cs="Times New Roman"/>
          <w:b/>
          <w:i/>
          <w:sz w:val="24"/>
          <w:szCs w:val="24"/>
          <w:u w:val="single"/>
          <w:lang w:val="hy-AM"/>
        </w:rPr>
        <w:t>․</w:t>
      </w:r>
      <w:r w:rsidRPr="007B0D3E">
        <w:rPr>
          <w:rFonts w:ascii="Sylfaen" w:hAnsi="Sylfaen" w:cs="Arial"/>
          <w:i/>
          <w:sz w:val="24"/>
          <w:szCs w:val="24"/>
          <w:u w:val="single"/>
          <w:lang w:val="hy-AM"/>
        </w:rPr>
        <w:t xml:space="preserve"> </w:t>
      </w:r>
      <w:r w:rsidR="007B0D3E" w:rsidRPr="007B0D3E">
        <w:rPr>
          <w:rFonts w:ascii="GHEA Grapalat" w:hAnsi="GHEA Grapalat"/>
          <w:i/>
          <w:sz w:val="24"/>
          <w:szCs w:val="24"/>
          <w:u w:val="single"/>
          <w:lang w:val="hy-AM"/>
        </w:rPr>
        <w:t>Դասախոսը հետևում է լսարանի արձագանքին, բարյացակամ և հարգալից է ուսանողների հանդեպ:</w:t>
      </w:r>
    </w:p>
    <w:tbl>
      <w:tblPr>
        <w:tblStyle w:val="a3"/>
        <w:tblpPr w:leftFromText="180" w:rightFromText="180" w:vertAnchor="text" w:horzAnchor="margin" w:tblpXSpec="center" w:tblpY="472"/>
        <w:tblW w:w="0" w:type="auto"/>
        <w:tblLook w:val="04A0" w:firstRow="1" w:lastRow="0" w:firstColumn="1" w:lastColumn="0" w:noHBand="0" w:noVBand="1"/>
      </w:tblPr>
      <w:tblGrid>
        <w:gridCol w:w="568"/>
        <w:gridCol w:w="3202"/>
        <w:gridCol w:w="1819"/>
        <w:gridCol w:w="2007"/>
        <w:gridCol w:w="1638"/>
      </w:tblGrid>
      <w:tr w:rsidR="005A0688" w:rsidRPr="002A39A6" w14:paraId="4CAC42F1" w14:textId="77777777" w:rsidTr="00FA7A45">
        <w:trPr>
          <w:trHeight w:val="660"/>
        </w:trPr>
        <w:tc>
          <w:tcPr>
            <w:tcW w:w="568" w:type="dxa"/>
            <w:vAlign w:val="center"/>
          </w:tcPr>
          <w:p w14:paraId="5627FBF6" w14:textId="77777777" w:rsidR="005A0688" w:rsidRPr="002A39A6" w:rsidRDefault="005A0688" w:rsidP="00010326">
            <w:pPr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br w:type="page"/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Հ/հ</w:t>
            </w:r>
          </w:p>
        </w:tc>
        <w:tc>
          <w:tcPr>
            <w:tcW w:w="3201" w:type="dxa"/>
            <w:vAlign w:val="center"/>
          </w:tcPr>
          <w:p w14:paraId="56F9DF9D" w14:textId="77777777" w:rsidR="005A0688" w:rsidRPr="002A39A6" w:rsidRDefault="005A0688" w:rsidP="00010326">
            <w:pPr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Ֆակուլտետ, ամբիոն</w:t>
            </w:r>
          </w:p>
        </w:tc>
        <w:tc>
          <w:tcPr>
            <w:tcW w:w="1819" w:type="dxa"/>
          </w:tcPr>
          <w:p w14:paraId="4B045C4E" w14:textId="77777777" w:rsidR="005A0688" w:rsidRPr="002A39A6" w:rsidRDefault="005A0688" w:rsidP="00010326">
            <w:pPr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20-2021 </w:t>
            </w:r>
          </w:p>
          <w:p w14:paraId="0156071D" w14:textId="77777777" w:rsidR="005A0688" w:rsidRPr="002A39A6" w:rsidRDefault="005A0688" w:rsidP="00010326">
            <w:pPr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2007" w:type="dxa"/>
          </w:tcPr>
          <w:p w14:paraId="5C5B90CA" w14:textId="77777777" w:rsidR="005A0688" w:rsidRDefault="005A0688" w:rsidP="00010326">
            <w:pPr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2021-2022</w:t>
            </w:r>
          </w:p>
          <w:p w14:paraId="3FCE8A7F" w14:textId="77777777" w:rsidR="005A0688" w:rsidRPr="00EC7E6A" w:rsidRDefault="005A0688" w:rsidP="00010326">
            <w:pPr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1638" w:type="dxa"/>
          </w:tcPr>
          <w:p w14:paraId="71A40BC4" w14:textId="77777777" w:rsidR="002212EB" w:rsidRDefault="002212EB" w:rsidP="002212EB">
            <w:pPr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2022-2023</w:t>
            </w:r>
          </w:p>
          <w:p w14:paraId="3D64520B" w14:textId="77777777" w:rsidR="005A0688" w:rsidRPr="00EC7E6A" w:rsidRDefault="002212EB" w:rsidP="002212EB">
            <w:pPr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</w:tr>
      <w:tr w:rsidR="005A0688" w:rsidRPr="002A39A6" w14:paraId="5FC96CBA" w14:textId="77777777" w:rsidTr="00FA7A45">
        <w:trPr>
          <w:trHeight w:val="373"/>
        </w:trPr>
        <w:tc>
          <w:tcPr>
            <w:tcW w:w="3770" w:type="dxa"/>
            <w:gridSpan w:val="2"/>
            <w:shd w:val="clear" w:color="auto" w:fill="E7E6E6" w:themeFill="background2"/>
            <w:vAlign w:val="center"/>
          </w:tcPr>
          <w:p w14:paraId="0790F451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Բանասիրական</w:t>
            </w:r>
          </w:p>
        </w:tc>
        <w:tc>
          <w:tcPr>
            <w:tcW w:w="1819" w:type="dxa"/>
            <w:shd w:val="clear" w:color="auto" w:fill="E7E6E6" w:themeFill="background2"/>
          </w:tcPr>
          <w:p w14:paraId="5EF975F4" w14:textId="77777777" w:rsidR="005A0688" w:rsidRPr="002A39A6" w:rsidRDefault="005A0688" w:rsidP="005A0688">
            <w:pPr>
              <w:tabs>
                <w:tab w:val="left" w:pos="880"/>
                <w:tab w:val="center" w:pos="1097"/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7</w:t>
            </w:r>
          </w:p>
        </w:tc>
        <w:tc>
          <w:tcPr>
            <w:tcW w:w="2007" w:type="dxa"/>
            <w:shd w:val="clear" w:color="auto" w:fill="E7E6E6" w:themeFill="background2"/>
          </w:tcPr>
          <w:p w14:paraId="232F0A21" w14:textId="77777777" w:rsidR="005A0688" w:rsidRPr="00EC7E6A" w:rsidRDefault="005A0688" w:rsidP="005A0688">
            <w:pPr>
              <w:tabs>
                <w:tab w:val="left" w:pos="880"/>
                <w:tab w:val="center" w:pos="1097"/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4.58</w:t>
            </w:r>
          </w:p>
        </w:tc>
        <w:tc>
          <w:tcPr>
            <w:tcW w:w="1638" w:type="dxa"/>
            <w:shd w:val="clear" w:color="auto" w:fill="E7E6E6" w:themeFill="background2"/>
          </w:tcPr>
          <w:p w14:paraId="5EA44A76" w14:textId="77777777" w:rsidR="005A0688" w:rsidRPr="002212EB" w:rsidRDefault="002212EB" w:rsidP="005A0688">
            <w:pPr>
              <w:tabs>
                <w:tab w:val="left" w:pos="880"/>
                <w:tab w:val="center" w:pos="1097"/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4,82</w:t>
            </w:r>
          </w:p>
        </w:tc>
      </w:tr>
      <w:tr w:rsidR="005A0688" w:rsidRPr="002A39A6" w14:paraId="546AC817" w14:textId="77777777" w:rsidTr="00FA7A45">
        <w:trPr>
          <w:trHeight w:val="747"/>
        </w:trPr>
        <w:tc>
          <w:tcPr>
            <w:tcW w:w="568" w:type="dxa"/>
            <w:vAlign w:val="center"/>
          </w:tcPr>
          <w:p w14:paraId="4D5D0FEF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3201" w:type="dxa"/>
            <w:vAlign w:val="center"/>
          </w:tcPr>
          <w:p w14:paraId="0639210A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Հայոց լեզվի և գրականության</w:t>
            </w:r>
          </w:p>
        </w:tc>
        <w:tc>
          <w:tcPr>
            <w:tcW w:w="1819" w:type="dxa"/>
            <w:vAlign w:val="center"/>
          </w:tcPr>
          <w:p w14:paraId="58B52E9C" w14:textId="77777777" w:rsidR="005A0688" w:rsidRPr="00FA7A45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FA7A45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4,71</w:t>
            </w:r>
          </w:p>
        </w:tc>
        <w:tc>
          <w:tcPr>
            <w:tcW w:w="2007" w:type="dxa"/>
            <w:vAlign w:val="center"/>
          </w:tcPr>
          <w:p w14:paraId="39C9F66E" w14:textId="77777777" w:rsidR="005A0688" w:rsidRPr="00FA7A45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</w:pPr>
            <w:r w:rsidRPr="00FA7A45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4.63</w:t>
            </w:r>
          </w:p>
        </w:tc>
        <w:tc>
          <w:tcPr>
            <w:tcW w:w="1638" w:type="dxa"/>
            <w:vAlign w:val="center"/>
          </w:tcPr>
          <w:p w14:paraId="13FFB90C" w14:textId="77777777" w:rsidR="005A0688" w:rsidRPr="00FA7A45" w:rsidRDefault="002212EB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</w:pPr>
            <w:r w:rsidRPr="00FA7A45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4.91</w:t>
            </w:r>
          </w:p>
        </w:tc>
      </w:tr>
      <w:tr w:rsidR="005A0688" w:rsidRPr="002A39A6" w14:paraId="282F78D7" w14:textId="77777777" w:rsidTr="00FA7A45">
        <w:trPr>
          <w:trHeight w:val="760"/>
        </w:trPr>
        <w:tc>
          <w:tcPr>
            <w:tcW w:w="568" w:type="dxa"/>
            <w:vAlign w:val="center"/>
          </w:tcPr>
          <w:p w14:paraId="1F8B062E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lastRenderedPageBreak/>
              <w:t>2</w:t>
            </w:r>
          </w:p>
        </w:tc>
        <w:tc>
          <w:tcPr>
            <w:tcW w:w="3201" w:type="dxa"/>
            <w:vAlign w:val="center"/>
          </w:tcPr>
          <w:p w14:paraId="3378D4CC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Օտար լեզվի և գրականության</w:t>
            </w:r>
          </w:p>
        </w:tc>
        <w:tc>
          <w:tcPr>
            <w:tcW w:w="1819" w:type="dxa"/>
            <w:vAlign w:val="center"/>
          </w:tcPr>
          <w:p w14:paraId="3D8877E4" w14:textId="77777777" w:rsidR="005A0688" w:rsidRPr="00FA7A45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FA7A45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4,69</w:t>
            </w:r>
          </w:p>
        </w:tc>
        <w:tc>
          <w:tcPr>
            <w:tcW w:w="2007" w:type="dxa"/>
            <w:vAlign w:val="center"/>
          </w:tcPr>
          <w:p w14:paraId="376C413E" w14:textId="77777777" w:rsidR="005A0688" w:rsidRPr="00FA7A45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 w:rsidRPr="00FA7A45"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4.53</w:t>
            </w:r>
          </w:p>
        </w:tc>
        <w:tc>
          <w:tcPr>
            <w:tcW w:w="1638" w:type="dxa"/>
            <w:vAlign w:val="center"/>
          </w:tcPr>
          <w:p w14:paraId="4F0FB214" w14:textId="77777777" w:rsidR="005A0688" w:rsidRPr="00FA7A45" w:rsidRDefault="002212EB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 w:rsidRPr="00FA7A45"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4.74</w:t>
            </w:r>
          </w:p>
        </w:tc>
      </w:tr>
      <w:tr w:rsidR="005A0688" w:rsidRPr="002A39A6" w14:paraId="2E405AD2" w14:textId="77777777" w:rsidTr="00FA7A45">
        <w:trPr>
          <w:trHeight w:val="373"/>
        </w:trPr>
        <w:tc>
          <w:tcPr>
            <w:tcW w:w="3770" w:type="dxa"/>
            <w:gridSpan w:val="2"/>
            <w:shd w:val="clear" w:color="auto" w:fill="E7E6E6" w:themeFill="background2"/>
            <w:vAlign w:val="center"/>
          </w:tcPr>
          <w:p w14:paraId="403BA633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Բնագիտական</w:t>
            </w:r>
          </w:p>
        </w:tc>
        <w:tc>
          <w:tcPr>
            <w:tcW w:w="1819" w:type="dxa"/>
            <w:shd w:val="clear" w:color="auto" w:fill="E7E6E6" w:themeFill="background2"/>
          </w:tcPr>
          <w:p w14:paraId="4B63C10D" w14:textId="77777777" w:rsidR="005A0688" w:rsidRPr="002A39A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4,69</w:t>
            </w:r>
          </w:p>
        </w:tc>
        <w:tc>
          <w:tcPr>
            <w:tcW w:w="2007" w:type="dxa"/>
            <w:shd w:val="clear" w:color="auto" w:fill="E7E6E6" w:themeFill="background2"/>
          </w:tcPr>
          <w:p w14:paraId="4CF1F759" w14:textId="77777777" w:rsidR="005A0688" w:rsidRPr="00967BE1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65</w:t>
            </w:r>
          </w:p>
        </w:tc>
        <w:tc>
          <w:tcPr>
            <w:tcW w:w="1638" w:type="dxa"/>
            <w:shd w:val="clear" w:color="auto" w:fill="E7E6E6" w:themeFill="background2"/>
          </w:tcPr>
          <w:p w14:paraId="79AAF32F" w14:textId="77777777" w:rsidR="005A0688" w:rsidRPr="00967BE1" w:rsidRDefault="002212EB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4,82</w:t>
            </w:r>
          </w:p>
        </w:tc>
      </w:tr>
      <w:tr w:rsidR="005A0688" w:rsidRPr="002A39A6" w14:paraId="5D7B95B1" w14:textId="77777777" w:rsidTr="00FA7A45">
        <w:trPr>
          <w:trHeight w:val="1133"/>
        </w:trPr>
        <w:tc>
          <w:tcPr>
            <w:tcW w:w="568" w:type="dxa"/>
            <w:vAlign w:val="center"/>
          </w:tcPr>
          <w:p w14:paraId="75E8F0CB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</w:p>
        </w:tc>
        <w:tc>
          <w:tcPr>
            <w:tcW w:w="3201" w:type="dxa"/>
            <w:vAlign w:val="center"/>
          </w:tcPr>
          <w:p w14:paraId="046A9908" w14:textId="77777777" w:rsidR="005A0688" w:rsidRPr="00FA7A45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FA7A45">
              <w:rPr>
                <w:rFonts w:ascii="Sylfaen" w:hAnsi="Sylfaen"/>
                <w:sz w:val="24"/>
                <w:szCs w:val="24"/>
                <w:lang w:val="hy-AM"/>
              </w:rPr>
              <w:t>Ինֆորմատիկայի և ֆիզիկամաթեմատիկական գիտությունների</w:t>
            </w:r>
          </w:p>
        </w:tc>
        <w:tc>
          <w:tcPr>
            <w:tcW w:w="1819" w:type="dxa"/>
            <w:vAlign w:val="center"/>
          </w:tcPr>
          <w:p w14:paraId="087D6FFF" w14:textId="77777777" w:rsidR="005A0688" w:rsidRPr="00FA7A45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FA7A45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4,67</w:t>
            </w:r>
          </w:p>
        </w:tc>
        <w:tc>
          <w:tcPr>
            <w:tcW w:w="2007" w:type="dxa"/>
            <w:vAlign w:val="center"/>
          </w:tcPr>
          <w:p w14:paraId="4F3E43EE" w14:textId="77777777" w:rsidR="005A0688" w:rsidRPr="00FA7A45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FA7A45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4.</w:t>
            </w:r>
            <w:r w:rsidRPr="00FA7A45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74</w:t>
            </w:r>
          </w:p>
        </w:tc>
        <w:tc>
          <w:tcPr>
            <w:tcW w:w="1638" w:type="dxa"/>
            <w:vAlign w:val="center"/>
          </w:tcPr>
          <w:p w14:paraId="22C0E771" w14:textId="77777777" w:rsidR="005A0688" w:rsidRPr="00FA7A45" w:rsidRDefault="002212EB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</w:pPr>
            <w:r w:rsidRPr="00FA7A45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4.77</w:t>
            </w:r>
          </w:p>
        </w:tc>
      </w:tr>
      <w:tr w:rsidR="005A0688" w:rsidRPr="002A39A6" w14:paraId="32DA5B44" w14:textId="77777777" w:rsidTr="00FA7A45">
        <w:trPr>
          <w:trHeight w:val="1133"/>
        </w:trPr>
        <w:tc>
          <w:tcPr>
            <w:tcW w:w="568" w:type="dxa"/>
            <w:vAlign w:val="center"/>
          </w:tcPr>
          <w:p w14:paraId="692A979E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</w:tc>
        <w:tc>
          <w:tcPr>
            <w:tcW w:w="3201" w:type="dxa"/>
            <w:vAlign w:val="center"/>
          </w:tcPr>
          <w:p w14:paraId="22076CF4" w14:textId="77777777" w:rsidR="005A0688" w:rsidRPr="00FA7A45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FA7A45">
              <w:rPr>
                <w:rFonts w:ascii="Sylfaen" w:hAnsi="Sylfaen"/>
                <w:sz w:val="24"/>
                <w:szCs w:val="24"/>
                <w:lang w:val="hy-AM"/>
              </w:rPr>
              <w:t>Կենսաբանության, էկոլոգիայի և առողջ ապրելակերպի</w:t>
            </w:r>
          </w:p>
        </w:tc>
        <w:tc>
          <w:tcPr>
            <w:tcW w:w="1819" w:type="dxa"/>
            <w:vAlign w:val="center"/>
          </w:tcPr>
          <w:p w14:paraId="11EB9D57" w14:textId="77777777" w:rsidR="005A0688" w:rsidRPr="00FA7A45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FA7A45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4,72</w:t>
            </w:r>
          </w:p>
        </w:tc>
        <w:tc>
          <w:tcPr>
            <w:tcW w:w="2007" w:type="dxa"/>
            <w:vAlign w:val="center"/>
          </w:tcPr>
          <w:p w14:paraId="16FFDE23" w14:textId="77777777" w:rsidR="005A0688" w:rsidRPr="00FA7A45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FA7A45"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4.5</w:t>
            </w:r>
            <w:r w:rsidRPr="00FA7A45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6</w:t>
            </w:r>
          </w:p>
        </w:tc>
        <w:tc>
          <w:tcPr>
            <w:tcW w:w="1638" w:type="dxa"/>
            <w:vAlign w:val="center"/>
          </w:tcPr>
          <w:p w14:paraId="70F99BC9" w14:textId="77777777" w:rsidR="005A0688" w:rsidRPr="00FA7A45" w:rsidRDefault="002212EB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 w:rsidRPr="00FA7A45"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4.88</w:t>
            </w:r>
          </w:p>
        </w:tc>
      </w:tr>
      <w:tr w:rsidR="005A0688" w:rsidRPr="002A39A6" w14:paraId="1B023EF7" w14:textId="77777777" w:rsidTr="00FA7A45">
        <w:trPr>
          <w:trHeight w:val="747"/>
        </w:trPr>
        <w:tc>
          <w:tcPr>
            <w:tcW w:w="3770" w:type="dxa"/>
            <w:gridSpan w:val="2"/>
            <w:shd w:val="clear" w:color="auto" w:fill="E7E6E6" w:themeFill="background2"/>
            <w:vAlign w:val="center"/>
          </w:tcPr>
          <w:p w14:paraId="7DEC133F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Հումանիտար մասնագիտությունների</w:t>
            </w:r>
          </w:p>
        </w:tc>
        <w:tc>
          <w:tcPr>
            <w:tcW w:w="1819" w:type="dxa"/>
            <w:shd w:val="clear" w:color="auto" w:fill="E7E6E6" w:themeFill="background2"/>
          </w:tcPr>
          <w:p w14:paraId="64AB4608" w14:textId="77777777" w:rsidR="005A0688" w:rsidRPr="002A39A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9</w:t>
            </w:r>
          </w:p>
        </w:tc>
        <w:tc>
          <w:tcPr>
            <w:tcW w:w="2007" w:type="dxa"/>
            <w:shd w:val="clear" w:color="auto" w:fill="E7E6E6" w:themeFill="background2"/>
          </w:tcPr>
          <w:p w14:paraId="19AA7B59" w14:textId="77777777" w:rsidR="005A0688" w:rsidRPr="00967BE1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8D6E0C">
              <w:rPr>
                <w:rFonts w:ascii="Sylfaen" w:hAnsi="Sylfaen"/>
                <w:b/>
                <w:sz w:val="24"/>
                <w:szCs w:val="24"/>
                <w:lang w:val="en-US"/>
              </w:rPr>
              <w:t>4.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68</w:t>
            </w:r>
          </w:p>
        </w:tc>
        <w:tc>
          <w:tcPr>
            <w:tcW w:w="1638" w:type="dxa"/>
            <w:shd w:val="clear" w:color="auto" w:fill="E7E6E6" w:themeFill="background2"/>
          </w:tcPr>
          <w:p w14:paraId="3C4AC206" w14:textId="77777777" w:rsidR="005A0688" w:rsidRPr="00967BE1" w:rsidRDefault="002212EB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4,86</w:t>
            </w:r>
          </w:p>
        </w:tc>
      </w:tr>
      <w:tr w:rsidR="005A0688" w:rsidRPr="002A39A6" w14:paraId="7C48C11E" w14:textId="77777777" w:rsidTr="00FA7A45">
        <w:trPr>
          <w:trHeight w:val="373"/>
        </w:trPr>
        <w:tc>
          <w:tcPr>
            <w:tcW w:w="568" w:type="dxa"/>
            <w:vAlign w:val="center"/>
          </w:tcPr>
          <w:p w14:paraId="40365AF4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5</w:t>
            </w:r>
          </w:p>
        </w:tc>
        <w:tc>
          <w:tcPr>
            <w:tcW w:w="3201" w:type="dxa"/>
            <w:vAlign w:val="center"/>
          </w:tcPr>
          <w:p w14:paraId="004C1896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Իրավագիտության</w:t>
            </w:r>
          </w:p>
        </w:tc>
        <w:tc>
          <w:tcPr>
            <w:tcW w:w="1819" w:type="dxa"/>
          </w:tcPr>
          <w:p w14:paraId="0257F316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4,98</w:t>
            </w:r>
          </w:p>
        </w:tc>
        <w:tc>
          <w:tcPr>
            <w:tcW w:w="2007" w:type="dxa"/>
          </w:tcPr>
          <w:p w14:paraId="03153624" w14:textId="77777777" w:rsidR="005A0688" w:rsidRPr="00967BE1" w:rsidRDefault="005A0688" w:rsidP="005A0688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8D6E0C">
              <w:rPr>
                <w:rFonts w:ascii="Sylfaen" w:hAnsi="Sylfaen"/>
                <w:sz w:val="24"/>
                <w:szCs w:val="24"/>
                <w:lang w:val="en-US"/>
              </w:rPr>
              <w:t>4.9</w:t>
            </w:r>
            <w:r>
              <w:rPr>
                <w:rFonts w:ascii="Sylfaen" w:hAnsi="Sylfaen"/>
                <w:sz w:val="24"/>
                <w:szCs w:val="24"/>
                <w:lang w:val="hy-AM"/>
              </w:rPr>
              <w:t>1</w:t>
            </w:r>
          </w:p>
        </w:tc>
        <w:tc>
          <w:tcPr>
            <w:tcW w:w="1638" w:type="dxa"/>
          </w:tcPr>
          <w:p w14:paraId="5FCAA5D5" w14:textId="77777777" w:rsidR="005A0688" w:rsidRPr="002212EB" w:rsidRDefault="002212EB" w:rsidP="005A0688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sz w:val="24"/>
                <w:szCs w:val="24"/>
                <w:lang w:val="en-US"/>
              </w:rPr>
              <w:t>4.9</w:t>
            </w:r>
          </w:p>
        </w:tc>
      </w:tr>
      <w:tr w:rsidR="005A0688" w:rsidRPr="002A39A6" w14:paraId="53D25A61" w14:textId="77777777" w:rsidTr="00FA7A45">
        <w:trPr>
          <w:trHeight w:val="747"/>
        </w:trPr>
        <w:tc>
          <w:tcPr>
            <w:tcW w:w="568" w:type="dxa"/>
            <w:vAlign w:val="center"/>
          </w:tcPr>
          <w:p w14:paraId="0E25913D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6</w:t>
            </w:r>
          </w:p>
        </w:tc>
        <w:tc>
          <w:tcPr>
            <w:tcW w:w="3201" w:type="dxa"/>
            <w:vAlign w:val="center"/>
          </w:tcPr>
          <w:p w14:paraId="52419605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Հասարակական գիտությունների</w:t>
            </w:r>
          </w:p>
        </w:tc>
        <w:tc>
          <w:tcPr>
            <w:tcW w:w="1819" w:type="dxa"/>
          </w:tcPr>
          <w:p w14:paraId="392514E2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/>
                <w:sz w:val="24"/>
                <w:szCs w:val="24"/>
                <w:lang w:val="hy-AM"/>
              </w:rPr>
              <w:t>82</w:t>
            </w:r>
          </w:p>
        </w:tc>
        <w:tc>
          <w:tcPr>
            <w:tcW w:w="2007" w:type="dxa"/>
          </w:tcPr>
          <w:p w14:paraId="5E9EFE7D" w14:textId="77777777" w:rsidR="005A0688" w:rsidRPr="000D0AB6" w:rsidRDefault="005A0688" w:rsidP="005A0688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8D6E0C">
              <w:rPr>
                <w:rFonts w:ascii="Sylfaen" w:hAnsi="Sylfaen"/>
                <w:sz w:val="24"/>
                <w:szCs w:val="24"/>
                <w:lang w:val="en-US"/>
              </w:rPr>
              <w:t>4.</w:t>
            </w:r>
            <w:r>
              <w:rPr>
                <w:rFonts w:ascii="Sylfaen" w:hAnsi="Sylfaen"/>
                <w:sz w:val="24"/>
                <w:szCs w:val="24"/>
                <w:lang w:val="hy-AM"/>
              </w:rPr>
              <w:t>46</w:t>
            </w:r>
          </w:p>
        </w:tc>
        <w:tc>
          <w:tcPr>
            <w:tcW w:w="1638" w:type="dxa"/>
          </w:tcPr>
          <w:p w14:paraId="1495D9D4" w14:textId="77777777" w:rsidR="005A0688" w:rsidRPr="002212EB" w:rsidRDefault="002212EB" w:rsidP="005A0688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sz w:val="24"/>
                <w:szCs w:val="24"/>
                <w:lang w:val="en-US"/>
              </w:rPr>
              <w:t>4.82</w:t>
            </w:r>
          </w:p>
        </w:tc>
      </w:tr>
      <w:tr w:rsidR="005A0688" w:rsidRPr="002A39A6" w14:paraId="364F2E90" w14:textId="77777777" w:rsidTr="00FA7A45">
        <w:trPr>
          <w:trHeight w:val="386"/>
        </w:trPr>
        <w:tc>
          <w:tcPr>
            <w:tcW w:w="3770" w:type="dxa"/>
            <w:gridSpan w:val="2"/>
            <w:shd w:val="clear" w:color="auto" w:fill="E7E6E6" w:themeFill="background2"/>
            <w:vAlign w:val="center"/>
          </w:tcPr>
          <w:p w14:paraId="47E21633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Տնտեսագիտական</w:t>
            </w:r>
          </w:p>
        </w:tc>
        <w:tc>
          <w:tcPr>
            <w:tcW w:w="1819" w:type="dxa"/>
            <w:shd w:val="clear" w:color="auto" w:fill="E7E6E6" w:themeFill="background2"/>
          </w:tcPr>
          <w:p w14:paraId="477A8FFF" w14:textId="77777777" w:rsidR="005A0688" w:rsidRPr="002A39A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4,75</w:t>
            </w:r>
          </w:p>
        </w:tc>
        <w:tc>
          <w:tcPr>
            <w:tcW w:w="2007" w:type="dxa"/>
            <w:shd w:val="clear" w:color="auto" w:fill="E7E6E6" w:themeFill="background2"/>
          </w:tcPr>
          <w:p w14:paraId="43F311F0" w14:textId="77777777" w:rsidR="005A0688" w:rsidRPr="00EC7E6A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4.51</w:t>
            </w:r>
          </w:p>
        </w:tc>
        <w:tc>
          <w:tcPr>
            <w:tcW w:w="1638" w:type="dxa"/>
            <w:shd w:val="clear" w:color="auto" w:fill="E7E6E6" w:themeFill="background2"/>
          </w:tcPr>
          <w:p w14:paraId="5F03F808" w14:textId="77777777" w:rsidR="005A0688" w:rsidRPr="002212EB" w:rsidRDefault="002212EB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4,82</w:t>
            </w:r>
          </w:p>
        </w:tc>
      </w:tr>
      <w:tr w:rsidR="005A0688" w:rsidRPr="002A39A6" w14:paraId="7C888D05" w14:textId="77777777" w:rsidTr="00FA7A45">
        <w:trPr>
          <w:trHeight w:val="747"/>
        </w:trPr>
        <w:tc>
          <w:tcPr>
            <w:tcW w:w="568" w:type="dxa"/>
            <w:vAlign w:val="center"/>
          </w:tcPr>
          <w:p w14:paraId="16BA141F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7</w:t>
            </w:r>
          </w:p>
        </w:tc>
        <w:tc>
          <w:tcPr>
            <w:tcW w:w="3201" w:type="dxa"/>
            <w:vAlign w:val="center"/>
          </w:tcPr>
          <w:p w14:paraId="7BA29983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Կառավարման և ֆինանսների</w:t>
            </w:r>
          </w:p>
        </w:tc>
        <w:tc>
          <w:tcPr>
            <w:tcW w:w="1819" w:type="dxa"/>
            <w:vAlign w:val="center"/>
          </w:tcPr>
          <w:p w14:paraId="27E835E5" w14:textId="77777777" w:rsidR="005A0688" w:rsidRPr="00FA7A45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FA7A45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4,75</w:t>
            </w:r>
          </w:p>
        </w:tc>
        <w:tc>
          <w:tcPr>
            <w:tcW w:w="2007" w:type="dxa"/>
            <w:vAlign w:val="center"/>
          </w:tcPr>
          <w:p w14:paraId="12685D0C" w14:textId="77777777" w:rsidR="005A0688" w:rsidRPr="00FA7A45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</w:pPr>
            <w:r w:rsidRPr="00FA7A45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4.47</w:t>
            </w:r>
          </w:p>
        </w:tc>
        <w:tc>
          <w:tcPr>
            <w:tcW w:w="1638" w:type="dxa"/>
            <w:vAlign w:val="center"/>
          </w:tcPr>
          <w:p w14:paraId="48C65A71" w14:textId="77777777" w:rsidR="005A0688" w:rsidRPr="00FA7A45" w:rsidRDefault="002212EB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</w:pPr>
            <w:r w:rsidRPr="00FA7A45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4.86</w:t>
            </w:r>
          </w:p>
        </w:tc>
      </w:tr>
      <w:tr w:rsidR="005A0688" w:rsidRPr="002A39A6" w14:paraId="1B14CDC3" w14:textId="77777777" w:rsidTr="00FA7A45">
        <w:trPr>
          <w:trHeight w:val="747"/>
        </w:trPr>
        <w:tc>
          <w:tcPr>
            <w:tcW w:w="568" w:type="dxa"/>
            <w:vAlign w:val="center"/>
          </w:tcPr>
          <w:p w14:paraId="1D96EF35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8</w:t>
            </w:r>
          </w:p>
        </w:tc>
        <w:tc>
          <w:tcPr>
            <w:tcW w:w="3201" w:type="dxa"/>
            <w:vAlign w:val="center"/>
          </w:tcPr>
          <w:p w14:paraId="4263776E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Հաշվապահական հաշվառման</w:t>
            </w:r>
          </w:p>
        </w:tc>
        <w:tc>
          <w:tcPr>
            <w:tcW w:w="1819" w:type="dxa"/>
            <w:vAlign w:val="center"/>
          </w:tcPr>
          <w:p w14:paraId="7CE9931F" w14:textId="77777777" w:rsidR="005A0688" w:rsidRPr="00FA7A45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FA7A45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4,75</w:t>
            </w:r>
          </w:p>
        </w:tc>
        <w:tc>
          <w:tcPr>
            <w:tcW w:w="2007" w:type="dxa"/>
            <w:vAlign w:val="center"/>
          </w:tcPr>
          <w:p w14:paraId="27BDF623" w14:textId="77777777" w:rsidR="005A0688" w:rsidRPr="00FA7A45" w:rsidRDefault="005A0688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 w:rsidRPr="00FA7A45"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4.55</w:t>
            </w:r>
          </w:p>
        </w:tc>
        <w:tc>
          <w:tcPr>
            <w:tcW w:w="1638" w:type="dxa"/>
            <w:vAlign w:val="center"/>
          </w:tcPr>
          <w:p w14:paraId="3D986984" w14:textId="77777777" w:rsidR="005A0688" w:rsidRPr="00FA7A45" w:rsidRDefault="002212EB" w:rsidP="005A0688">
            <w:pPr>
              <w:spacing w:line="276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 w:rsidRPr="00FA7A45"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4.79</w:t>
            </w:r>
          </w:p>
        </w:tc>
      </w:tr>
      <w:tr w:rsidR="005A0688" w:rsidRPr="002A39A6" w14:paraId="27B5613D" w14:textId="77777777" w:rsidTr="00FA7A45">
        <w:trPr>
          <w:trHeight w:val="373"/>
        </w:trPr>
        <w:tc>
          <w:tcPr>
            <w:tcW w:w="3770" w:type="dxa"/>
            <w:gridSpan w:val="2"/>
            <w:shd w:val="clear" w:color="auto" w:fill="E7E6E6" w:themeFill="background2"/>
            <w:vAlign w:val="center"/>
          </w:tcPr>
          <w:p w14:paraId="08267F65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Միջին գնահատական</w:t>
            </w:r>
          </w:p>
        </w:tc>
        <w:tc>
          <w:tcPr>
            <w:tcW w:w="1819" w:type="dxa"/>
            <w:shd w:val="clear" w:color="auto" w:fill="E7E6E6" w:themeFill="background2"/>
          </w:tcPr>
          <w:p w14:paraId="47F1F918" w14:textId="77777777" w:rsidR="005A0688" w:rsidRPr="002A39A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4,7</w:t>
            </w: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6</w:t>
            </w:r>
          </w:p>
        </w:tc>
        <w:tc>
          <w:tcPr>
            <w:tcW w:w="2007" w:type="dxa"/>
            <w:shd w:val="clear" w:color="auto" w:fill="E7E6E6" w:themeFill="background2"/>
          </w:tcPr>
          <w:p w14:paraId="28EDD86D" w14:textId="77777777" w:rsidR="005A0688" w:rsidRPr="000D0AB6" w:rsidRDefault="005A0688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i/>
                <w:sz w:val="24"/>
                <w:szCs w:val="24"/>
                <w:lang w:val="en-US"/>
              </w:rPr>
              <w:t>4.</w:t>
            </w: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6</w:t>
            </w:r>
          </w:p>
        </w:tc>
        <w:tc>
          <w:tcPr>
            <w:tcW w:w="1638" w:type="dxa"/>
            <w:shd w:val="clear" w:color="auto" w:fill="E7E6E6" w:themeFill="background2"/>
          </w:tcPr>
          <w:p w14:paraId="479484BF" w14:textId="77777777" w:rsidR="005A0688" w:rsidRPr="000D0AB6" w:rsidRDefault="002212EB" w:rsidP="005A0688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4,83</w:t>
            </w:r>
          </w:p>
        </w:tc>
      </w:tr>
    </w:tbl>
    <w:p w14:paraId="7460306E" w14:textId="77777777" w:rsidR="00F10C87" w:rsidRPr="002A39A6" w:rsidRDefault="00F10C87" w:rsidP="00F10C87">
      <w:pPr>
        <w:pStyle w:val="a6"/>
        <w:ind w:left="720" w:firstLine="0"/>
        <w:jc w:val="both"/>
        <w:rPr>
          <w:b/>
          <w:sz w:val="24"/>
          <w:szCs w:val="24"/>
          <w:lang w:val="hy-AM"/>
        </w:rPr>
      </w:pPr>
    </w:p>
    <w:p w14:paraId="292EF2E9" w14:textId="77777777" w:rsidR="00325046" w:rsidRDefault="00325046" w:rsidP="00325046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7-րդ հարցի դեպքում</w:t>
      </w:r>
      <w:r w:rsidR="000A769F">
        <w:rPr>
          <w:rFonts w:ascii="Sylfaen" w:hAnsi="Sylfaen"/>
          <w:sz w:val="24"/>
          <w:szCs w:val="24"/>
          <w:lang w:val="hy-AM"/>
        </w:rPr>
        <w:t xml:space="preserve"> կրկին բոլոր ֆակուլտետներում նկատվում է</w:t>
      </w:r>
      <w:r w:rsidRPr="002A39A6">
        <w:rPr>
          <w:rFonts w:ascii="Sylfaen" w:hAnsi="Sylfaen"/>
          <w:sz w:val="24"/>
          <w:szCs w:val="24"/>
          <w:lang w:val="hy-AM"/>
        </w:rPr>
        <w:t xml:space="preserve"> պրոֆեսորադասախոսական կազմի միջին գնահատականի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 w:rsidR="00FA7A45">
        <w:rPr>
          <w:rFonts w:ascii="Sylfaen" w:hAnsi="Sylfaen"/>
          <w:sz w:val="24"/>
          <w:szCs w:val="24"/>
          <w:lang w:val="hy-AM"/>
        </w:rPr>
        <w:t>աճ</w:t>
      </w:r>
      <w:r w:rsidR="000A769F">
        <w:rPr>
          <w:rFonts w:ascii="Sylfaen" w:hAnsi="Sylfaen"/>
          <w:sz w:val="24"/>
          <w:szCs w:val="24"/>
          <w:lang w:val="hy-AM"/>
        </w:rPr>
        <w:t>։</w:t>
      </w:r>
    </w:p>
    <w:p w14:paraId="09298D5E" w14:textId="77777777" w:rsidR="000A769F" w:rsidRDefault="000A769F" w:rsidP="00325046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Ամենաբարձր միավոր գրանցվել է Հումանիտար մասնագիտությունների ֆակուլտետում՝ 4,</w:t>
      </w:r>
      <w:r w:rsidR="00FA7A45">
        <w:rPr>
          <w:rFonts w:ascii="Sylfaen" w:hAnsi="Sylfaen"/>
          <w:sz w:val="24"/>
          <w:szCs w:val="24"/>
          <w:lang w:val="hy-AM"/>
        </w:rPr>
        <w:t>86</w:t>
      </w:r>
      <w:r>
        <w:rPr>
          <w:rFonts w:ascii="Sylfaen" w:hAnsi="Sylfaen"/>
          <w:sz w:val="24"/>
          <w:szCs w:val="24"/>
          <w:lang w:val="hy-AM"/>
        </w:rPr>
        <w:t xml:space="preserve"> միավոր։ </w:t>
      </w:r>
    </w:p>
    <w:p w14:paraId="1A2115E2" w14:textId="77777777" w:rsidR="00FA7A45" w:rsidRPr="00763724" w:rsidRDefault="00FA7A45" w:rsidP="00763724">
      <w:pPr>
        <w:spacing w:after="0" w:line="360" w:lineRule="auto"/>
        <w:ind w:firstLine="708"/>
        <w:jc w:val="both"/>
        <w:rPr>
          <w:rFonts w:ascii="Sylfaen" w:hAnsi="Sylfaen"/>
          <w:color w:val="FF0000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Յոթերորդ</w:t>
      </w:r>
      <w:r w:rsidRPr="000A769F">
        <w:rPr>
          <w:rFonts w:ascii="Sylfaen" w:hAnsi="Sylfaen"/>
          <w:sz w:val="24"/>
          <w:szCs w:val="24"/>
          <w:lang w:val="hy-AM"/>
        </w:rPr>
        <w:t xml:space="preserve"> հարցի պատասխանների արդյունքներով ԳՊՀ ամբիոններից առավել բարձր միջինացված գնահատական գրանցվել է </w:t>
      </w:r>
      <w:r>
        <w:rPr>
          <w:rFonts w:ascii="Sylfaen" w:hAnsi="Sylfaen"/>
          <w:sz w:val="24"/>
          <w:szCs w:val="24"/>
          <w:lang w:val="hy-AM"/>
        </w:rPr>
        <w:t>Հայոց լեզվի և գրականության</w:t>
      </w:r>
      <w:r w:rsidRPr="000A769F">
        <w:rPr>
          <w:rFonts w:ascii="Sylfaen" w:hAnsi="Sylfaen"/>
          <w:color w:val="FF0000"/>
          <w:sz w:val="24"/>
          <w:szCs w:val="24"/>
          <w:lang w:val="hy-AM"/>
        </w:rPr>
        <w:t xml:space="preserve"> </w:t>
      </w:r>
      <w:r w:rsidRPr="000A769F">
        <w:rPr>
          <w:rFonts w:ascii="Sylfaen" w:hAnsi="Sylfaen"/>
          <w:sz w:val="24"/>
          <w:szCs w:val="24"/>
          <w:lang w:val="hy-AM"/>
        </w:rPr>
        <w:t>ամբիոնում՝  4,</w:t>
      </w:r>
      <w:r>
        <w:rPr>
          <w:rFonts w:ascii="Sylfaen" w:hAnsi="Sylfaen"/>
          <w:sz w:val="24"/>
          <w:szCs w:val="24"/>
          <w:lang w:val="hy-AM"/>
        </w:rPr>
        <w:t>91</w:t>
      </w:r>
      <w:r w:rsidRPr="000A769F">
        <w:rPr>
          <w:rFonts w:ascii="Sylfaen" w:hAnsi="Sylfaen"/>
          <w:sz w:val="24"/>
          <w:szCs w:val="24"/>
          <w:lang w:val="hy-AM"/>
        </w:rPr>
        <w:t xml:space="preserve"> միավոր։ Ամենացածր՝ </w:t>
      </w:r>
      <w:r>
        <w:rPr>
          <w:rFonts w:ascii="Sylfaen" w:hAnsi="Sylfaen"/>
          <w:sz w:val="24"/>
          <w:szCs w:val="24"/>
          <w:lang w:val="hy-AM"/>
        </w:rPr>
        <w:t>Օտար լեզվի և գրականության</w:t>
      </w:r>
      <w:r w:rsidRPr="000A769F">
        <w:rPr>
          <w:rFonts w:ascii="Sylfaen" w:hAnsi="Sylfaen"/>
          <w:sz w:val="24"/>
          <w:szCs w:val="24"/>
          <w:lang w:val="hy-AM"/>
        </w:rPr>
        <w:t xml:space="preserve"> ամբիոնում՝ 4,</w:t>
      </w:r>
      <w:r>
        <w:rPr>
          <w:rFonts w:ascii="Sylfaen" w:hAnsi="Sylfaen"/>
          <w:sz w:val="24"/>
          <w:szCs w:val="24"/>
          <w:lang w:val="hy-AM"/>
        </w:rPr>
        <w:t xml:space="preserve">74 </w:t>
      </w:r>
      <w:r w:rsidRPr="000A769F">
        <w:rPr>
          <w:rFonts w:ascii="Sylfaen" w:hAnsi="Sylfaen"/>
          <w:sz w:val="24"/>
          <w:szCs w:val="24"/>
          <w:lang w:val="hy-AM"/>
        </w:rPr>
        <w:t>միավոր։</w:t>
      </w:r>
    </w:p>
    <w:p w14:paraId="02514490" w14:textId="77777777" w:rsidR="00DD1ACC" w:rsidRPr="00822543" w:rsidRDefault="00E043E9" w:rsidP="00822543">
      <w:pPr>
        <w:spacing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Համեմատական</w:t>
      </w:r>
      <w:r w:rsidR="00325046" w:rsidRPr="002A39A6">
        <w:rPr>
          <w:rFonts w:ascii="Sylfaen" w:hAnsi="Sylfaen"/>
          <w:sz w:val="24"/>
          <w:szCs w:val="24"/>
          <w:lang w:val="hy-AM"/>
        </w:rPr>
        <w:t xml:space="preserve"> վերլուծության համար </w:t>
      </w:r>
      <w:r w:rsidR="00FA7A45">
        <w:rPr>
          <w:rFonts w:ascii="Sylfaen" w:hAnsi="Sylfaen"/>
          <w:sz w:val="24"/>
          <w:szCs w:val="24"/>
          <w:lang w:val="hy-AM"/>
        </w:rPr>
        <w:t>2020-2021, 2021-2022 և 2022-2023</w:t>
      </w:r>
      <w:r w:rsidR="00325046" w:rsidRPr="002A39A6">
        <w:rPr>
          <w:rFonts w:ascii="Sylfaen" w:hAnsi="Sylfaen"/>
          <w:sz w:val="24"/>
          <w:szCs w:val="24"/>
          <w:lang w:val="hy-AM"/>
        </w:rPr>
        <w:t xml:space="preserve"> ուստարիների միջինացված գնահատականներ</w:t>
      </w:r>
      <w:r w:rsidR="00325046">
        <w:rPr>
          <w:rFonts w:ascii="Sylfaen" w:hAnsi="Sylfaen"/>
          <w:sz w:val="24"/>
          <w:szCs w:val="24"/>
          <w:lang w:val="hy-AM"/>
        </w:rPr>
        <w:t xml:space="preserve">ի արդյունքները </w:t>
      </w:r>
      <w:r w:rsidR="00325046" w:rsidRPr="002A39A6">
        <w:rPr>
          <w:rFonts w:ascii="Sylfaen" w:hAnsi="Sylfaen"/>
          <w:sz w:val="24"/>
          <w:szCs w:val="24"/>
          <w:lang w:val="hy-AM"/>
        </w:rPr>
        <w:t xml:space="preserve">ներկայացնենք գծապատկերի </w:t>
      </w:r>
      <w:r w:rsidR="00325046">
        <w:rPr>
          <w:rFonts w:ascii="Sylfaen" w:hAnsi="Sylfaen"/>
          <w:sz w:val="24"/>
          <w:szCs w:val="24"/>
          <w:lang w:val="hy-AM"/>
        </w:rPr>
        <w:t>տեսքով</w:t>
      </w:r>
      <w:r w:rsidR="00325046" w:rsidRPr="002A39A6">
        <w:rPr>
          <w:rFonts w:ascii="Sylfaen" w:hAnsi="Sylfaen"/>
          <w:sz w:val="24"/>
          <w:szCs w:val="24"/>
          <w:lang w:val="hy-AM"/>
        </w:rPr>
        <w:t>/</w:t>
      </w:r>
      <w:r w:rsidR="00325046">
        <w:rPr>
          <w:rFonts w:ascii="Sylfaen" w:hAnsi="Sylfaen"/>
          <w:sz w:val="24"/>
          <w:szCs w:val="24"/>
          <w:lang w:val="hy-AM"/>
        </w:rPr>
        <w:t xml:space="preserve"> տե՛ս </w:t>
      </w:r>
      <w:r w:rsidR="00325046" w:rsidRPr="002A39A6">
        <w:rPr>
          <w:rFonts w:ascii="Sylfaen" w:hAnsi="Sylfaen"/>
          <w:sz w:val="24"/>
          <w:szCs w:val="24"/>
          <w:lang w:val="hy-AM"/>
        </w:rPr>
        <w:t xml:space="preserve">գծապատկեր </w:t>
      </w:r>
      <w:r w:rsidR="003E13C4">
        <w:rPr>
          <w:rFonts w:ascii="Sylfaen" w:hAnsi="Sylfaen"/>
          <w:sz w:val="24"/>
          <w:szCs w:val="24"/>
          <w:lang w:val="hy-AM"/>
        </w:rPr>
        <w:t>8</w:t>
      </w:r>
      <w:r w:rsidR="00325046" w:rsidRPr="002A39A6">
        <w:rPr>
          <w:rFonts w:ascii="Sylfaen" w:hAnsi="Sylfaen"/>
          <w:sz w:val="24"/>
          <w:szCs w:val="24"/>
          <w:lang w:val="hy-AM"/>
        </w:rPr>
        <w:t>/</w:t>
      </w:r>
      <w:r w:rsidR="00325046">
        <w:rPr>
          <w:rFonts w:ascii="Sylfaen" w:hAnsi="Sylfaen"/>
          <w:sz w:val="24"/>
          <w:szCs w:val="24"/>
          <w:lang w:val="hy-AM"/>
        </w:rPr>
        <w:t>։</w:t>
      </w:r>
    </w:p>
    <w:p w14:paraId="02C00A67" w14:textId="77777777" w:rsidR="00325046" w:rsidRDefault="00325046" w:rsidP="00325046">
      <w:pPr>
        <w:spacing w:line="36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  <w:lang w:val="hy-AM"/>
        </w:rPr>
      </w:pPr>
      <w:r w:rsidRPr="00C44983">
        <w:rPr>
          <w:rFonts w:ascii="Sylfaen" w:hAnsi="Sylfaen"/>
          <w:b/>
          <w:sz w:val="24"/>
          <w:szCs w:val="24"/>
          <w:lang w:val="hy-AM"/>
        </w:rPr>
        <w:t xml:space="preserve">Գծապատկեր </w:t>
      </w:r>
      <w:r w:rsidR="00BA13A8">
        <w:rPr>
          <w:rFonts w:ascii="Sylfaen" w:hAnsi="Sylfaen"/>
          <w:b/>
          <w:sz w:val="24"/>
          <w:szCs w:val="24"/>
          <w:lang w:val="hy-AM"/>
        </w:rPr>
        <w:t>10</w:t>
      </w:r>
      <w:r w:rsidRPr="00C44983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14:paraId="1C5BCCD7" w14:textId="77777777" w:rsidR="00822543" w:rsidRDefault="00763724" w:rsidP="00763724">
      <w:pPr>
        <w:pStyle w:val="a6"/>
        <w:ind w:left="720" w:firstLine="0"/>
        <w:rPr>
          <w:b/>
          <w:sz w:val="24"/>
          <w:szCs w:val="24"/>
          <w:lang w:val="hy-AM"/>
        </w:rPr>
      </w:pPr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79744" behindDoc="0" locked="0" layoutInCell="1" allowOverlap="1" wp14:anchorId="3FDA2ECB" wp14:editId="3041FDAF">
            <wp:simplePos x="0" y="0"/>
            <wp:positionH relativeFrom="margin">
              <wp:posOffset>542925</wp:posOffset>
            </wp:positionH>
            <wp:positionV relativeFrom="paragraph">
              <wp:posOffset>6350</wp:posOffset>
            </wp:positionV>
            <wp:extent cx="4983480" cy="3048000"/>
            <wp:effectExtent l="0" t="0" r="7620" b="0"/>
            <wp:wrapSquare wrapText="bothSides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CE2028" w14:textId="77777777" w:rsidR="007B0D3E" w:rsidRDefault="007B0D3E" w:rsidP="00E73FF4">
      <w:pPr>
        <w:tabs>
          <w:tab w:val="left" w:pos="1276"/>
        </w:tabs>
        <w:spacing w:after="0" w:line="276" w:lineRule="auto"/>
        <w:rPr>
          <w:rFonts w:ascii="Sylfaen" w:hAnsi="Sylfaen"/>
          <w:b/>
          <w:sz w:val="24"/>
          <w:szCs w:val="24"/>
          <w:lang w:val="hy-AM"/>
        </w:rPr>
      </w:pPr>
    </w:p>
    <w:p w14:paraId="66B45860" w14:textId="77777777" w:rsidR="007B0D3E" w:rsidRDefault="007B0D3E" w:rsidP="007B0D3E">
      <w:pPr>
        <w:tabs>
          <w:tab w:val="left" w:pos="1276"/>
        </w:tabs>
        <w:spacing w:after="0" w:line="276" w:lineRule="auto"/>
        <w:ind w:firstLine="720"/>
        <w:jc w:val="center"/>
        <w:rPr>
          <w:rFonts w:ascii="Sylfaen" w:hAnsi="Sylfaen"/>
          <w:b/>
          <w:sz w:val="24"/>
          <w:szCs w:val="24"/>
          <w:lang w:val="hy-AM"/>
        </w:rPr>
      </w:pPr>
    </w:p>
    <w:p w14:paraId="2FAF3D68" w14:textId="77777777" w:rsidR="00822543" w:rsidRDefault="00822543" w:rsidP="00763724">
      <w:pPr>
        <w:tabs>
          <w:tab w:val="left" w:pos="1276"/>
        </w:tabs>
        <w:spacing w:after="0" w:line="276" w:lineRule="auto"/>
        <w:rPr>
          <w:rFonts w:ascii="Sylfaen" w:hAnsi="Sylfaen"/>
          <w:b/>
          <w:sz w:val="24"/>
          <w:szCs w:val="24"/>
          <w:lang w:val="hy-AM"/>
        </w:rPr>
      </w:pPr>
    </w:p>
    <w:p w14:paraId="70D39326" w14:textId="77777777" w:rsidR="006D2777" w:rsidRPr="002A39A6" w:rsidRDefault="00325046" w:rsidP="006D2777">
      <w:pPr>
        <w:tabs>
          <w:tab w:val="left" w:pos="1276"/>
        </w:tabs>
        <w:spacing w:after="0" w:line="276" w:lineRule="auto"/>
        <w:ind w:firstLine="720"/>
        <w:jc w:val="center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Յոթ հարցերի</w:t>
      </w:r>
      <w:r w:rsidR="006D2777" w:rsidRPr="002A39A6">
        <w:rPr>
          <w:rFonts w:ascii="Sylfaen" w:hAnsi="Sylfaen"/>
          <w:b/>
          <w:sz w:val="24"/>
          <w:szCs w:val="24"/>
          <w:lang w:val="hy-AM"/>
        </w:rPr>
        <w:t xml:space="preserve"> միջինացված արդյունքներ</w:t>
      </w:r>
      <w:r>
        <w:rPr>
          <w:rFonts w:ascii="Sylfaen" w:hAnsi="Sylfaen"/>
          <w:b/>
          <w:sz w:val="24"/>
          <w:szCs w:val="24"/>
          <w:lang w:val="hy-AM"/>
        </w:rPr>
        <w:t>ն</w:t>
      </w:r>
      <w:r w:rsidR="006D2777" w:rsidRPr="002A39A6">
        <w:rPr>
          <w:rFonts w:ascii="Sylfaen" w:hAnsi="Sylfaen"/>
          <w:b/>
          <w:sz w:val="24"/>
          <w:szCs w:val="24"/>
          <w:lang w:val="hy-AM"/>
        </w:rPr>
        <w:t>՝ ըստ 4 ֆակուլտետների և 8 ամբիոնների</w:t>
      </w:r>
    </w:p>
    <w:tbl>
      <w:tblPr>
        <w:tblStyle w:val="a3"/>
        <w:tblW w:w="9924" w:type="dxa"/>
        <w:tblInd w:w="-431" w:type="dxa"/>
        <w:tblLook w:val="04A0" w:firstRow="1" w:lastRow="0" w:firstColumn="1" w:lastColumn="0" w:noHBand="0" w:noVBand="1"/>
      </w:tblPr>
      <w:tblGrid>
        <w:gridCol w:w="568"/>
        <w:gridCol w:w="4770"/>
        <w:gridCol w:w="1551"/>
        <w:gridCol w:w="1546"/>
        <w:gridCol w:w="1489"/>
      </w:tblGrid>
      <w:tr w:rsidR="005A0688" w:rsidRPr="002A39A6" w14:paraId="619A60AF" w14:textId="77777777" w:rsidTr="00D9015D">
        <w:tc>
          <w:tcPr>
            <w:tcW w:w="568" w:type="dxa"/>
            <w:vAlign w:val="center"/>
          </w:tcPr>
          <w:p w14:paraId="7FC106DF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br w:type="page"/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Հ/հ</w:t>
            </w:r>
          </w:p>
        </w:tc>
        <w:tc>
          <w:tcPr>
            <w:tcW w:w="4770" w:type="dxa"/>
            <w:vAlign w:val="center"/>
          </w:tcPr>
          <w:p w14:paraId="2B3192C6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Ֆակուլտետ, ամբիոն</w:t>
            </w:r>
          </w:p>
        </w:tc>
        <w:tc>
          <w:tcPr>
            <w:tcW w:w="1551" w:type="dxa"/>
          </w:tcPr>
          <w:p w14:paraId="27D86FDA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20-2021 </w:t>
            </w:r>
          </w:p>
          <w:p w14:paraId="3547C155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1546" w:type="dxa"/>
          </w:tcPr>
          <w:p w14:paraId="1CD0AA21" w14:textId="77777777" w:rsidR="005A0688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en-US"/>
              </w:rPr>
              <w:t>202</w:t>
            </w: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1</w:t>
            </w:r>
            <w:r w:rsidRPr="002A39A6">
              <w:rPr>
                <w:rFonts w:ascii="Sylfaen" w:hAnsi="Sylfaen"/>
                <w:b/>
                <w:sz w:val="24"/>
                <w:szCs w:val="24"/>
                <w:lang w:val="en-US"/>
              </w:rPr>
              <w:t>-202</w:t>
            </w: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2</w:t>
            </w:r>
          </w:p>
          <w:p w14:paraId="0C1B7C13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 ուստարի</w:t>
            </w:r>
          </w:p>
        </w:tc>
        <w:tc>
          <w:tcPr>
            <w:tcW w:w="1489" w:type="dxa"/>
          </w:tcPr>
          <w:p w14:paraId="15738E57" w14:textId="77777777" w:rsidR="00EC0180" w:rsidRDefault="00EC0180" w:rsidP="00EC0180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en-US"/>
              </w:rPr>
              <w:t>202</w:t>
            </w: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2</w:t>
            </w:r>
            <w:r w:rsidRPr="002A39A6">
              <w:rPr>
                <w:rFonts w:ascii="Sylfaen" w:hAnsi="Sylfaen"/>
                <w:b/>
                <w:sz w:val="24"/>
                <w:szCs w:val="24"/>
                <w:lang w:val="en-US"/>
              </w:rPr>
              <w:t>-202</w:t>
            </w: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3</w:t>
            </w:r>
          </w:p>
          <w:p w14:paraId="0D28643E" w14:textId="77777777" w:rsidR="005A0688" w:rsidRPr="002A39A6" w:rsidRDefault="00EC0180" w:rsidP="00EC0180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 ուստարի</w:t>
            </w:r>
          </w:p>
        </w:tc>
      </w:tr>
      <w:tr w:rsidR="005A0688" w:rsidRPr="002A39A6" w14:paraId="26039990" w14:textId="77777777" w:rsidTr="00D9015D">
        <w:tc>
          <w:tcPr>
            <w:tcW w:w="5338" w:type="dxa"/>
            <w:gridSpan w:val="2"/>
            <w:shd w:val="clear" w:color="auto" w:fill="E7E6E6" w:themeFill="background2"/>
            <w:vAlign w:val="center"/>
          </w:tcPr>
          <w:p w14:paraId="7A7C0252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Բանասիրական</w:t>
            </w:r>
          </w:p>
        </w:tc>
        <w:tc>
          <w:tcPr>
            <w:tcW w:w="1551" w:type="dxa"/>
            <w:shd w:val="clear" w:color="auto" w:fill="E7E6E6" w:themeFill="background2"/>
          </w:tcPr>
          <w:p w14:paraId="02720173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  <w:t>65</w:t>
            </w:r>
          </w:p>
        </w:tc>
        <w:tc>
          <w:tcPr>
            <w:tcW w:w="1546" w:type="dxa"/>
            <w:shd w:val="clear" w:color="auto" w:fill="E7E6E6" w:themeFill="background2"/>
          </w:tcPr>
          <w:p w14:paraId="6AAE3D6A" w14:textId="77777777" w:rsidR="005A0688" w:rsidRPr="00E41F12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/>
                <w:b/>
                <w:bCs/>
                <w:sz w:val="24"/>
                <w:szCs w:val="24"/>
                <w:lang w:val="en-US"/>
              </w:rPr>
              <w:t>4.</w:t>
            </w:r>
            <w:r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6</w:t>
            </w:r>
          </w:p>
        </w:tc>
        <w:tc>
          <w:tcPr>
            <w:tcW w:w="1489" w:type="dxa"/>
            <w:shd w:val="clear" w:color="auto" w:fill="E7E6E6" w:themeFill="background2"/>
          </w:tcPr>
          <w:p w14:paraId="397704E5" w14:textId="77777777" w:rsidR="005A0688" w:rsidRPr="00714608" w:rsidRDefault="00714608" w:rsidP="00BF0F45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bCs/>
                <w:sz w:val="24"/>
                <w:szCs w:val="24"/>
                <w:lang w:val="en-US"/>
              </w:rPr>
              <w:t>4.7</w:t>
            </w:r>
            <w:r w:rsidR="00BF0F45">
              <w:rPr>
                <w:rFonts w:ascii="Sylfaen" w:hAnsi="Sylfae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5A0688" w:rsidRPr="002A39A6" w14:paraId="39A7047E" w14:textId="77777777" w:rsidTr="00AA79D0">
        <w:tc>
          <w:tcPr>
            <w:tcW w:w="568" w:type="dxa"/>
            <w:vAlign w:val="center"/>
          </w:tcPr>
          <w:p w14:paraId="7326F104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4770" w:type="dxa"/>
            <w:vAlign w:val="center"/>
          </w:tcPr>
          <w:p w14:paraId="37F92023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Հայոց լեզվի և գրականության</w:t>
            </w:r>
          </w:p>
        </w:tc>
        <w:tc>
          <w:tcPr>
            <w:tcW w:w="1551" w:type="dxa"/>
            <w:vAlign w:val="center"/>
          </w:tcPr>
          <w:p w14:paraId="6B52B7F4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4,66</w:t>
            </w:r>
          </w:p>
        </w:tc>
        <w:tc>
          <w:tcPr>
            <w:tcW w:w="1546" w:type="dxa"/>
          </w:tcPr>
          <w:p w14:paraId="5F67F24A" w14:textId="77777777" w:rsidR="005A0688" w:rsidRPr="000A74B5" w:rsidRDefault="005A0688" w:rsidP="005A0688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/>
                <w:sz w:val="24"/>
                <w:szCs w:val="24"/>
                <w:lang w:val="en-US"/>
              </w:rPr>
              <w:t>4.</w:t>
            </w:r>
            <w:r>
              <w:rPr>
                <w:rFonts w:ascii="Sylfaen" w:eastAsia="Times New Roman" w:hAnsi="Sylfaen"/>
                <w:sz w:val="24"/>
                <w:szCs w:val="24"/>
                <w:lang w:val="hy-AM"/>
              </w:rPr>
              <w:t>68</w:t>
            </w:r>
          </w:p>
        </w:tc>
        <w:tc>
          <w:tcPr>
            <w:tcW w:w="1489" w:type="dxa"/>
          </w:tcPr>
          <w:p w14:paraId="31C6FB64" w14:textId="77777777" w:rsidR="005A0688" w:rsidRPr="00714608" w:rsidRDefault="00714608" w:rsidP="005A0688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/>
                <w:sz w:val="24"/>
                <w:szCs w:val="24"/>
                <w:lang w:val="en-US"/>
              </w:rPr>
              <w:t>4.8</w:t>
            </w:r>
          </w:p>
        </w:tc>
      </w:tr>
      <w:tr w:rsidR="005A0688" w:rsidRPr="002A39A6" w14:paraId="20F1B822" w14:textId="77777777" w:rsidTr="00AA79D0">
        <w:tc>
          <w:tcPr>
            <w:tcW w:w="568" w:type="dxa"/>
            <w:vAlign w:val="center"/>
          </w:tcPr>
          <w:p w14:paraId="57643575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4770" w:type="dxa"/>
            <w:vAlign w:val="center"/>
          </w:tcPr>
          <w:p w14:paraId="3A63A19F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Օտար լեզվի և գրականության</w:t>
            </w:r>
          </w:p>
        </w:tc>
        <w:tc>
          <w:tcPr>
            <w:tcW w:w="1551" w:type="dxa"/>
            <w:vAlign w:val="center"/>
          </w:tcPr>
          <w:p w14:paraId="1B3C1B9E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Cs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/>
                <w:bCs/>
                <w:sz w:val="24"/>
                <w:szCs w:val="24"/>
                <w:lang w:val="hy-AM"/>
              </w:rPr>
              <w:t>65</w:t>
            </w:r>
          </w:p>
        </w:tc>
        <w:tc>
          <w:tcPr>
            <w:tcW w:w="1546" w:type="dxa"/>
          </w:tcPr>
          <w:p w14:paraId="6BFC417B" w14:textId="77777777" w:rsidR="005A0688" w:rsidRPr="00BA46A7" w:rsidRDefault="005A0688" w:rsidP="005A0688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sz w:val="24"/>
                <w:szCs w:val="24"/>
                <w:lang w:val="en-US"/>
              </w:rPr>
              <w:t>4.53</w:t>
            </w:r>
          </w:p>
        </w:tc>
        <w:tc>
          <w:tcPr>
            <w:tcW w:w="1489" w:type="dxa"/>
          </w:tcPr>
          <w:p w14:paraId="4768F7A8" w14:textId="77777777" w:rsidR="005A0688" w:rsidRPr="00BA46A7" w:rsidRDefault="00BF0F45" w:rsidP="005A0688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sz w:val="24"/>
                <w:szCs w:val="24"/>
                <w:lang w:val="en-US"/>
              </w:rPr>
              <w:t>4.63</w:t>
            </w:r>
          </w:p>
        </w:tc>
      </w:tr>
      <w:tr w:rsidR="005A0688" w:rsidRPr="002A39A6" w14:paraId="7676A4A7" w14:textId="77777777" w:rsidTr="00D9015D">
        <w:trPr>
          <w:trHeight w:val="262"/>
        </w:trPr>
        <w:tc>
          <w:tcPr>
            <w:tcW w:w="5338" w:type="dxa"/>
            <w:gridSpan w:val="2"/>
            <w:shd w:val="clear" w:color="auto" w:fill="E7E6E6" w:themeFill="background2"/>
          </w:tcPr>
          <w:p w14:paraId="7431AA7E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Բնագիտական</w:t>
            </w:r>
          </w:p>
        </w:tc>
        <w:tc>
          <w:tcPr>
            <w:tcW w:w="1551" w:type="dxa"/>
            <w:shd w:val="clear" w:color="auto" w:fill="E7E6E6" w:themeFill="background2"/>
          </w:tcPr>
          <w:p w14:paraId="3066A22E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  <w:t>4,70</w:t>
            </w:r>
          </w:p>
        </w:tc>
        <w:tc>
          <w:tcPr>
            <w:tcW w:w="1546" w:type="dxa"/>
            <w:shd w:val="clear" w:color="auto" w:fill="E7E6E6" w:themeFill="background2"/>
          </w:tcPr>
          <w:p w14:paraId="6C6882AB" w14:textId="77777777" w:rsidR="005A0688" w:rsidRPr="00BB1FC8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/>
                <w:b/>
                <w:bCs/>
                <w:sz w:val="24"/>
                <w:szCs w:val="24"/>
                <w:lang w:val="en-US"/>
              </w:rPr>
              <w:t>4.</w:t>
            </w:r>
            <w:r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6</w:t>
            </w:r>
          </w:p>
        </w:tc>
        <w:tc>
          <w:tcPr>
            <w:tcW w:w="1489" w:type="dxa"/>
            <w:shd w:val="clear" w:color="auto" w:fill="E7E6E6" w:themeFill="background2"/>
          </w:tcPr>
          <w:p w14:paraId="0069D0A9" w14:textId="77777777" w:rsidR="005A0688" w:rsidRPr="00714608" w:rsidRDefault="00714608" w:rsidP="005A0688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bCs/>
                <w:sz w:val="24"/>
                <w:szCs w:val="24"/>
                <w:lang w:val="en-US"/>
              </w:rPr>
              <w:t>4.79</w:t>
            </w:r>
          </w:p>
        </w:tc>
      </w:tr>
      <w:tr w:rsidR="005A0688" w:rsidRPr="00967BE1" w14:paraId="48146754" w14:textId="77777777" w:rsidTr="00AA79D0">
        <w:tc>
          <w:tcPr>
            <w:tcW w:w="568" w:type="dxa"/>
            <w:vAlign w:val="center"/>
          </w:tcPr>
          <w:p w14:paraId="4097A2E4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</w:p>
        </w:tc>
        <w:tc>
          <w:tcPr>
            <w:tcW w:w="4770" w:type="dxa"/>
            <w:vAlign w:val="center"/>
          </w:tcPr>
          <w:p w14:paraId="1450CF3C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Ինֆորմատիկայի և ֆիզիկամաթեմատիկական գիտությունների</w:t>
            </w:r>
          </w:p>
        </w:tc>
        <w:tc>
          <w:tcPr>
            <w:tcW w:w="1551" w:type="dxa"/>
            <w:vAlign w:val="center"/>
          </w:tcPr>
          <w:p w14:paraId="7B2AF26E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Cs/>
                <w:sz w:val="24"/>
                <w:szCs w:val="24"/>
                <w:lang w:val="hy-AM"/>
              </w:rPr>
              <w:t>4,66</w:t>
            </w:r>
          </w:p>
        </w:tc>
        <w:tc>
          <w:tcPr>
            <w:tcW w:w="1546" w:type="dxa"/>
          </w:tcPr>
          <w:p w14:paraId="39A36AA9" w14:textId="77777777" w:rsidR="005A0688" w:rsidRDefault="005A0688" w:rsidP="005A0688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en-US"/>
              </w:rPr>
            </w:pPr>
          </w:p>
          <w:p w14:paraId="4D3FA33F" w14:textId="77777777" w:rsidR="005A0688" w:rsidRPr="006121AB" w:rsidRDefault="005A0688" w:rsidP="005A0688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 w:rsidRPr="006121AB">
              <w:rPr>
                <w:rFonts w:ascii="Sylfaen" w:eastAsia="Times New Roman" w:hAnsi="Sylfaen"/>
                <w:sz w:val="24"/>
                <w:szCs w:val="24"/>
                <w:lang w:val="en-US"/>
              </w:rPr>
              <w:t>4.</w:t>
            </w:r>
            <w:r w:rsidRPr="006121AB">
              <w:rPr>
                <w:rFonts w:ascii="Sylfaen" w:eastAsia="Times New Roman" w:hAnsi="Sylfaen"/>
                <w:sz w:val="24"/>
                <w:szCs w:val="24"/>
                <w:lang w:val="hy-AM"/>
              </w:rPr>
              <w:t>69</w:t>
            </w:r>
          </w:p>
        </w:tc>
        <w:tc>
          <w:tcPr>
            <w:tcW w:w="1489" w:type="dxa"/>
          </w:tcPr>
          <w:p w14:paraId="1D66772A" w14:textId="77777777" w:rsidR="00BF0F45" w:rsidRDefault="00BF0F45" w:rsidP="005A0688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en-US"/>
              </w:rPr>
            </w:pPr>
          </w:p>
          <w:p w14:paraId="7EF64079" w14:textId="77777777" w:rsidR="005A0688" w:rsidRPr="00BF0F45" w:rsidRDefault="00BF0F45" w:rsidP="005A0688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/>
                <w:sz w:val="24"/>
                <w:szCs w:val="24"/>
                <w:lang w:val="en-US"/>
              </w:rPr>
              <w:t>4.78</w:t>
            </w:r>
          </w:p>
        </w:tc>
      </w:tr>
      <w:tr w:rsidR="005A0688" w:rsidRPr="006121AB" w14:paraId="1D76B8E9" w14:textId="77777777" w:rsidTr="005A0688">
        <w:tc>
          <w:tcPr>
            <w:tcW w:w="568" w:type="dxa"/>
            <w:vAlign w:val="center"/>
          </w:tcPr>
          <w:p w14:paraId="51CCE7A4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</w:tc>
        <w:tc>
          <w:tcPr>
            <w:tcW w:w="4770" w:type="dxa"/>
            <w:vAlign w:val="center"/>
          </w:tcPr>
          <w:p w14:paraId="3CDF6E86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Կենսաբանության, էկոլոգիայի և առողջ ապրելակերպի</w:t>
            </w:r>
          </w:p>
        </w:tc>
        <w:tc>
          <w:tcPr>
            <w:tcW w:w="1551" w:type="dxa"/>
            <w:vAlign w:val="center"/>
          </w:tcPr>
          <w:p w14:paraId="629FCC64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Cs/>
                <w:sz w:val="24"/>
                <w:szCs w:val="24"/>
                <w:lang w:val="hy-AM"/>
              </w:rPr>
              <w:t>4,75</w:t>
            </w:r>
          </w:p>
        </w:tc>
        <w:tc>
          <w:tcPr>
            <w:tcW w:w="1546" w:type="dxa"/>
            <w:vAlign w:val="center"/>
          </w:tcPr>
          <w:p w14:paraId="2770FDA2" w14:textId="77777777" w:rsidR="005A0688" w:rsidRPr="006121AB" w:rsidRDefault="005A0688" w:rsidP="005A0688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 w:rsidRPr="006121AB">
              <w:rPr>
                <w:rFonts w:ascii="Sylfaen" w:hAnsi="Sylfaen"/>
                <w:sz w:val="24"/>
                <w:szCs w:val="24"/>
                <w:lang w:val="en-US"/>
              </w:rPr>
              <w:t>4.52</w:t>
            </w:r>
          </w:p>
        </w:tc>
        <w:tc>
          <w:tcPr>
            <w:tcW w:w="1489" w:type="dxa"/>
          </w:tcPr>
          <w:p w14:paraId="34BEF982" w14:textId="77777777" w:rsidR="005A0688" w:rsidRPr="006121AB" w:rsidRDefault="00BF0F45" w:rsidP="005A0688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sz w:val="24"/>
                <w:szCs w:val="24"/>
                <w:lang w:val="en-US"/>
              </w:rPr>
              <w:t>4.8</w:t>
            </w:r>
          </w:p>
        </w:tc>
      </w:tr>
      <w:tr w:rsidR="005A0688" w:rsidRPr="002A39A6" w14:paraId="45CDA92B" w14:textId="77777777" w:rsidTr="00D9015D">
        <w:trPr>
          <w:trHeight w:val="56"/>
        </w:trPr>
        <w:tc>
          <w:tcPr>
            <w:tcW w:w="5338" w:type="dxa"/>
            <w:gridSpan w:val="2"/>
            <w:shd w:val="clear" w:color="auto" w:fill="E7E6E6" w:themeFill="background2"/>
          </w:tcPr>
          <w:p w14:paraId="6EA07D76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Հումանիտար մասնագիտությունների</w:t>
            </w:r>
          </w:p>
        </w:tc>
        <w:tc>
          <w:tcPr>
            <w:tcW w:w="1551" w:type="dxa"/>
            <w:shd w:val="clear" w:color="auto" w:fill="E7E6E6" w:themeFill="background2"/>
          </w:tcPr>
          <w:p w14:paraId="1DFA0843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  <w:t>85</w:t>
            </w:r>
          </w:p>
        </w:tc>
        <w:tc>
          <w:tcPr>
            <w:tcW w:w="1546" w:type="dxa"/>
            <w:shd w:val="clear" w:color="auto" w:fill="E7E6E6" w:themeFill="background2"/>
          </w:tcPr>
          <w:p w14:paraId="1C1BB780" w14:textId="77777777" w:rsidR="005A0688" w:rsidRPr="006121AB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</w:pPr>
            <w:r w:rsidRPr="006121AB">
              <w:rPr>
                <w:rFonts w:ascii="Sylfaen" w:eastAsia="Times New Roman" w:hAnsi="Sylfaen"/>
                <w:b/>
                <w:bCs/>
                <w:sz w:val="24"/>
                <w:szCs w:val="24"/>
                <w:lang w:val="en-US"/>
              </w:rPr>
              <w:t>4.</w:t>
            </w:r>
            <w:r w:rsidRPr="006121AB"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6</w:t>
            </w:r>
            <w:r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8</w:t>
            </w:r>
          </w:p>
        </w:tc>
        <w:tc>
          <w:tcPr>
            <w:tcW w:w="1489" w:type="dxa"/>
            <w:shd w:val="clear" w:color="auto" w:fill="E7E6E6" w:themeFill="background2"/>
          </w:tcPr>
          <w:p w14:paraId="6E5B7613" w14:textId="77777777" w:rsidR="005A0688" w:rsidRPr="00714608" w:rsidRDefault="00714608" w:rsidP="00BF0F45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bCs/>
                <w:sz w:val="24"/>
                <w:szCs w:val="24"/>
                <w:lang w:val="en-US"/>
              </w:rPr>
              <w:t>4.8</w:t>
            </w:r>
          </w:p>
        </w:tc>
      </w:tr>
      <w:tr w:rsidR="005A0688" w:rsidRPr="002A39A6" w14:paraId="22098010" w14:textId="77777777" w:rsidTr="00AA79D0">
        <w:tc>
          <w:tcPr>
            <w:tcW w:w="568" w:type="dxa"/>
            <w:vAlign w:val="center"/>
          </w:tcPr>
          <w:p w14:paraId="7DDFB09B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5</w:t>
            </w:r>
          </w:p>
        </w:tc>
        <w:tc>
          <w:tcPr>
            <w:tcW w:w="4770" w:type="dxa"/>
            <w:vAlign w:val="center"/>
          </w:tcPr>
          <w:p w14:paraId="09873049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Իրավագիտության</w:t>
            </w:r>
          </w:p>
        </w:tc>
        <w:tc>
          <w:tcPr>
            <w:tcW w:w="1551" w:type="dxa"/>
            <w:vAlign w:val="center"/>
          </w:tcPr>
          <w:p w14:paraId="22540B4E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Cs/>
                <w:sz w:val="24"/>
                <w:szCs w:val="24"/>
                <w:lang w:val="hy-AM"/>
              </w:rPr>
              <w:t>4,90</w:t>
            </w:r>
          </w:p>
        </w:tc>
        <w:tc>
          <w:tcPr>
            <w:tcW w:w="1546" w:type="dxa"/>
          </w:tcPr>
          <w:p w14:paraId="0D427E50" w14:textId="77777777" w:rsidR="005A0688" w:rsidRPr="00967BE1" w:rsidRDefault="005A0688" w:rsidP="005A0688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 w:rsidRPr="006121AB">
              <w:rPr>
                <w:rFonts w:ascii="Sylfaen" w:eastAsia="Times New Roman" w:hAnsi="Sylfaen"/>
                <w:sz w:val="24"/>
                <w:szCs w:val="24"/>
                <w:lang w:val="en-US"/>
              </w:rPr>
              <w:t>4.</w:t>
            </w:r>
            <w:r>
              <w:rPr>
                <w:rFonts w:ascii="Sylfaen" w:eastAsia="Times New Roman" w:hAnsi="Sylfaen"/>
                <w:sz w:val="24"/>
                <w:szCs w:val="24"/>
                <w:lang w:val="hy-AM"/>
              </w:rPr>
              <w:t>91</w:t>
            </w:r>
          </w:p>
        </w:tc>
        <w:tc>
          <w:tcPr>
            <w:tcW w:w="1489" w:type="dxa"/>
          </w:tcPr>
          <w:p w14:paraId="4AF487C5" w14:textId="77777777" w:rsidR="005A0688" w:rsidRPr="00BF0F45" w:rsidRDefault="00BF0F45" w:rsidP="005A0688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/>
                <w:sz w:val="24"/>
                <w:szCs w:val="24"/>
                <w:lang w:val="en-US"/>
              </w:rPr>
              <w:t>4.86</w:t>
            </w:r>
          </w:p>
        </w:tc>
      </w:tr>
      <w:tr w:rsidR="005A0688" w:rsidRPr="002A39A6" w14:paraId="2DEE42EF" w14:textId="77777777" w:rsidTr="00AA79D0">
        <w:tc>
          <w:tcPr>
            <w:tcW w:w="568" w:type="dxa"/>
            <w:vAlign w:val="center"/>
          </w:tcPr>
          <w:p w14:paraId="6182A414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6</w:t>
            </w:r>
          </w:p>
        </w:tc>
        <w:tc>
          <w:tcPr>
            <w:tcW w:w="4770" w:type="dxa"/>
            <w:vAlign w:val="center"/>
          </w:tcPr>
          <w:p w14:paraId="6BDD6AEE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Հասարակական գիտությունների</w:t>
            </w:r>
          </w:p>
        </w:tc>
        <w:tc>
          <w:tcPr>
            <w:tcW w:w="1551" w:type="dxa"/>
            <w:vAlign w:val="center"/>
          </w:tcPr>
          <w:p w14:paraId="285C1A3C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Cs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/>
                <w:bCs/>
                <w:sz w:val="24"/>
                <w:szCs w:val="24"/>
                <w:lang w:val="hy-AM"/>
              </w:rPr>
              <w:t>80</w:t>
            </w:r>
          </w:p>
        </w:tc>
        <w:tc>
          <w:tcPr>
            <w:tcW w:w="1546" w:type="dxa"/>
          </w:tcPr>
          <w:p w14:paraId="70672751" w14:textId="77777777" w:rsidR="005A0688" w:rsidRPr="006121AB" w:rsidRDefault="005A0688" w:rsidP="005A0688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6121AB">
              <w:rPr>
                <w:rFonts w:ascii="Sylfaen" w:hAnsi="Sylfaen"/>
                <w:sz w:val="24"/>
                <w:szCs w:val="24"/>
                <w:lang w:val="en-US"/>
              </w:rPr>
              <w:t>4.</w:t>
            </w:r>
            <w:r w:rsidRPr="006121AB">
              <w:rPr>
                <w:rFonts w:ascii="Sylfaen" w:hAnsi="Sylfaen"/>
                <w:sz w:val="24"/>
                <w:szCs w:val="24"/>
                <w:lang w:val="hy-AM"/>
              </w:rPr>
              <w:t>46</w:t>
            </w:r>
          </w:p>
        </w:tc>
        <w:tc>
          <w:tcPr>
            <w:tcW w:w="1489" w:type="dxa"/>
          </w:tcPr>
          <w:p w14:paraId="405C3F1E" w14:textId="77777777" w:rsidR="005A0688" w:rsidRPr="00BF0F45" w:rsidRDefault="00BF0F45" w:rsidP="005A0688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sz w:val="24"/>
                <w:szCs w:val="24"/>
                <w:lang w:val="en-US"/>
              </w:rPr>
              <w:t>4.75</w:t>
            </w:r>
          </w:p>
        </w:tc>
      </w:tr>
      <w:tr w:rsidR="005A0688" w:rsidRPr="002A39A6" w14:paraId="14972600" w14:textId="77777777" w:rsidTr="00D9015D">
        <w:tc>
          <w:tcPr>
            <w:tcW w:w="5338" w:type="dxa"/>
            <w:gridSpan w:val="2"/>
            <w:shd w:val="clear" w:color="auto" w:fill="E7E6E6" w:themeFill="background2"/>
          </w:tcPr>
          <w:p w14:paraId="288A86EB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Տնտեսագիտական</w:t>
            </w:r>
          </w:p>
        </w:tc>
        <w:tc>
          <w:tcPr>
            <w:tcW w:w="1551" w:type="dxa"/>
            <w:shd w:val="clear" w:color="auto" w:fill="E7E6E6" w:themeFill="background2"/>
          </w:tcPr>
          <w:p w14:paraId="6566B2C5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  <w:t>4,79</w:t>
            </w:r>
          </w:p>
        </w:tc>
        <w:tc>
          <w:tcPr>
            <w:tcW w:w="1546" w:type="dxa"/>
            <w:shd w:val="clear" w:color="auto" w:fill="E7E6E6" w:themeFill="background2"/>
          </w:tcPr>
          <w:p w14:paraId="2FE521C2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/>
                <w:b/>
                <w:bCs/>
                <w:sz w:val="24"/>
                <w:szCs w:val="24"/>
                <w:lang w:val="en-US"/>
              </w:rPr>
              <w:t>4.56</w:t>
            </w:r>
          </w:p>
        </w:tc>
        <w:tc>
          <w:tcPr>
            <w:tcW w:w="1489" w:type="dxa"/>
            <w:shd w:val="clear" w:color="auto" w:fill="E7E6E6" w:themeFill="background2"/>
          </w:tcPr>
          <w:p w14:paraId="044CE26D" w14:textId="77777777" w:rsidR="005A0688" w:rsidRPr="00714608" w:rsidRDefault="00714608" w:rsidP="00BF0F45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bCs/>
                <w:sz w:val="24"/>
                <w:szCs w:val="24"/>
                <w:lang w:val="en-US"/>
              </w:rPr>
              <w:t>4.6</w:t>
            </w:r>
            <w:r w:rsidR="00BF0F45">
              <w:rPr>
                <w:rFonts w:ascii="Sylfaen" w:hAnsi="Sylfaen"/>
                <w:b/>
                <w:bCs/>
                <w:sz w:val="24"/>
                <w:szCs w:val="24"/>
                <w:lang w:val="en-US"/>
              </w:rPr>
              <w:t>8</w:t>
            </w:r>
          </w:p>
        </w:tc>
      </w:tr>
      <w:tr w:rsidR="005A0688" w:rsidRPr="002A39A6" w14:paraId="0663952B" w14:textId="77777777" w:rsidTr="00D9015D">
        <w:tc>
          <w:tcPr>
            <w:tcW w:w="568" w:type="dxa"/>
            <w:vAlign w:val="center"/>
          </w:tcPr>
          <w:p w14:paraId="05997C89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7</w:t>
            </w:r>
          </w:p>
        </w:tc>
        <w:tc>
          <w:tcPr>
            <w:tcW w:w="4770" w:type="dxa"/>
            <w:vAlign w:val="center"/>
          </w:tcPr>
          <w:p w14:paraId="6C4B3F86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Կառավարման և ֆինանսների</w:t>
            </w:r>
          </w:p>
        </w:tc>
        <w:tc>
          <w:tcPr>
            <w:tcW w:w="1551" w:type="dxa"/>
          </w:tcPr>
          <w:p w14:paraId="1DD0FAE2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Cs/>
                <w:sz w:val="24"/>
                <w:szCs w:val="24"/>
                <w:lang w:val="hy-AM"/>
              </w:rPr>
              <w:t>4,81</w:t>
            </w:r>
          </w:p>
        </w:tc>
        <w:tc>
          <w:tcPr>
            <w:tcW w:w="1546" w:type="dxa"/>
          </w:tcPr>
          <w:p w14:paraId="753565AC" w14:textId="77777777" w:rsidR="005A0688" w:rsidRPr="000A74B5" w:rsidRDefault="005A0688" w:rsidP="005A0688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/>
                <w:sz w:val="24"/>
                <w:szCs w:val="24"/>
                <w:lang w:val="en-US"/>
              </w:rPr>
              <w:t>4.5</w:t>
            </w:r>
            <w:r>
              <w:rPr>
                <w:rFonts w:ascii="Sylfaen" w:eastAsia="Times New Roman" w:hAnsi="Sylfaen"/>
                <w:sz w:val="24"/>
                <w:szCs w:val="24"/>
                <w:lang w:val="hy-AM"/>
              </w:rPr>
              <w:t>2</w:t>
            </w:r>
          </w:p>
        </w:tc>
        <w:tc>
          <w:tcPr>
            <w:tcW w:w="1489" w:type="dxa"/>
          </w:tcPr>
          <w:p w14:paraId="1C8A72D2" w14:textId="77777777" w:rsidR="005A0688" w:rsidRPr="00BF0F45" w:rsidRDefault="00BF0F45" w:rsidP="005A0688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/>
                <w:sz w:val="24"/>
                <w:szCs w:val="24"/>
                <w:lang w:val="en-US"/>
              </w:rPr>
              <w:t>4.68</w:t>
            </w:r>
          </w:p>
        </w:tc>
      </w:tr>
      <w:tr w:rsidR="005A0688" w:rsidRPr="002A39A6" w14:paraId="5B69E726" w14:textId="77777777" w:rsidTr="00D9015D">
        <w:tc>
          <w:tcPr>
            <w:tcW w:w="568" w:type="dxa"/>
            <w:vAlign w:val="center"/>
          </w:tcPr>
          <w:p w14:paraId="355E52E9" w14:textId="77777777" w:rsidR="005A0688" w:rsidRPr="002A39A6" w:rsidRDefault="005A0688" w:rsidP="005A0688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8</w:t>
            </w:r>
          </w:p>
        </w:tc>
        <w:tc>
          <w:tcPr>
            <w:tcW w:w="4770" w:type="dxa"/>
            <w:vAlign w:val="center"/>
          </w:tcPr>
          <w:p w14:paraId="7E9F88A3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Հաշվապահական հաշվառման</w:t>
            </w:r>
          </w:p>
        </w:tc>
        <w:tc>
          <w:tcPr>
            <w:tcW w:w="1551" w:type="dxa"/>
          </w:tcPr>
          <w:p w14:paraId="4949C6CE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Cs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Cs/>
                <w:sz w:val="24"/>
                <w:szCs w:val="24"/>
                <w:lang w:val="hy-AM"/>
              </w:rPr>
              <w:t>4,77</w:t>
            </w:r>
          </w:p>
        </w:tc>
        <w:tc>
          <w:tcPr>
            <w:tcW w:w="1546" w:type="dxa"/>
          </w:tcPr>
          <w:p w14:paraId="2E5CB4C3" w14:textId="77777777" w:rsidR="005A0688" w:rsidRPr="00CE0B14" w:rsidRDefault="005A0688" w:rsidP="005A0688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sz w:val="24"/>
                <w:szCs w:val="24"/>
                <w:lang w:val="en-US"/>
              </w:rPr>
              <w:t>4.6</w:t>
            </w:r>
          </w:p>
        </w:tc>
        <w:tc>
          <w:tcPr>
            <w:tcW w:w="1489" w:type="dxa"/>
          </w:tcPr>
          <w:p w14:paraId="358F7435" w14:textId="77777777" w:rsidR="005A0688" w:rsidRPr="00CE0B14" w:rsidRDefault="00BF0F45" w:rsidP="005A0688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sz w:val="24"/>
                <w:szCs w:val="24"/>
                <w:lang w:val="en-US"/>
              </w:rPr>
              <w:t>4.69</w:t>
            </w:r>
          </w:p>
        </w:tc>
      </w:tr>
      <w:tr w:rsidR="005A0688" w:rsidRPr="002A39A6" w14:paraId="69FC5124" w14:textId="77777777" w:rsidTr="00D9015D">
        <w:tc>
          <w:tcPr>
            <w:tcW w:w="5338" w:type="dxa"/>
            <w:gridSpan w:val="2"/>
            <w:shd w:val="clear" w:color="auto" w:fill="E7E6E6" w:themeFill="background2"/>
          </w:tcPr>
          <w:p w14:paraId="08D58B1A" w14:textId="77777777" w:rsidR="005A0688" w:rsidRPr="002A39A6" w:rsidRDefault="005A0688" w:rsidP="005A0688">
            <w:pPr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Միջին գնահատական</w:t>
            </w:r>
          </w:p>
        </w:tc>
        <w:tc>
          <w:tcPr>
            <w:tcW w:w="1551" w:type="dxa"/>
            <w:shd w:val="clear" w:color="auto" w:fill="E7E6E6" w:themeFill="background2"/>
          </w:tcPr>
          <w:p w14:paraId="03462650" w14:textId="77777777" w:rsidR="005A0688" w:rsidRPr="002A39A6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4,7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</w:tc>
        <w:tc>
          <w:tcPr>
            <w:tcW w:w="1546" w:type="dxa"/>
            <w:shd w:val="clear" w:color="auto" w:fill="E7E6E6" w:themeFill="background2"/>
          </w:tcPr>
          <w:p w14:paraId="35387194" w14:textId="77777777" w:rsidR="005A0688" w:rsidRPr="00E41F12" w:rsidRDefault="005A0688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61</w:t>
            </w:r>
          </w:p>
        </w:tc>
        <w:tc>
          <w:tcPr>
            <w:tcW w:w="1489" w:type="dxa"/>
            <w:shd w:val="clear" w:color="auto" w:fill="E7E6E6" w:themeFill="background2"/>
          </w:tcPr>
          <w:p w14:paraId="5169FC2E" w14:textId="77777777" w:rsidR="005A0688" w:rsidRPr="00714608" w:rsidRDefault="00714608" w:rsidP="00BF0F45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4.7</w:t>
            </w:r>
            <w:r w:rsidR="00BF0F45">
              <w:rPr>
                <w:rFonts w:ascii="Sylfaen" w:hAnsi="Sylfaen"/>
                <w:b/>
                <w:sz w:val="24"/>
                <w:szCs w:val="24"/>
                <w:lang w:val="en-US"/>
              </w:rPr>
              <w:t>4</w:t>
            </w:r>
          </w:p>
        </w:tc>
      </w:tr>
    </w:tbl>
    <w:p w14:paraId="0FC1C984" w14:textId="77777777" w:rsidR="00E73FF4" w:rsidRDefault="00E73FF4" w:rsidP="00E73FF4">
      <w:pPr>
        <w:jc w:val="both"/>
        <w:rPr>
          <w:rFonts w:ascii="Sylfaen" w:eastAsia="Sylfaen" w:hAnsi="Sylfaen" w:cs="Sylfaen"/>
          <w:b/>
          <w:sz w:val="24"/>
          <w:szCs w:val="24"/>
        </w:rPr>
      </w:pPr>
    </w:p>
    <w:p w14:paraId="185C94F6" w14:textId="77777777" w:rsidR="00E73FF4" w:rsidRPr="004E53FE" w:rsidRDefault="004E53FE" w:rsidP="00E73FF4">
      <w:pPr>
        <w:jc w:val="both"/>
        <w:rPr>
          <w:rFonts w:ascii="GHEA Grapalat" w:hAnsi="GHEA Grapalat"/>
          <w:i/>
          <w:sz w:val="24"/>
          <w:szCs w:val="24"/>
          <w:u w:val="single"/>
          <w:lang w:val="hy-AM"/>
        </w:rPr>
      </w:pPr>
      <w:r w:rsidRPr="004E53FE">
        <w:rPr>
          <w:rFonts w:ascii="Sylfaen" w:hAnsi="Sylfaen"/>
          <w:b/>
          <w:i/>
          <w:sz w:val="24"/>
          <w:szCs w:val="24"/>
          <w:u w:val="single"/>
          <w:lang w:val="hy-AM"/>
        </w:rPr>
        <w:t>Հարց 8-րդ</w:t>
      </w:r>
      <w:r w:rsidRPr="004E53FE">
        <w:rPr>
          <w:rFonts w:ascii="Times New Roman" w:hAnsi="Times New Roman" w:cs="Times New Roman"/>
          <w:b/>
          <w:i/>
          <w:sz w:val="24"/>
          <w:szCs w:val="24"/>
          <w:u w:val="single"/>
          <w:lang w:val="hy-AM"/>
        </w:rPr>
        <w:t>․</w:t>
      </w:r>
      <w:r w:rsidRPr="004E53FE">
        <w:rPr>
          <w:rFonts w:ascii="Sylfaen" w:hAnsi="Sylfaen" w:cs="Arial"/>
          <w:i/>
          <w:sz w:val="24"/>
          <w:szCs w:val="24"/>
          <w:u w:val="single"/>
          <w:lang w:val="hy-AM"/>
        </w:rPr>
        <w:t xml:space="preserve"> </w:t>
      </w:r>
      <w:r w:rsidRPr="004E53FE">
        <w:rPr>
          <w:rFonts w:ascii="GHEA Grapalat" w:hAnsi="GHEA Grapalat"/>
          <w:i/>
          <w:sz w:val="24"/>
          <w:szCs w:val="24"/>
          <w:u w:val="single"/>
          <w:lang w:val="hy-AM"/>
        </w:rPr>
        <w:t>Գնահատեք Ձեր ամբիոնի կողմից ուսանողների հետ</w:t>
      </w:r>
      <w:r w:rsidRPr="004E53FE">
        <w:rPr>
          <w:rFonts w:ascii="GHEA Grapalat" w:hAnsi="GHEA Grapalat"/>
          <w:i/>
          <w:spacing w:val="-47"/>
          <w:sz w:val="24"/>
          <w:szCs w:val="24"/>
          <w:u w:val="single"/>
          <w:lang w:val="hy-AM"/>
        </w:rPr>
        <w:t xml:space="preserve"> </w:t>
      </w:r>
      <w:r w:rsidRPr="004E53FE">
        <w:rPr>
          <w:rFonts w:ascii="GHEA Grapalat" w:hAnsi="GHEA Grapalat"/>
          <w:i/>
          <w:sz w:val="24"/>
          <w:szCs w:val="24"/>
          <w:u w:val="single"/>
          <w:lang w:val="hy-AM"/>
        </w:rPr>
        <w:t xml:space="preserve">տարվող աշխատանքը:   </w:t>
      </w:r>
    </w:p>
    <w:tbl>
      <w:tblPr>
        <w:tblStyle w:val="a3"/>
        <w:tblW w:w="9924" w:type="dxa"/>
        <w:tblInd w:w="-431" w:type="dxa"/>
        <w:tblLook w:val="04A0" w:firstRow="1" w:lastRow="0" w:firstColumn="1" w:lastColumn="0" w:noHBand="0" w:noVBand="1"/>
      </w:tblPr>
      <w:tblGrid>
        <w:gridCol w:w="568"/>
        <w:gridCol w:w="5670"/>
        <w:gridCol w:w="3686"/>
      </w:tblGrid>
      <w:tr w:rsidR="004E53FE" w:rsidRPr="002A39A6" w14:paraId="0F873F35" w14:textId="77777777" w:rsidTr="00BF0F45">
        <w:tc>
          <w:tcPr>
            <w:tcW w:w="568" w:type="dxa"/>
            <w:vAlign w:val="center"/>
          </w:tcPr>
          <w:p w14:paraId="32CB6A33" w14:textId="77777777" w:rsidR="004E53FE" w:rsidRPr="002A39A6" w:rsidRDefault="004E53FE" w:rsidP="004E53FE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lastRenderedPageBreak/>
              <w:br w:type="page"/>
            </w: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Հ/հ</w:t>
            </w:r>
          </w:p>
        </w:tc>
        <w:tc>
          <w:tcPr>
            <w:tcW w:w="5670" w:type="dxa"/>
            <w:vAlign w:val="center"/>
          </w:tcPr>
          <w:p w14:paraId="40B5EF48" w14:textId="77777777" w:rsidR="004E53FE" w:rsidRPr="002A39A6" w:rsidRDefault="004E53FE" w:rsidP="004E53FE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Ֆակուլտետ, ամբիոն</w:t>
            </w:r>
          </w:p>
        </w:tc>
        <w:tc>
          <w:tcPr>
            <w:tcW w:w="3686" w:type="dxa"/>
          </w:tcPr>
          <w:p w14:paraId="1EA9854F" w14:textId="77777777" w:rsidR="004E53FE" w:rsidRPr="004E53FE" w:rsidRDefault="004E53FE" w:rsidP="004E53FE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en-US"/>
              </w:rPr>
              <w:t>202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 w:rsidRPr="002A39A6">
              <w:rPr>
                <w:rFonts w:ascii="Sylfaen" w:hAnsi="Sylfaen"/>
                <w:b/>
                <w:sz w:val="24"/>
                <w:szCs w:val="24"/>
                <w:lang w:val="en-US"/>
              </w:rPr>
              <w:t>-202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</w:p>
          <w:p w14:paraId="686BED9B" w14:textId="77777777" w:rsidR="004E53FE" w:rsidRPr="002A39A6" w:rsidRDefault="004E53FE" w:rsidP="004E53FE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 ուստարի</w:t>
            </w:r>
          </w:p>
        </w:tc>
      </w:tr>
      <w:tr w:rsidR="004E53FE" w:rsidRPr="002A39A6" w14:paraId="58404E35" w14:textId="77777777" w:rsidTr="00BF0F45">
        <w:tc>
          <w:tcPr>
            <w:tcW w:w="6238" w:type="dxa"/>
            <w:gridSpan w:val="2"/>
            <w:shd w:val="clear" w:color="auto" w:fill="E7E6E6" w:themeFill="background2"/>
            <w:vAlign w:val="center"/>
          </w:tcPr>
          <w:p w14:paraId="52909D4F" w14:textId="77777777" w:rsidR="004E53FE" w:rsidRPr="002A39A6" w:rsidRDefault="004E53FE" w:rsidP="004E53FE">
            <w:pPr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Բանասիրական</w:t>
            </w:r>
          </w:p>
        </w:tc>
        <w:tc>
          <w:tcPr>
            <w:tcW w:w="3686" w:type="dxa"/>
            <w:shd w:val="clear" w:color="auto" w:fill="E7E6E6" w:themeFill="background2"/>
          </w:tcPr>
          <w:p w14:paraId="10EFBD5D" w14:textId="77777777" w:rsidR="004E53FE" w:rsidRPr="002A39A6" w:rsidRDefault="00E9228D" w:rsidP="004E53FE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  <w:t>4,72</w:t>
            </w:r>
          </w:p>
        </w:tc>
      </w:tr>
      <w:tr w:rsidR="004E53FE" w:rsidRPr="002A39A6" w14:paraId="29B765FE" w14:textId="77777777" w:rsidTr="00BF0F45">
        <w:tc>
          <w:tcPr>
            <w:tcW w:w="568" w:type="dxa"/>
            <w:vAlign w:val="center"/>
          </w:tcPr>
          <w:p w14:paraId="360534A6" w14:textId="77777777" w:rsidR="004E53FE" w:rsidRPr="002A39A6" w:rsidRDefault="004E53FE" w:rsidP="004E53FE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5670" w:type="dxa"/>
            <w:vAlign w:val="center"/>
          </w:tcPr>
          <w:p w14:paraId="00C1A5A4" w14:textId="77777777" w:rsidR="004E53FE" w:rsidRPr="002A39A6" w:rsidRDefault="004E53FE" w:rsidP="004E53FE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Հայոց լեզվի և գրականության</w:t>
            </w:r>
          </w:p>
        </w:tc>
        <w:tc>
          <w:tcPr>
            <w:tcW w:w="3686" w:type="dxa"/>
          </w:tcPr>
          <w:p w14:paraId="1FFC362F" w14:textId="77777777" w:rsidR="004E53FE" w:rsidRPr="000A74B5" w:rsidRDefault="00A14878" w:rsidP="004E53FE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/>
                <w:sz w:val="24"/>
                <w:szCs w:val="24"/>
                <w:lang w:val="hy-AM"/>
              </w:rPr>
              <w:t>4,92</w:t>
            </w:r>
          </w:p>
        </w:tc>
      </w:tr>
      <w:tr w:rsidR="004E53FE" w:rsidRPr="002A39A6" w14:paraId="02D4003D" w14:textId="77777777" w:rsidTr="00BF0F45">
        <w:tc>
          <w:tcPr>
            <w:tcW w:w="568" w:type="dxa"/>
            <w:vAlign w:val="center"/>
          </w:tcPr>
          <w:p w14:paraId="7BD09A19" w14:textId="77777777" w:rsidR="004E53FE" w:rsidRPr="002A39A6" w:rsidRDefault="004E53FE" w:rsidP="004E53FE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5670" w:type="dxa"/>
            <w:vAlign w:val="center"/>
          </w:tcPr>
          <w:p w14:paraId="0CB4AAF5" w14:textId="77777777" w:rsidR="004E53FE" w:rsidRPr="002A39A6" w:rsidRDefault="004E53FE" w:rsidP="004E53FE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Օտար լեզվի և գրականության</w:t>
            </w:r>
          </w:p>
        </w:tc>
        <w:tc>
          <w:tcPr>
            <w:tcW w:w="3686" w:type="dxa"/>
          </w:tcPr>
          <w:p w14:paraId="0A0F2A3C" w14:textId="77777777" w:rsidR="004E53FE" w:rsidRPr="00A14878" w:rsidRDefault="00A14878" w:rsidP="00E9228D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sz w:val="24"/>
                <w:szCs w:val="24"/>
                <w:lang w:val="hy-AM"/>
              </w:rPr>
              <w:t>4,</w:t>
            </w:r>
            <w:r w:rsidR="00E9228D">
              <w:rPr>
                <w:rFonts w:ascii="Sylfaen" w:hAnsi="Sylfaen"/>
                <w:sz w:val="24"/>
                <w:szCs w:val="24"/>
                <w:lang w:val="hy-AM"/>
              </w:rPr>
              <w:t>53</w:t>
            </w:r>
          </w:p>
        </w:tc>
      </w:tr>
      <w:tr w:rsidR="004E53FE" w:rsidRPr="002A39A6" w14:paraId="7FA3F60C" w14:textId="77777777" w:rsidTr="00BF0F45">
        <w:trPr>
          <w:trHeight w:val="262"/>
        </w:trPr>
        <w:tc>
          <w:tcPr>
            <w:tcW w:w="6238" w:type="dxa"/>
            <w:gridSpan w:val="2"/>
            <w:shd w:val="clear" w:color="auto" w:fill="E7E6E6" w:themeFill="background2"/>
          </w:tcPr>
          <w:p w14:paraId="1A19DFBB" w14:textId="77777777" w:rsidR="004E53FE" w:rsidRPr="002A39A6" w:rsidRDefault="004E53FE" w:rsidP="004E53FE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Բնագիտական</w:t>
            </w:r>
          </w:p>
        </w:tc>
        <w:tc>
          <w:tcPr>
            <w:tcW w:w="3686" w:type="dxa"/>
            <w:shd w:val="clear" w:color="auto" w:fill="E7E6E6" w:themeFill="background2"/>
          </w:tcPr>
          <w:p w14:paraId="6DA8CBEB" w14:textId="77777777" w:rsidR="004E53FE" w:rsidRPr="002A39A6" w:rsidRDefault="00E9228D" w:rsidP="004E53FE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  <w:t>4,69</w:t>
            </w:r>
          </w:p>
        </w:tc>
      </w:tr>
      <w:tr w:rsidR="004E53FE" w:rsidRPr="00967BE1" w14:paraId="7126482A" w14:textId="77777777" w:rsidTr="00BF0F45">
        <w:tc>
          <w:tcPr>
            <w:tcW w:w="568" w:type="dxa"/>
            <w:vAlign w:val="center"/>
          </w:tcPr>
          <w:p w14:paraId="502317FB" w14:textId="77777777" w:rsidR="004E53FE" w:rsidRPr="002A39A6" w:rsidRDefault="004E53FE" w:rsidP="004E53FE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</w:p>
        </w:tc>
        <w:tc>
          <w:tcPr>
            <w:tcW w:w="5670" w:type="dxa"/>
            <w:vAlign w:val="center"/>
          </w:tcPr>
          <w:p w14:paraId="6D5BC821" w14:textId="77777777" w:rsidR="004E53FE" w:rsidRPr="002A39A6" w:rsidRDefault="004E53FE" w:rsidP="004E53FE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Ինֆորմատիկայի և ֆիզիկամաթեմատիկական գիտությունների</w:t>
            </w:r>
          </w:p>
        </w:tc>
        <w:tc>
          <w:tcPr>
            <w:tcW w:w="3686" w:type="dxa"/>
          </w:tcPr>
          <w:p w14:paraId="751992EB" w14:textId="77777777" w:rsidR="004E53FE" w:rsidRPr="006121AB" w:rsidRDefault="00A14878" w:rsidP="004E53FE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/>
                <w:sz w:val="24"/>
                <w:szCs w:val="24"/>
                <w:lang w:val="hy-AM"/>
              </w:rPr>
              <w:t>4,75</w:t>
            </w:r>
          </w:p>
        </w:tc>
      </w:tr>
      <w:tr w:rsidR="004E53FE" w:rsidRPr="004E53FE" w14:paraId="61AEBF46" w14:textId="77777777" w:rsidTr="00BF0F45">
        <w:tc>
          <w:tcPr>
            <w:tcW w:w="568" w:type="dxa"/>
            <w:vAlign w:val="center"/>
          </w:tcPr>
          <w:p w14:paraId="64AB6AC4" w14:textId="77777777" w:rsidR="004E53FE" w:rsidRPr="002A39A6" w:rsidRDefault="004E53FE" w:rsidP="004E53FE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</w:tc>
        <w:tc>
          <w:tcPr>
            <w:tcW w:w="5670" w:type="dxa"/>
            <w:vAlign w:val="center"/>
          </w:tcPr>
          <w:p w14:paraId="1F2BD69E" w14:textId="77777777" w:rsidR="004E53FE" w:rsidRPr="002A39A6" w:rsidRDefault="004E53FE" w:rsidP="004E53FE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Կենսաբանության, էկոլոգիայի և առողջ ապրելակերպի</w:t>
            </w:r>
          </w:p>
        </w:tc>
        <w:tc>
          <w:tcPr>
            <w:tcW w:w="3686" w:type="dxa"/>
          </w:tcPr>
          <w:p w14:paraId="6FD53713" w14:textId="77777777" w:rsidR="004E53FE" w:rsidRPr="004E53FE" w:rsidRDefault="00A14878" w:rsidP="004E53FE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sz w:val="24"/>
                <w:szCs w:val="24"/>
                <w:lang w:val="hy-AM"/>
              </w:rPr>
              <w:t>4,64</w:t>
            </w:r>
          </w:p>
        </w:tc>
      </w:tr>
      <w:tr w:rsidR="004E53FE" w:rsidRPr="002A39A6" w14:paraId="43F4C9A6" w14:textId="77777777" w:rsidTr="00BF0F45">
        <w:trPr>
          <w:trHeight w:val="56"/>
        </w:trPr>
        <w:tc>
          <w:tcPr>
            <w:tcW w:w="6238" w:type="dxa"/>
            <w:gridSpan w:val="2"/>
            <w:shd w:val="clear" w:color="auto" w:fill="E7E6E6" w:themeFill="background2"/>
          </w:tcPr>
          <w:p w14:paraId="07ECC583" w14:textId="77777777" w:rsidR="004E53FE" w:rsidRPr="002A39A6" w:rsidRDefault="004E53FE" w:rsidP="004E53FE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Հումանիտար մասնագիտությունների</w:t>
            </w:r>
          </w:p>
        </w:tc>
        <w:tc>
          <w:tcPr>
            <w:tcW w:w="3686" w:type="dxa"/>
            <w:shd w:val="clear" w:color="auto" w:fill="E7E6E6" w:themeFill="background2"/>
          </w:tcPr>
          <w:p w14:paraId="2161E757" w14:textId="77777777" w:rsidR="004E53FE" w:rsidRPr="002A39A6" w:rsidRDefault="00E9228D" w:rsidP="00E9228D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  <w:t>4,89</w:t>
            </w:r>
          </w:p>
        </w:tc>
      </w:tr>
      <w:tr w:rsidR="004E53FE" w:rsidRPr="002A39A6" w14:paraId="294AE027" w14:textId="77777777" w:rsidTr="00BF0F45">
        <w:tc>
          <w:tcPr>
            <w:tcW w:w="568" w:type="dxa"/>
            <w:vAlign w:val="center"/>
          </w:tcPr>
          <w:p w14:paraId="20E8C55D" w14:textId="77777777" w:rsidR="004E53FE" w:rsidRPr="002A39A6" w:rsidRDefault="004E53FE" w:rsidP="004E53FE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5</w:t>
            </w:r>
          </w:p>
        </w:tc>
        <w:tc>
          <w:tcPr>
            <w:tcW w:w="5670" w:type="dxa"/>
            <w:vAlign w:val="center"/>
          </w:tcPr>
          <w:p w14:paraId="1CE85562" w14:textId="77777777" w:rsidR="004E53FE" w:rsidRPr="002A39A6" w:rsidRDefault="004E53FE" w:rsidP="004E53FE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Իրավագիտության</w:t>
            </w:r>
          </w:p>
        </w:tc>
        <w:tc>
          <w:tcPr>
            <w:tcW w:w="3686" w:type="dxa"/>
          </w:tcPr>
          <w:p w14:paraId="182046DA" w14:textId="77777777" w:rsidR="00E9228D" w:rsidRPr="00967BE1" w:rsidRDefault="00E9228D" w:rsidP="00E9228D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/>
                <w:sz w:val="24"/>
                <w:szCs w:val="24"/>
                <w:lang w:val="hy-AM"/>
              </w:rPr>
              <w:t>5,0</w:t>
            </w:r>
          </w:p>
        </w:tc>
      </w:tr>
      <w:tr w:rsidR="004E53FE" w:rsidRPr="002A39A6" w14:paraId="3599570F" w14:textId="77777777" w:rsidTr="00BF0F45">
        <w:tc>
          <w:tcPr>
            <w:tcW w:w="568" w:type="dxa"/>
            <w:vAlign w:val="center"/>
          </w:tcPr>
          <w:p w14:paraId="38861288" w14:textId="77777777" w:rsidR="004E53FE" w:rsidRPr="002A39A6" w:rsidRDefault="004E53FE" w:rsidP="004E53FE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6</w:t>
            </w:r>
          </w:p>
        </w:tc>
        <w:tc>
          <w:tcPr>
            <w:tcW w:w="5670" w:type="dxa"/>
            <w:vAlign w:val="center"/>
          </w:tcPr>
          <w:p w14:paraId="0A81C77F" w14:textId="77777777" w:rsidR="004E53FE" w:rsidRPr="002A39A6" w:rsidRDefault="004E53FE" w:rsidP="004E53FE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Հասարակական գիտությունների</w:t>
            </w:r>
          </w:p>
        </w:tc>
        <w:tc>
          <w:tcPr>
            <w:tcW w:w="3686" w:type="dxa"/>
          </w:tcPr>
          <w:p w14:paraId="2FCF0FAE" w14:textId="77777777" w:rsidR="004E53FE" w:rsidRPr="006121AB" w:rsidRDefault="00E9228D" w:rsidP="004E53FE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sz w:val="24"/>
                <w:szCs w:val="24"/>
                <w:lang w:val="hy-AM"/>
              </w:rPr>
              <w:t>4,78</w:t>
            </w:r>
          </w:p>
        </w:tc>
      </w:tr>
      <w:tr w:rsidR="004E53FE" w:rsidRPr="002A39A6" w14:paraId="7027AB85" w14:textId="77777777" w:rsidTr="00BF0F45">
        <w:tc>
          <w:tcPr>
            <w:tcW w:w="6238" w:type="dxa"/>
            <w:gridSpan w:val="2"/>
            <w:shd w:val="clear" w:color="auto" w:fill="E7E6E6" w:themeFill="background2"/>
          </w:tcPr>
          <w:p w14:paraId="56ADB3EA" w14:textId="77777777" w:rsidR="004E53FE" w:rsidRPr="002A39A6" w:rsidRDefault="004E53FE" w:rsidP="004E53FE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Տնտեսագիտական</w:t>
            </w:r>
          </w:p>
        </w:tc>
        <w:tc>
          <w:tcPr>
            <w:tcW w:w="3686" w:type="dxa"/>
            <w:shd w:val="clear" w:color="auto" w:fill="E7E6E6" w:themeFill="background2"/>
          </w:tcPr>
          <w:p w14:paraId="60DBED33" w14:textId="77777777" w:rsidR="004E53FE" w:rsidRPr="002A39A6" w:rsidRDefault="00E9228D" w:rsidP="004E53FE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  <w:t>4,84</w:t>
            </w:r>
          </w:p>
        </w:tc>
      </w:tr>
      <w:tr w:rsidR="004E53FE" w:rsidRPr="002A39A6" w14:paraId="6E966C97" w14:textId="77777777" w:rsidTr="00BF0F45">
        <w:tc>
          <w:tcPr>
            <w:tcW w:w="568" w:type="dxa"/>
            <w:vAlign w:val="center"/>
          </w:tcPr>
          <w:p w14:paraId="3CEC0008" w14:textId="77777777" w:rsidR="004E53FE" w:rsidRPr="002A39A6" w:rsidRDefault="004E53FE" w:rsidP="004E53FE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7</w:t>
            </w:r>
          </w:p>
        </w:tc>
        <w:tc>
          <w:tcPr>
            <w:tcW w:w="5670" w:type="dxa"/>
            <w:vAlign w:val="center"/>
          </w:tcPr>
          <w:p w14:paraId="44CA1058" w14:textId="77777777" w:rsidR="004E53FE" w:rsidRPr="002A39A6" w:rsidRDefault="004E53FE" w:rsidP="004E53FE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Կառավարման և ֆինանսների</w:t>
            </w:r>
          </w:p>
        </w:tc>
        <w:tc>
          <w:tcPr>
            <w:tcW w:w="3686" w:type="dxa"/>
          </w:tcPr>
          <w:p w14:paraId="16E1C6DB" w14:textId="77777777" w:rsidR="004E53FE" w:rsidRPr="000A74B5" w:rsidRDefault="00E9228D" w:rsidP="004E53FE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/>
                <w:sz w:val="24"/>
                <w:szCs w:val="24"/>
                <w:lang w:val="hy-AM"/>
              </w:rPr>
              <w:t>4,85</w:t>
            </w:r>
          </w:p>
        </w:tc>
      </w:tr>
      <w:tr w:rsidR="004E53FE" w:rsidRPr="002A39A6" w14:paraId="75087E4F" w14:textId="77777777" w:rsidTr="00BF0F45">
        <w:tc>
          <w:tcPr>
            <w:tcW w:w="568" w:type="dxa"/>
            <w:vAlign w:val="center"/>
          </w:tcPr>
          <w:p w14:paraId="1BD0BD11" w14:textId="77777777" w:rsidR="004E53FE" w:rsidRPr="002A39A6" w:rsidRDefault="004E53FE" w:rsidP="004E53FE">
            <w:pPr>
              <w:tabs>
                <w:tab w:val="left" w:pos="346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b/>
                <w:sz w:val="24"/>
                <w:szCs w:val="24"/>
                <w:lang w:val="hy-AM"/>
              </w:rPr>
              <w:t>8</w:t>
            </w:r>
          </w:p>
        </w:tc>
        <w:tc>
          <w:tcPr>
            <w:tcW w:w="5670" w:type="dxa"/>
            <w:vAlign w:val="center"/>
          </w:tcPr>
          <w:p w14:paraId="31F1F158" w14:textId="77777777" w:rsidR="004E53FE" w:rsidRPr="002A39A6" w:rsidRDefault="004E53FE" w:rsidP="004E53FE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A39A6">
              <w:rPr>
                <w:rFonts w:ascii="Sylfaen" w:hAnsi="Sylfaen"/>
                <w:sz w:val="24"/>
                <w:szCs w:val="24"/>
                <w:lang w:val="hy-AM"/>
              </w:rPr>
              <w:t>Հաշվապահական հաշվառման</w:t>
            </w:r>
          </w:p>
        </w:tc>
        <w:tc>
          <w:tcPr>
            <w:tcW w:w="3686" w:type="dxa"/>
          </w:tcPr>
          <w:p w14:paraId="29C49157" w14:textId="77777777" w:rsidR="004E53FE" w:rsidRPr="00E9228D" w:rsidRDefault="00E9228D" w:rsidP="004E53FE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sz w:val="24"/>
                <w:szCs w:val="24"/>
                <w:lang w:val="hy-AM"/>
              </w:rPr>
              <w:t>4,83</w:t>
            </w:r>
          </w:p>
        </w:tc>
      </w:tr>
    </w:tbl>
    <w:p w14:paraId="61E29662" w14:textId="77777777" w:rsidR="004E53FE" w:rsidRPr="004E53FE" w:rsidRDefault="004E53FE" w:rsidP="00456367">
      <w:pPr>
        <w:spacing w:after="0" w:line="360" w:lineRule="auto"/>
        <w:jc w:val="both"/>
        <w:rPr>
          <w:i/>
          <w:sz w:val="24"/>
          <w:szCs w:val="24"/>
          <w:u w:val="single"/>
          <w:lang w:val="hy-AM"/>
        </w:rPr>
      </w:pPr>
    </w:p>
    <w:p w14:paraId="4CB006D7" w14:textId="77777777" w:rsidR="00456367" w:rsidRPr="004D631D" w:rsidRDefault="00456367" w:rsidP="00456367">
      <w:pPr>
        <w:pStyle w:val="a4"/>
        <w:spacing w:before="36" w:line="360" w:lineRule="auto"/>
        <w:rPr>
          <w:b/>
          <w:lang w:val="hy-AM"/>
        </w:rPr>
      </w:pPr>
      <w:r w:rsidRPr="004D631D">
        <w:rPr>
          <w:b/>
          <w:lang w:val="hy-AM"/>
        </w:rPr>
        <w:t>8</w:t>
      </w:r>
      <w:r w:rsidRPr="004D631D">
        <w:rPr>
          <w:rFonts w:cs="Arial"/>
          <w:b/>
          <w:lang w:val="hy-AM"/>
        </w:rPr>
        <w:t xml:space="preserve">. </w:t>
      </w:r>
      <w:r w:rsidRPr="004D631D">
        <w:rPr>
          <w:b/>
          <w:lang w:val="hy-AM"/>
        </w:rPr>
        <w:t>Ձեր</w:t>
      </w:r>
      <w:r w:rsidRPr="004D631D">
        <w:rPr>
          <w:b/>
          <w:spacing w:val="-3"/>
          <w:lang w:val="hy-AM"/>
        </w:rPr>
        <w:t xml:space="preserve"> </w:t>
      </w:r>
      <w:r w:rsidRPr="004D631D">
        <w:rPr>
          <w:b/>
          <w:lang w:val="hy-AM"/>
        </w:rPr>
        <w:t>կարծիքը</w:t>
      </w:r>
      <w:r w:rsidRPr="004D631D">
        <w:rPr>
          <w:b/>
          <w:spacing w:val="-4"/>
          <w:lang w:val="hy-AM"/>
        </w:rPr>
        <w:t xml:space="preserve"> </w:t>
      </w:r>
      <w:r w:rsidRPr="004D631D">
        <w:rPr>
          <w:b/>
          <w:lang w:val="hy-AM"/>
        </w:rPr>
        <w:t>և</w:t>
      </w:r>
      <w:r w:rsidRPr="004D631D">
        <w:rPr>
          <w:b/>
          <w:spacing w:val="1"/>
          <w:lang w:val="hy-AM"/>
        </w:rPr>
        <w:t xml:space="preserve"> </w:t>
      </w:r>
      <w:r w:rsidRPr="004D631D">
        <w:rPr>
          <w:b/>
          <w:lang w:val="hy-AM"/>
        </w:rPr>
        <w:t xml:space="preserve">առաջարկները </w:t>
      </w:r>
    </w:p>
    <w:p w14:paraId="18034CC3" w14:textId="77777777" w:rsidR="00456367" w:rsidRPr="004D631D" w:rsidRDefault="00456367" w:rsidP="00456367">
      <w:pPr>
        <w:pStyle w:val="a4"/>
        <w:spacing w:before="36" w:line="360" w:lineRule="auto"/>
        <w:rPr>
          <w:b/>
          <w:lang w:val="hy-AM"/>
        </w:rPr>
      </w:pPr>
      <w:r w:rsidRPr="004D631D">
        <w:rPr>
          <w:b/>
          <w:lang w:val="hy-AM"/>
        </w:rPr>
        <w:t xml:space="preserve">(Խնդրում ենք նշել գործոնները, որոնք, ըստ Ձեզ, կնպաստեն ուսումնական </w:t>
      </w:r>
      <w:r w:rsidRPr="004D631D">
        <w:rPr>
          <w:b/>
          <w:spacing w:val="-57"/>
          <w:lang w:val="hy-AM"/>
        </w:rPr>
        <w:t xml:space="preserve"> </w:t>
      </w:r>
      <w:r w:rsidRPr="004D631D">
        <w:rPr>
          <w:b/>
          <w:lang w:val="hy-AM"/>
        </w:rPr>
        <w:t>գործընթացի</w:t>
      </w:r>
      <w:r w:rsidRPr="004D631D">
        <w:rPr>
          <w:b/>
          <w:spacing w:val="-2"/>
          <w:lang w:val="hy-AM"/>
        </w:rPr>
        <w:t xml:space="preserve"> </w:t>
      </w:r>
      <w:r w:rsidRPr="004D631D">
        <w:rPr>
          <w:b/>
          <w:lang w:val="hy-AM"/>
        </w:rPr>
        <w:t>արդյունավետ</w:t>
      </w:r>
      <w:r w:rsidRPr="004D631D">
        <w:rPr>
          <w:b/>
          <w:spacing w:val="-1"/>
          <w:lang w:val="hy-AM"/>
        </w:rPr>
        <w:t xml:space="preserve"> </w:t>
      </w:r>
      <w:r w:rsidRPr="004D631D">
        <w:rPr>
          <w:b/>
          <w:lang w:val="hy-AM"/>
        </w:rPr>
        <w:t>կազմակերպմանը):</w:t>
      </w:r>
    </w:p>
    <w:p w14:paraId="51A48278" w14:textId="77777777" w:rsidR="00F10C87" w:rsidRPr="00456367" w:rsidRDefault="00F10C87" w:rsidP="00456367">
      <w:pPr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14:paraId="2F2E2730" w14:textId="77777777" w:rsidR="00456367" w:rsidRPr="00456367" w:rsidRDefault="00456367" w:rsidP="00456367">
      <w:pPr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  <w:r w:rsidRPr="00456367">
        <w:rPr>
          <w:rFonts w:ascii="Sylfaen" w:hAnsi="Sylfaen"/>
          <w:b/>
          <w:sz w:val="24"/>
          <w:szCs w:val="24"/>
          <w:lang w:val="hy-AM"/>
        </w:rPr>
        <w:t>Բանասիրական ֆակուլտետ</w:t>
      </w:r>
    </w:p>
    <w:p w14:paraId="18A21E01" w14:textId="77777777" w:rsidR="00456367" w:rsidRPr="00456367" w:rsidRDefault="00BC05AD" w:rsidP="00456367">
      <w:pPr>
        <w:pStyle w:val="a6"/>
        <w:widowControl/>
        <w:numPr>
          <w:ilvl w:val="0"/>
          <w:numId w:val="26"/>
        </w:numPr>
        <w:autoSpaceDE/>
        <w:autoSpaceDN/>
        <w:spacing w:before="0" w:line="360" w:lineRule="auto"/>
        <w:contextualSpacing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Պարբերաբար կազմակերպել պ</w:t>
      </w:r>
      <w:r w:rsidR="00456367" w:rsidRPr="00456367">
        <w:rPr>
          <w:sz w:val="24"/>
          <w:szCs w:val="24"/>
          <w:lang w:val="hy-AM"/>
        </w:rPr>
        <w:t>ոեզիայի ցերեկույթներ</w:t>
      </w:r>
      <w:r>
        <w:rPr>
          <w:sz w:val="24"/>
          <w:szCs w:val="24"/>
          <w:lang w:val="hy-AM"/>
        </w:rPr>
        <w:t xml:space="preserve">։ </w:t>
      </w:r>
    </w:p>
    <w:p w14:paraId="1E65BD5E" w14:textId="77777777" w:rsidR="00BC05AD" w:rsidRDefault="00BC05AD" w:rsidP="00456367">
      <w:pPr>
        <w:pStyle w:val="a6"/>
        <w:widowControl/>
        <w:numPr>
          <w:ilvl w:val="0"/>
          <w:numId w:val="26"/>
        </w:numPr>
        <w:autoSpaceDE/>
        <w:autoSpaceDN/>
        <w:spacing w:before="0" w:line="360" w:lineRule="auto"/>
        <w:contextualSpacing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Տեղեկատվական և հաղորդակցման տեխնելոգիաներով </w:t>
      </w:r>
      <w:r w:rsidR="00456367" w:rsidRPr="00BC05AD">
        <w:rPr>
          <w:sz w:val="24"/>
          <w:szCs w:val="24"/>
          <w:lang w:val="hy-AM"/>
        </w:rPr>
        <w:t xml:space="preserve">հագեցած լսարաններ։ </w:t>
      </w:r>
    </w:p>
    <w:p w14:paraId="401E910C" w14:textId="77777777" w:rsidR="00BF0F45" w:rsidRDefault="00456367" w:rsidP="00456367">
      <w:pPr>
        <w:pStyle w:val="a6"/>
        <w:widowControl/>
        <w:numPr>
          <w:ilvl w:val="0"/>
          <w:numId w:val="26"/>
        </w:numPr>
        <w:autoSpaceDE/>
        <w:autoSpaceDN/>
        <w:spacing w:before="0" w:line="360" w:lineRule="auto"/>
        <w:contextualSpacing/>
        <w:rPr>
          <w:sz w:val="24"/>
          <w:szCs w:val="24"/>
          <w:lang w:val="hy-AM"/>
        </w:rPr>
      </w:pPr>
      <w:r w:rsidRPr="00BF0F45">
        <w:rPr>
          <w:sz w:val="24"/>
          <w:szCs w:val="24"/>
          <w:lang w:val="hy-AM"/>
        </w:rPr>
        <w:t xml:space="preserve">Դասի համալրումը ժամանակակից </w:t>
      </w:r>
      <w:r w:rsidR="00BF0F45">
        <w:rPr>
          <w:sz w:val="24"/>
          <w:szCs w:val="24"/>
          <w:lang w:val="hy-AM"/>
        </w:rPr>
        <w:t>տեղեկատվական տեխնոլոգիաներով:</w:t>
      </w:r>
    </w:p>
    <w:p w14:paraId="6FAF414A" w14:textId="77777777" w:rsidR="00456367" w:rsidRPr="00BF0F45" w:rsidRDefault="00BC05AD" w:rsidP="00456367">
      <w:pPr>
        <w:pStyle w:val="a6"/>
        <w:widowControl/>
        <w:numPr>
          <w:ilvl w:val="0"/>
          <w:numId w:val="26"/>
        </w:numPr>
        <w:autoSpaceDE/>
        <w:autoSpaceDN/>
        <w:spacing w:before="0" w:line="360" w:lineRule="auto"/>
        <w:contextualSpacing/>
        <w:rPr>
          <w:sz w:val="24"/>
          <w:szCs w:val="24"/>
          <w:lang w:val="hy-AM"/>
        </w:rPr>
      </w:pPr>
      <w:r w:rsidRPr="00BF0F45">
        <w:rPr>
          <w:sz w:val="24"/>
          <w:szCs w:val="24"/>
          <w:lang w:val="hy-AM"/>
        </w:rPr>
        <w:t xml:space="preserve">Դասավանդման նոր </w:t>
      </w:r>
      <w:r w:rsidR="00456367" w:rsidRPr="00BF0F45">
        <w:rPr>
          <w:sz w:val="24"/>
          <w:szCs w:val="24"/>
          <w:lang w:val="hy-AM"/>
        </w:rPr>
        <w:t xml:space="preserve">մեթոդների կիրառում։ </w:t>
      </w:r>
    </w:p>
    <w:p w14:paraId="31689C1C" w14:textId="77777777" w:rsidR="00456367" w:rsidRPr="00456367" w:rsidRDefault="00BC05AD" w:rsidP="00456367">
      <w:pPr>
        <w:pStyle w:val="a6"/>
        <w:widowControl/>
        <w:numPr>
          <w:ilvl w:val="0"/>
          <w:numId w:val="26"/>
        </w:numPr>
        <w:autoSpaceDE/>
        <w:autoSpaceDN/>
        <w:spacing w:before="0" w:line="360" w:lineRule="auto"/>
        <w:contextualSpacing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Դասի ընթացքում կարևորել ինտերակտիվ մեթոդները</w:t>
      </w:r>
      <w:r w:rsidR="00456367" w:rsidRPr="00456367">
        <w:rPr>
          <w:sz w:val="24"/>
          <w:szCs w:val="24"/>
          <w:lang w:val="hy-AM"/>
        </w:rPr>
        <w:t xml:space="preserve">։ </w:t>
      </w:r>
    </w:p>
    <w:p w14:paraId="1539AB20" w14:textId="77777777" w:rsidR="00456367" w:rsidRPr="00456367" w:rsidRDefault="00456367" w:rsidP="00BC05AD">
      <w:pPr>
        <w:pStyle w:val="a6"/>
        <w:widowControl/>
        <w:numPr>
          <w:ilvl w:val="0"/>
          <w:numId w:val="26"/>
        </w:numPr>
        <w:autoSpaceDE/>
        <w:autoSpaceDN/>
        <w:spacing w:before="0" w:line="360" w:lineRule="auto"/>
        <w:contextualSpacing/>
        <w:jc w:val="both"/>
        <w:rPr>
          <w:sz w:val="24"/>
          <w:szCs w:val="24"/>
          <w:lang w:val="hy-AM"/>
        </w:rPr>
      </w:pPr>
      <w:r w:rsidRPr="00456367">
        <w:rPr>
          <w:sz w:val="24"/>
          <w:szCs w:val="24"/>
          <w:lang w:val="hy-AM"/>
        </w:rPr>
        <w:t xml:space="preserve">Դասի ընթացքում կիրառել </w:t>
      </w:r>
      <w:r w:rsidR="00BC05AD">
        <w:rPr>
          <w:sz w:val="24"/>
          <w:szCs w:val="24"/>
          <w:lang w:val="hy-AM"/>
        </w:rPr>
        <w:t>այնպիսի</w:t>
      </w:r>
      <w:r w:rsidRPr="00456367">
        <w:rPr>
          <w:sz w:val="24"/>
          <w:szCs w:val="24"/>
          <w:lang w:val="hy-AM"/>
        </w:rPr>
        <w:t xml:space="preserve"> մեթոդներ, որոնք ուսանողին կատիվացնեն և կներգրավեն դասին։ </w:t>
      </w:r>
    </w:p>
    <w:p w14:paraId="6066B301" w14:textId="77777777" w:rsidR="00456367" w:rsidRPr="00456367" w:rsidRDefault="00BC05AD" w:rsidP="00456367">
      <w:pPr>
        <w:pStyle w:val="a6"/>
        <w:widowControl/>
        <w:numPr>
          <w:ilvl w:val="0"/>
          <w:numId w:val="26"/>
        </w:numPr>
        <w:autoSpaceDE/>
        <w:autoSpaceDN/>
        <w:spacing w:before="0" w:line="360" w:lineRule="auto"/>
        <w:contextualSpacing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Կազմակերպել</w:t>
      </w:r>
      <w:r w:rsidR="00456367" w:rsidRPr="00456367">
        <w:rPr>
          <w:sz w:val="24"/>
          <w:szCs w:val="24"/>
          <w:lang w:val="hy-AM"/>
        </w:rPr>
        <w:t xml:space="preserve"> հանդիպումներ </w:t>
      </w:r>
      <w:r>
        <w:rPr>
          <w:sz w:val="24"/>
          <w:szCs w:val="24"/>
          <w:lang w:val="hy-AM"/>
        </w:rPr>
        <w:t>անվանի գրողների</w:t>
      </w:r>
      <w:r w:rsidR="00456367" w:rsidRPr="00456367">
        <w:rPr>
          <w:sz w:val="24"/>
          <w:szCs w:val="24"/>
          <w:lang w:val="hy-AM"/>
        </w:rPr>
        <w:t xml:space="preserve"> հետ։</w:t>
      </w:r>
      <w:r>
        <w:rPr>
          <w:sz w:val="24"/>
          <w:szCs w:val="24"/>
          <w:lang w:val="hy-AM"/>
        </w:rPr>
        <w:t xml:space="preserve"> </w:t>
      </w:r>
    </w:p>
    <w:p w14:paraId="5EEE1909" w14:textId="77777777" w:rsidR="00456367" w:rsidRPr="00456367" w:rsidRDefault="00BC05AD" w:rsidP="00456367">
      <w:pPr>
        <w:pStyle w:val="a6"/>
        <w:widowControl/>
        <w:numPr>
          <w:ilvl w:val="0"/>
          <w:numId w:val="26"/>
        </w:numPr>
        <w:autoSpaceDE/>
        <w:autoSpaceDN/>
        <w:spacing w:before="0" w:line="360" w:lineRule="auto"/>
        <w:contextualSpacing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Գեղեցիկ կահավորված բուֆետ</w:t>
      </w:r>
      <w:r w:rsidR="00456367" w:rsidRPr="00456367">
        <w:rPr>
          <w:sz w:val="24"/>
          <w:szCs w:val="24"/>
          <w:lang w:val="hy-AM"/>
        </w:rPr>
        <w:t xml:space="preserve">։ </w:t>
      </w:r>
    </w:p>
    <w:p w14:paraId="6F4348C8" w14:textId="77777777" w:rsidR="00456367" w:rsidRDefault="00BC05AD" w:rsidP="00456367">
      <w:pPr>
        <w:pStyle w:val="a6"/>
        <w:widowControl/>
        <w:numPr>
          <w:ilvl w:val="0"/>
          <w:numId w:val="26"/>
        </w:numPr>
        <w:autoSpaceDE/>
        <w:autoSpaceDN/>
        <w:spacing w:before="0" w:line="360" w:lineRule="auto"/>
        <w:contextualSpacing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Հետազոտական աշխատանքներ</w:t>
      </w:r>
      <w:r w:rsidR="00BF0F45">
        <w:rPr>
          <w:sz w:val="24"/>
          <w:szCs w:val="24"/>
          <w:lang w:val="hy-AM"/>
        </w:rPr>
        <w:t>ն</w:t>
      </w:r>
      <w:r>
        <w:rPr>
          <w:sz w:val="24"/>
          <w:szCs w:val="24"/>
          <w:lang w:val="hy-AM"/>
        </w:rPr>
        <w:t xml:space="preserve"> ավելի արդյունավետ են ուսուցման համար</w:t>
      </w:r>
      <w:r w:rsidR="00456367" w:rsidRPr="00456367">
        <w:rPr>
          <w:sz w:val="24"/>
          <w:szCs w:val="24"/>
          <w:lang w:val="hy-AM"/>
        </w:rPr>
        <w:t>։</w:t>
      </w:r>
    </w:p>
    <w:p w14:paraId="034C0AAF" w14:textId="77777777" w:rsidR="00BF0F45" w:rsidRPr="00456367" w:rsidRDefault="00BF0F45" w:rsidP="00BF0F45">
      <w:pPr>
        <w:pStyle w:val="a6"/>
        <w:widowControl/>
        <w:autoSpaceDE/>
        <w:autoSpaceDN/>
        <w:spacing w:before="0" w:line="360" w:lineRule="auto"/>
        <w:ind w:left="720" w:firstLine="0"/>
        <w:contextualSpacing/>
        <w:rPr>
          <w:sz w:val="24"/>
          <w:szCs w:val="24"/>
          <w:lang w:val="hy-AM"/>
        </w:rPr>
      </w:pPr>
    </w:p>
    <w:p w14:paraId="17428FF4" w14:textId="77777777" w:rsidR="00456367" w:rsidRPr="00456367" w:rsidRDefault="00456367" w:rsidP="00456367">
      <w:pPr>
        <w:spacing w:after="0" w:line="360" w:lineRule="auto"/>
        <w:rPr>
          <w:rFonts w:ascii="Sylfaen" w:hAnsi="Sylfaen"/>
          <w:b/>
          <w:sz w:val="24"/>
          <w:szCs w:val="24"/>
          <w:lang w:val="hy-AM"/>
        </w:rPr>
      </w:pPr>
      <w:r w:rsidRPr="00456367">
        <w:rPr>
          <w:rFonts w:ascii="Sylfaen" w:hAnsi="Sylfaen"/>
          <w:b/>
          <w:sz w:val="24"/>
          <w:szCs w:val="24"/>
          <w:lang w:val="hy-AM"/>
        </w:rPr>
        <w:t>Բնագիտական ֆակուլտետ</w:t>
      </w:r>
    </w:p>
    <w:p w14:paraId="6F9935D8" w14:textId="77777777" w:rsidR="00456367" w:rsidRPr="00456367" w:rsidRDefault="00456367" w:rsidP="00456367">
      <w:pPr>
        <w:pStyle w:val="a6"/>
        <w:widowControl/>
        <w:numPr>
          <w:ilvl w:val="0"/>
          <w:numId w:val="27"/>
        </w:numPr>
        <w:autoSpaceDE/>
        <w:autoSpaceDN/>
        <w:spacing w:before="0" w:line="360" w:lineRule="auto"/>
        <w:contextualSpacing/>
        <w:jc w:val="both"/>
        <w:rPr>
          <w:sz w:val="24"/>
          <w:szCs w:val="24"/>
          <w:lang w:val="hy-AM"/>
        </w:rPr>
      </w:pPr>
      <w:r w:rsidRPr="00456367">
        <w:rPr>
          <w:sz w:val="24"/>
          <w:szCs w:val="24"/>
          <w:lang w:val="hy-AM"/>
        </w:rPr>
        <w:lastRenderedPageBreak/>
        <w:t xml:space="preserve">Գործնական դասերը </w:t>
      </w:r>
      <w:r w:rsidR="00BD5E2E">
        <w:rPr>
          <w:sz w:val="24"/>
          <w:szCs w:val="24"/>
          <w:lang w:val="hy-AM"/>
        </w:rPr>
        <w:t>կազմակերպել ինտերակտիվ մեթոդների կիրառմամբ</w:t>
      </w:r>
      <w:r w:rsidRPr="00456367">
        <w:rPr>
          <w:sz w:val="24"/>
          <w:szCs w:val="24"/>
          <w:lang w:val="hy-AM"/>
        </w:rPr>
        <w:t xml:space="preserve">։ </w:t>
      </w:r>
      <w:r w:rsidR="00BD5E2E">
        <w:rPr>
          <w:sz w:val="24"/>
          <w:szCs w:val="24"/>
          <w:lang w:val="hy-AM"/>
        </w:rPr>
        <w:t xml:space="preserve">Պարբերաբար թարմացնել </w:t>
      </w:r>
      <w:r w:rsidR="000503D3">
        <w:rPr>
          <w:sz w:val="24"/>
          <w:szCs w:val="24"/>
          <w:lang w:val="hy-AM"/>
        </w:rPr>
        <w:t>դա</w:t>
      </w:r>
      <w:r w:rsidR="00BF0F45">
        <w:rPr>
          <w:sz w:val="24"/>
          <w:szCs w:val="24"/>
          <w:lang w:val="hy-AM"/>
        </w:rPr>
        <w:t>սա</w:t>
      </w:r>
      <w:r w:rsidR="000503D3">
        <w:rPr>
          <w:sz w:val="24"/>
          <w:szCs w:val="24"/>
          <w:lang w:val="hy-AM"/>
        </w:rPr>
        <w:t>խոսությու</w:t>
      </w:r>
      <w:r w:rsidR="00BD5E2E">
        <w:rPr>
          <w:sz w:val="24"/>
          <w:szCs w:val="24"/>
          <w:lang w:val="hy-AM"/>
        </w:rPr>
        <w:t>ններ</w:t>
      </w:r>
      <w:r w:rsidR="000503D3">
        <w:rPr>
          <w:sz w:val="24"/>
          <w:szCs w:val="24"/>
          <w:lang w:val="hy-AM"/>
        </w:rPr>
        <w:t xml:space="preserve">ը։ </w:t>
      </w:r>
      <w:r w:rsidRPr="00456367">
        <w:rPr>
          <w:sz w:val="24"/>
          <w:szCs w:val="24"/>
          <w:lang w:val="hy-AM"/>
        </w:rPr>
        <w:t>Ջեռուցումը կազմակերպել ավելի լավ։ Ոչ մասնագիտական խմբերին հատկացնե</w:t>
      </w:r>
      <w:r w:rsidR="000503D3">
        <w:rPr>
          <w:sz w:val="24"/>
          <w:szCs w:val="24"/>
          <w:lang w:val="hy-AM"/>
        </w:rPr>
        <w:t>լ</w:t>
      </w:r>
      <w:r w:rsidRPr="00456367">
        <w:rPr>
          <w:sz w:val="24"/>
          <w:szCs w:val="24"/>
          <w:lang w:val="hy-AM"/>
        </w:rPr>
        <w:t xml:space="preserve"> համապատասխան համակարգչային լսարան։ Ուշադրու</w:t>
      </w:r>
      <w:r w:rsidR="000503D3">
        <w:rPr>
          <w:sz w:val="24"/>
          <w:szCs w:val="24"/>
          <w:lang w:val="hy-AM"/>
        </w:rPr>
        <w:t>թ</w:t>
      </w:r>
      <w:r w:rsidRPr="00456367">
        <w:rPr>
          <w:sz w:val="24"/>
          <w:szCs w:val="24"/>
          <w:lang w:val="hy-AM"/>
        </w:rPr>
        <w:t>յուն դարձնել մեր պրակտիկաներին</w:t>
      </w:r>
      <w:r w:rsidR="000503D3">
        <w:rPr>
          <w:sz w:val="24"/>
          <w:szCs w:val="24"/>
          <w:lang w:val="hy-AM"/>
        </w:rPr>
        <w:t>՝ դարձնելով ավելի</w:t>
      </w:r>
      <w:r w:rsidRPr="00456367">
        <w:rPr>
          <w:sz w:val="24"/>
          <w:szCs w:val="24"/>
          <w:lang w:val="hy-AM"/>
        </w:rPr>
        <w:t xml:space="preserve"> նպատակային։ Համալսարանում չկա ջուր խմելու հնարավորո</w:t>
      </w:r>
      <w:r w:rsidR="00BF0F45">
        <w:rPr>
          <w:sz w:val="24"/>
          <w:szCs w:val="24"/>
          <w:lang w:val="hy-AM"/>
        </w:rPr>
        <w:t>ւ</w:t>
      </w:r>
      <w:r w:rsidRPr="00456367">
        <w:rPr>
          <w:sz w:val="24"/>
          <w:szCs w:val="24"/>
          <w:lang w:val="hy-AM"/>
        </w:rPr>
        <w:t>թյուն, իսկ սանհանգույցում անձեռոցիկներ</w:t>
      </w:r>
      <w:r w:rsidR="000503D3">
        <w:rPr>
          <w:sz w:val="24"/>
          <w:szCs w:val="24"/>
          <w:lang w:val="hy-AM"/>
        </w:rPr>
        <w:t>։</w:t>
      </w:r>
      <w:r w:rsidR="00BF0F45">
        <w:rPr>
          <w:sz w:val="24"/>
          <w:szCs w:val="24"/>
          <w:lang w:val="hy-AM"/>
        </w:rPr>
        <w:t xml:space="preserve"> </w:t>
      </w:r>
    </w:p>
    <w:p w14:paraId="63B384C5" w14:textId="502CE130" w:rsidR="00456367" w:rsidRPr="00456367" w:rsidRDefault="00456367" w:rsidP="00456367">
      <w:pPr>
        <w:pStyle w:val="a6"/>
        <w:widowControl/>
        <w:numPr>
          <w:ilvl w:val="0"/>
          <w:numId w:val="27"/>
        </w:numPr>
        <w:autoSpaceDE/>
        <w:autoSpaceDN/>
        <w:spacing w:before="0" w:line="360" w:lineRule="auto"/>
        <w:contextualSpacing/>
        <w:jc w:val="both"/>
        <w:rPr>
          <w:sz w:val="24"/>
          <w:szCs w:val="24"/>
          <w:lang w:val="hy-AM"/>
        </w:rPr>
      </w:pPr>
      <w:r w:rsidRPr="00456367">
        <w:rPr>
          <w:sz w:val="24"/>
          <w:szCs w:val="24"/>
          <w:lang w:val="hy-AM"/>
        </w:rPr>
        <w:t>Սեմինարների</w:t>
      </w:r>
      <w:r w:rsidR="000503D3">
        <w:rPr>
          <w:sz w:val="24"/>
          <w:szCs w:val="24"/>
          <w:lang w:val="hy-AM"/>
        </w:rPr>
        <w:t>,</w:t>
      </w:r>
      <w:r w:rsidRPr="00456367">
        <w:rPr>
          <w:sz w:val="24"/>
          <w:szCs w:val="24"/>
          <w:lang w:val="hy-AM"/>
        </w:rPr>
        <w:t xml:space="preserve"> </w:t>
      </w:r>
      <w:r w:rsidR="000503D3">
        <w:rPr>
          <w:sz w:val="24"/>
          <w:szCs w:val="24"/>
          <w:lang w:val="hy-AM"/>
        </w:rPr>
        <w:t>շահադրդող</w:t>
      </w:r>
      <w:r w:rsidRPr="00456367">
        <w:rPr>
          <w:sz w:val="24"/>
          <w:szCs w:val="24"/>
          <w:lang w:val="hy-AM"/>
        </w:rPr>
        <w:t xml:space="preserve"> այլ դասընթացներ</w:t>
      </w:r>
      <w:r w:rsidR="000503D3">
        <w:rPr>
          <w:sz w:val="24"/>
          <w:szCs w:val="24"/>
          <w:lang w:val="hy-AM"/>
        </w:rPr>
        <w:t>ի</w:t>
      </w:r>
      <w:r w:rsidR="000503D3" w:rsidRPr="000503D3">
        <w:rPr>
          <w:sz w:val="24"/>
          <w:szCs w:val="24"/>
          <w:lang w:val="hy-AM"/>
        </w:rPr>
        <w:t xml:space="preserve"> </w:t>
      </w:r>
      <w:r w:rsidR="000503D3" w:rsidRPr="00456367">
        <w:rPr>
          <w:sz w:val="24"/>
          <w:szCs w:val="24"/>
          <w:lang w:val="hy-AM"/>
        </w:rPr>
        <w:t>իրականացում</w:t>
      </w:r>
      <w:r w:rsidRPr="00456367">
        <w:rPr>
          <w:sz w:val="24"/>
          <w:szCs w:val="24"/>
          <w:lang w:val="hy-AM"/>
        </w:rPr>
        <w:t>։ Կցանկանայի որպեսզի վերանայվե</w:t>
      </w:r>
      <w:r w:rsidR="000503D3">
        <w:rPr>
          <w:sz w:val="24"/>
          <w:szCs w:val="24"/>
          <w:lang w:val="hy-AM"/>
        </w:rPr>
        <w:t xml:space="preserve">ր դասընթացների </w:t>
      </w:r>
      <w:r w:rsidRPr="00456367">
        <w:rPr>
          <w:sz w:val="24"/>
          <w:szCs w:val="24"/>
          <w:lang w:val="hy-AM"/>
        </w:rPr>
        <w:t>ցանկը</w:t>
      </w:r>
      <w:r w:rsidR="00BF0F45">
        <w:rPr>
          <w:sz w:val="24"/>
          <w:szCs w:val="24"/>
          <w:lang w:val="hy-AM"/>
        </w:rPr>
        <w:t>։</w:t>
      </w:r>
      <w:r w:rsidRPr="00456367">
        <w:rPr>
          <w:sz w:val="24"/>
          <w:szCs w:val="24"/>
          <w:lang w:val="hy-AM"/>
        </w:rPr>
        <w:t xml:space="preserve"> </w:t>
      </w:r>
      <w:r w:rsidR="00BF0F45">
        <w:rPr>
          <w:sz w:val="24"/>
          <w:szCs w:val="24"/>
          <w:lang w:val="hy-AM"/>
        </w:rPr>
        <w:t>Ա</w:t>
      </w:r>
      <w:r w:rsidRPr="00456367">
        <w:rPr>
          <w:sz w:val="24"/>
          <w:szCs w:val="24"/>
          <w:lang w:val="hy-AM"/>
        </w:rPr>
        <w:t>ռարկաներ</w:t>
      </w:r>
      <w:r w:rsidR="00BF0F45">
        <w:rPr>
          <w:sz w:val="24"/>
          <w:szCs w:val="24"/>
          <w:lang w:val="hy-AM"/>
        </w:rPr>
        <w:t>ը շատ</w:t>
      </w:r>
      <w:r w:rsidRPr="00456367">
        <w:rPr>
          <w:sz w:val="24"/>
          <w:szCs w:val="24"/>
          <w:lang w:val="hy-AM"/>
        </w:rPr>
        <w:t xml:space="preserve"> բարդ են, ծավալուն</w:t>
      </w:r>
      <w:r w:rsidR="000503D3">
        <w:rPr>
          <w:sz w:val="24"/>
          <w:szCs w:val="24"/>
          <w:lang w:val="hy-AM"/>
        </w:rPr>
        <w:t xml:space="preserve">։ </w:t>
      </w:r>
      <w:r w:rsidRPr="00456367">
        <w:rPr>
          <w:sz w:val="24"/>
          <w:szCs w:val="24"/>
          <w:lang w:val="hy-AM"/>
        </w:rPr>
        <w:t>Այն ինչ կան առարկաներ, որոնք ավելի պրակտիկ են</w:t>
      </w:r>
      <w:r w:rsidR="000503D3">
        <w:rPr>
          <w:sz w:val="24"/>
          <w:szCs w:val="24"/>
          <w:lang w:val="hy-AM"/>
        </w:rPr>
        <w:t>, օ</w:t>
      </w:r>
      <w:r w:rsidRPr="00456367">
        <w:rPr>
          <w:sz w:val="24"/>
          <w:szCs w:val="24"/>
          <w:lang w:val="hy-AM"/>
        </w:rPr>
        <w:t>րինակ</w:t>
      </w:r>
      <w:r w:rsidR="000503D3">
        <w:rPr>
          <w:sz w:val="24"/>
          <w:szCs w:val="24"/>
          <w:lang w:val="hy-AM"/>
        </w:rPr>
        <w:t>՝</w:t>
      </w:r>
      <w:r w:rsidRPr="00456367">
        <w:rPr>
          <w:sz w:val="24"/>
          <w:szCs w:val="24"/>
          <w:lang w:val="hy-AM"/>
        </w:rPr>
        <w:t xml:space="preserve"> </w:t>
      </w:r>
      <w:r w:rsidR="000503D3">
        <w:rPr>
          <w:sz w:val="24"/>
          <w:szCs w:val="24"/>
          <w:lang w:val="hy-AM"/>
        </w:rPr>
        <w:t xml:space="preserve">պարոն </w:t>
      </w:r>
      <w:r w:rsidRPr="00456367">
        <w:rPr>
          <w:sz w:val="24"/>
          <w:szCs w:val="24"/>
          <w:lang w:val="hy-AM"/>
        </w:rPr>
        <w:t>Սինանյան Ա</w:t>
      </w:r>
      <w:r w:rsidR="000503D3">
        <w:rPr>
          <w:sz w:val="24"/>
          <w:szCs w:val="24"/>
          <w:lang w:val="hy-AM"/>
        </w:rPr>
        <w:t>րեգի</w:t>
      </w:r>
      <w:r w:rsidRPr="00456367">
        <w:rPr>
          <w:sz w:val="24"/>
          <w:szCs w:val="24"/>
          <w:lang w:val="hy-AM"/>
        </w:rPr>
        <w:t xml:space="preserve">, </w:t>
      </w:r>
      <w:r w:rsidR="000503D3">
        <w:rPr>
          <w:sz w:val="24"/>
          <w:szCs w:val="24"/>
          <w:lang w:val="hy-AM"/>
        </w:rPr>
        <w:t xml:space="preserve">տիկին </w:t>
      </w:r>
      <w:r w:rsidRPr="00456367">
        <w:rPr>
          <w:sz w:val="24"/>
          <w:szCs w:val="24"/>
          <w:lang w:val="hy-AM"/>
        </w:rPr>
        <w:t>Հովեյան Ա</w:t>
      </w:r>
      <w:r w:rsidR="000503D3">
        <w:rPr>
          <w:sz w:val="24"/>
          <w:szCs w:val="24"/>
          <w:lang w:val="hy-AM"/>
        </w:rPr>
        <w:t>ստղիկի և պարոն</w:t>
      </w:r>
      <w:r w:rsidRPr="00456367">
        <w:rPr>
          <w:sz w:val="24"/>
          <w:szCs w:val="24"/>
          <w:lang w:val="hy-AM"/>
        </w:rPr>
        <w:t xml:space="preserve"> Թորոսյան Դ</w:t>
      </w:r>
      <w:r w:rsidR="000503D3">
        <w:rPr>
          <w:sz w:val="24"/>
          <w:szCs w:val="24"/>
          <w:lang w:val="hy-AM"/>
        </w:rPr>
        <w:t xml:space="preserve">ավիթի դասընթացները։ </w:t>
      </w:r>
    </w:p>
    <w:p w14:paraId="78F96995" w14:textId="77777777" w:rsidR="00BF0F45" w:rsidRDefault="00456367" w:rsidP="00456367">
      <w:pPr>
        <w:pStyle w:val="a6"/>
        <w:widowControl/>
        <w:numPr>
          <w:ilvl w:val="0"/>
          <w:numId w:val="27"/>
        </w:numPr>
        <w:autoSpaceDE/>
        <w:autoSpaceDN/>
        <w:spacing w:before="0" w:line="360" w:lineRule="auto"/>
        <w:contextualSpacing/>
        <w:jc w:val="both"/>
        <w:rPr>
          <w:sz w:val="24"/>
          <w:szCs w:val="24"/>
          <w:lang w:val="hy-AM"/>
        </w:rPr>
      </w:pPr>
      <w:r w:rsidRPr="00BF0F45">
        <w:rPr>
          <w:sz w:val="24"/>
          <w:szCs w:val="24"/>
          <w:lang w:val="hy-AM"/>
        </w:rPr>
        <w:t>Առաջարկում եմ սեմինար հանդիպումներ</w:t>
      </w:r>
      <w:r w:rsidR="00BF0F45" w:rsidRPr="00BF0F45">
        <w:rPr>
          <w:sz w:val="24"/>
          <w:szCs w:val="24"/>
          <w:lang w:val="hy-AM"/>
        </w:rPr>
        <w:t xml:space="preserve"> կազմակերպել</w:t>
      </w:r>
      <w:r w:rsidRPr="00BF0F45">
        <w:rPr>
          <w:sz w:val="24"/>
          <w:szCs w:val="24"/>
          <w:lang w:val="hy-AM"/>
        </w:rPr>
        <w:t xml:space="preserve"> մասնագիտական </w:t>
      </w:r>
      <w:r w:rsidR="00BF0F45" w:rsidRPr="00BF0F45">
        <w:rPr>
          <w:sz w:val="24"/>
          <w:szCs w:val="24"/>
          <w:lang w:val="hy-AM"/>
        </w:rPr>
        <w:t>մեծ</w:t>
      </w:r>
      <w:r w:rsidRPr="00BF0F45">
        <w:rPr>
          <w:sz w:val="24"/>
          <w:szCs w:val="24"/>
          <w:lang w:val="hy-AM"/>
        </w:rPr>
        <w:t xml:space="preserve"> փորձ ունեցող մարդկանց հետ։ </w:t>
      </w:r>
    </w:p>
    <w:p w14:paraId="1354682D" w14:textId="77777777" w:rsidR="00456367" w:rsidRPr="00BF0F45" w:rsidRDefault="00456367" w:rsidP="00456367">
      <w:pPr>
        <w:pStyle w:val="a6"/>
        <w:widowControl/>
        <w:numPr>
          <w:ilvl w:val="0"/>
          <w:numId w:val="27"/>
        </w:numPr>
        <w:autoSpaceDE/>
        <w:autoSpaceDN/>
        <w:spacing w:before="0" w:line="360" w:lineRule="auto"/>
        <w:contextualSpacing/>
        <w:jc w:val="both"/>
        <w:rPr>
          <w:sz w:val="24"/>
          <w:szCs w:val="24"/>
          <w:lang w:val="hy-AM"/>
        </w:rPr>
      </w:pPr>
      <w:r w:rsidRPr="00BF0F45">
        <w:rPr>
          <w:sz w:val="24"/>
          <w:szCs w:val="24"/>
          <w:lang w:val="hy-AM"/>
        </w:rPr>
        <w:t xml:space="preserve">Խմբային աշխատանքների կիրառում։ </w:t>
      </w:r>
    </w:p>
    <w:p w14:paraId="282D4151" w14:textId="77777777" w:rsidR="00456367" w:rsidRPr="00456367" w:rsidRDefault="00456367" w:rsidP="00456367">
      <w:pPr>
        <w:pStyle w:val="a6"/>
        <w:widowControl/>
        <w:numPr>
          <w:ilvl w:val="0"/>
          <w:numId w:val="27"/>
        </w:numPr>
        <w:autoSpaceDE/>
        <w:autoSpaceDN/>
        <w:spacing w:before="0" w:line="360" w:lineRule="auto"/>
        <w:contextualSpacing/>
        <w:jc w:val="both"/>
        <w:rPr>
          <w:sz w:val="24"/>
          <w:szCs w:val="24"/>
          <w:lang w:val="hy-AM"/>
        </w:rPr>
      </w:pPr>
      <w:r w:rsidRPr="00456367">
        <w:rPr>
          <w:sz w:val="24"/>
          <w:szCs w:val="24"/>
          <w:lang w:val="hy-AM"/>
        </w:rPr>
        <w:t xml:space="preserve">Նոր մեթոդների կիրառում։ </w:t>
      </w:r>
    </w:p>
    <w:p w14:paraId="6B2F9864" w14:textId="77777777" w:rsidR="00456367" w:rsidRPr="00456367" w:rsidRDefault="00456367" w:rsidP="00456367">
      <w:pPr>
        <w:pStyle w:val="a6"/>
        <w:widowControl/>
        <w:numPr>
          <w:ilvl w:val="0"/>
          <w:numId w:val="27"/>
        </w:numPr>
        <w:autoSpaceDE/>
        <w:autoSpaceDN/>
        <w:spacing w:before="0" w:line="360" w:lineRule="auto"/>
        <w:contextualSpacing/>
        <w:jc w:val="both"/>
        <w:rPr>
          <w:sz w:val="24"/>
          <w:szCs w:val="24"/>
          <w:lang w:val="hy-AM"/>
        </w:rPr>
      </w:pPr>
      <w:r w:rsidRPr="00456367">
        <w:rPr>
          <w:sz w:val="24"/>
          <w:szCs w:val="24"/>
          <w:lang w:val="hy-AM"/>
        </w:rPr>
        <w:t xml:space="preserve">Մարքեթինգի դասընթացը ներառել ծրագրի մեջ։ </w:t>
      </w:r>
    </w:p>
    <w:p w14:paraId="4AF48913" w14:textId="77777777" w:rsidR="00456367" w:rsidRPr="00456367" w:rsidRDefault="00456367" w:rsidP="00456367">
      <w:pPr>
        <w:pStyle w:val="a6"/>
        <w:widowControl/>
        <w:numPr>
          <w:ilvl w:val="0"/>
          <w:numId w:val="27"/>
        </w:numPr>
        <w:autoSpaceDE/>
        <w:autoSpaceDN/>
        <w:spacing w:before="0" w:line="360" w:lineRule="auto"/>
        <w:contextualSpacing/>
        <w:jc w:val="both"/>
        <w:rPr>
          <w:sz w:val="24"/>
          <w:szCs w:val="24"/>
          <w:lang w:val="hy-AM"/>
        </w:rPr>
      </w:pPr>
      <w:r w:rsidRPr="00456367">
        <w:rPr>
          <w:sz w:val="24"/>
          <w:szCs w:val="24"/>
          <w:lang w:val="hy-AM"/>
        </w:rPr>
        <w:t xml:space="preserve">Ավելացնել գործնական </w:t>
      </w:r>
      <w:r w:rsidR="00BF0F45">
        <w:rPr>
          <w:sz w:val="24"/>
          <w:szCs w:val="24"/>
          <w:lang w:val="hy-AM"/>
        </w:rPr>
        <w:t>պարապմունքների ժամաքանակը։</w:t>
      </w:r>
    </w:p>
    <w:p w14:paraId="223B69BB" w14:textId="77777777" w:rsidR="00456367" w:rsidRPr="00456367" w:rsidRDefault="00456367" w:rsidP="00456367">
      <w:pPr>
        <w:pStyle w:val="a6"/>
        <w:widowControl/>
        <w:numPr>
          <w:ilvl w:val="0"/>
          <w:numId w:val="27"/>
        </w:numPr>
        <w:autoSpaceDE/>
        <w:autoSpaceDN/>
        <w:spacing w:before="0" w:line="360" w:lineRule="auto"/>
        <w:contextualSpacing/>
        <w:jc w:val="both"/>
        <w:rPr>
          <w:sz w:val="24"/>
          <w:szCs w:val="24"/>
          <w:lang w:val="hy-AM"/>
        </w:rPr>
      </w:pPr>
      <w:r w:rsidRPr="00456367">
        <w:rPr>
          <w:sz w:val="24"/>
          <w:szCs w:val="24"/>
          <w:lang w:val="hy-AM"/>
        </w:rPr>
        <w:t xml:space="preserve">Շատացնել պրակտիկ և գործնական դասաժամերը։ </w:t>
      </w:r>
    </w:p>
    <w:p w14:paraId="5C53FDE1" w14:textId="77777777" w:rsidR="00456367" w:rsidRDefault="00456367" w:rsidP="00456367">
      <w:pPr>
        <w:pStyle w:val="a6"/>
        <w:widowControl/>
        <w:numPr>
          <w:ilvl w:val="0"/>
          <w:numId w:val="27"/>
        </w:numPr>
        <w:autoSpaceDE/>
        <w:autoSpaceDN/>
        <w:spacing w:before="0" w:line="360" w:lineRule="auto"/>
        <w:contextualSpacing/>
        <w:jc w:val="both"/>
        <w:rPr>
          <w:sz w:val="24"/>
          <w:szCs w:val="24"/>
          <w:lang w:val="hy-AM"/>
        </w:rPr>
      </w:pPr>
      <w:r w:rsidRPr="00456367">
        <w:rPr>
          <w:sz w:val="24"/>
          <w:szCs w:val="24"/>
          <w:lang w:val="hy-AM"/>
        </w:rPr>
        <w:t>Հաճախակի կազմակերպել մասնագիտական պրակտիկաներ</w:t>
      </w:r>
      <w:r w:rsidR="00BF0F45">
        <w:rPr>
          <w:sz w:val="24"/>
          <w:szCs w:val="24"/>
          <w:lang w:val="hy-AM"/>
        </w:rPr>
        <w:t>։</w:t>
      </w:r>
    </w:p>
    <w:p w14:paraId="1D3F7D81" w14:textId="77777777" w:rsidR="00BF0F45" w:rsidRPr="00456367" w:rsidRDefault="00BF0F45" w:rsidP="00BF0F45">
      <w:pPr>
        <w:pStyle w:val="a6"/>
        <w:widowControl/>
        <w:autoSpaceDE/>
        <w:autoSpaceDN/>
        <w:spacing w:before="0" w:line="360" w:lineRule="auto"/>
        <w:ind w:left="720" w:firstLine="0"/>
        <w:contextualSpacing/>
        <w:jc w:val="both"/>
        <w:rPr>
          <w:sz w:val="24"/>
          <w:szCs w:val="24"/>
          <w:lang w:val="hy-AM"/>
        </w:rPr>
      </w:pPr>
    </w:p>
    <w:p w14:paraId="27BE6C65" w14:textId="77777777" w:rsidR="00456367" w:rsidRPr="00456367" w:rsidRDefault="00456367" w:rsidP="00456367">
      <w:pPr>
        <w:spacing w:after="0" w:line="360" w:lineRule="auto"/>
        <w:ind w:left="360"/>
        <w:rPr>
          <w:rFonts w:ascii="Sylfaen" w:hAnsi="Sylfaen"/>
          <w:sz w:val="24"/>
          <w:szCs w:val="24"/>
          <w:lang w:val="hy-AM"/>
        </w:rPr>
      </w:pPr>
      <w:r w:rsidRPr="00456367">
        <w:rPr>
          <w:rFonts w:ascii="Sylfaen" w:hAnsi="Sylfaen"/>
          <w:b/>
          <w:sz w:val="24"/>
          <w:szCs w:val="24"/>
          <w:lang w:val="hy-AM"/>
        </w:rPr>
        <w:t>Հումանիտար մասնագիտությունների ֆակուլտետ</w:t>
      </w:r>
    </w:p>
    <w:p w14:paraId="4F5130D0" w14:textId="77777777" w:rsidR="00456367" w:rsidRPr="00456367" w:rsidRDefault="00456367" w:rsidP="00456367">
      <w:pPr>
        <w:pStyle w:val="a6"/>
        <w:widowControl/>
        <w:numPr>
          <w:ilvl w:val="0"/>
          <w:numId w:val="24"/>
        </w:numPr>
        <w:autoSpaceDE/>
        <w:autoSpaceDN/>
        <w:spacing w:before="0" w:line="360" w:lineRule="auto"/>
        <w:contextualSpacing/>
        <w:rPr>
          <w:sz w:val="24"/>
          <w:szCs w:val="24"/>
          <w:lang w:val="hy-AM"/>
        </w:rPr>
      </w:pPr>
      <w:r w:rsidRPr="00456367">
        <w:rPr>
          <w:sz w:val="24"/>
          <w:szCs w:val="24"/>
          <w:lang w:val="hy-AM"/>
        </w:rPr>
        <w:t xml:space="preserve">Պրակտիկաները դարձնել հաճախակի։ </w:t>
      </w:r>
    </w:p>
    <w:p w14:paraId="78CA7865" w14:textId="64C7BCBC" w:rsidR="00456367" w:rsidRPr="00456367" w:rsidRDefault="00456367" w:rsidP="00456367">
      <w:pPr>
        <w:pStyle w:val="a6"/>
        <w:widowControl/>
        <w:numPr>
          <w:ilvl w:val="0"/>
          <w:numId w:val="24"/>
        </w:numPr>
        <w:autoSpaceDE/>
        <w:autoSpaceDN/>
        <w:spacing w:before="0" w:line="360" w:lineRule="auto"/>
        <w:contextualSpacing/>
        <w:rPr>
          <w:sz w:val="24"/>
          <w:szCs w:val="24"/>
          <w:lang w:val="hy-AM"/>
        </w:rPr>
      </w:pPr>
      <w:r w:rsidRPr="00456367">
        <w:rPr>
          <w:sz w:val="24"/>
          <w:szCs w:val="24"/>
          <w:lang w:val="hy-AM"/>
        </w:rPr>
        <w:t xml:space="preserve">Շատ գոհ եմ համալսարանից։ Թող շատ լինեն սեմինարներ։ </w:t>
      </w:r>
    </w:p>
    <w:p w14:paraId="0A79BCEC" w14:textId="6F2A8475" w:rsidR="00456367" w:rsidRPr="00456367" w:rsidRDefault="00456367" w:rsidP="00456367">
      <w:pPr>
        <w:pStyle w:val="a6"/>
        <w:widowControl/>
        <w:numPr>
          <w:ilvl w:val="0"/>
          <w:numId w:val="24"/>
        </w:numPr>
        <w:autoSpaceDE/>
        <w:autoSpaceDN/>
        <w:spacing w:before="0" w:line="360" w:lineRule="auto"/>
        <w:contextualSpacing/>
        <w:rPr>
          <w:sz w:val="24"/>
          <w:szCs w:val="24"/>
          <w:lang w:val="hy-AM"/>
        </w:rPr>
      </w:pPr>
      <w:r w:rsidRPr="00456367">
        <w:rPr>
          <w:sz w:val="24"/>
          <w:szCs w:val="24"/>
          <w:lang w:val="hy-AM"/>
        </w:rPr>
        <w:t>Ավելի հա</w:t>
      </w:r>
      <w:r w:rsidR="004D631D">
        <w:rPr>
          <w:sz w:val="24"/>
          <w:szCs w:val="24"/>
          <w:lang w:val="hy-AM"/>
        </w:rPr>
        <w:t>ճ</w:t>
      </w:r>
      <w:r w:rsidRPr="00456367">
        <w:rPr>
          <w:sz w:val="24"/>
          <w:szCs w:val="24"/>
          <w:lang w:val="hy-AM"/>
        </w:rPr>
        <w:t xml:space="preserve">ախ լինեն պրակտիկ դասընթացները։ </w:t>
      </w:r>
    </w:p>
    <w:p w14:paraId="7B515185" w14:textId="77777777" w:rsidR="00456367" w:rsidRDefault="00456367" w:rsidP="00456367">
      <w:pPr>
        <w:pStyle w:val="a6"/>
        <w:widowControl/>
        <w:numPr>
          <w:ilvl w:val="0"/>
          <w:numId w:val="24"/>
        </w:numPr>
        <w:autoSpaceDE/>
        <w:autoSpaceDN/>
        <w:spacing w:before="0" w:line="360" w:lineRule="auto"/>
        <w:contextualSpacing/>
        <w:rPr>
          <w:sz w:val="24"/>
          <w:szCs w:val="24"/>
          <w:lang w:val="hy-AM"/>
        </w:rPr>
      </w:pPr>
      <w:r w:rsidRPr="00456367">
        <w:rPr>
          <w:sz w:val="24"/>
          <w:szCs w:val="24"/>
          <w:lang w:val="hy-AM"/>
        </w:rPr>
        <w:t xml:space="preserve">Դասաժամերը դարձնել ավելի արդյունավետ և մատչելի։ </w:t>
      </w:r>
    </w:p>
    <w:p w14:paraId="79B14676" w14:textId="77777777" w:rsidR="00BF0F45" w:rsidRPr="00456367" w:rsidRDefault="00BF0F45" w:rsidP="00BF0F45">
      <w:pPr>
        <w:pStyle w:val="a6"/>
        <w:widowControl/>
        <w:autoSpaceDE/>
        <w:autoSpaceDN/>
        <w:spacing w:before="0" w:line="360" w:lineRule="auto"/>
        <w:ind w:left="720" w:firstLine="0"/>
        <w:contextualSpacing/>
        <w:rPr>
          <w:sz w:val="24"/>
          <w:szCs w:val="24"/>
          <w:lang w:val="hy-AM"/>
        </w:rPr>
      </w:pPr>
    </w:p>
    <w:p w14:paraId="20E9137B" w14:textId="77777777" w:rsidR="00456367" w:rsidRPr="00456367" w:rsidRDefault="00456367" w:rsidP="00456367">
      <w:pPr>
        <w:spacing w:after="0" w:line="360" w:lineRule="auto"/>
        <w:rPr>
          <w:rFonts w:ascii="Sylfaen" w:hAnsi="Sylfaen"/>
          <w:b/>
          <w:sz w:val="24"/>
          <w:szCs w:val="24"/>
          <w:lang w:val="hy-AM"/>
        </w:rPr>
      </w:pPr>
      <w:r w:rsidRPr="00456367">
        <w:rPr>
          <w:rFonts w:ascii="Sylfaen" w:hAnsi="Sylfaen"/>
          <w:b/>
          <w:sz w:val="24"/>
          <w:szCs w:val="24"/>
          <w:lang w:val="hy-AM"/>
        </w:rPr>
        <w:t>Տնտեսագիտական ֆակուլտետ</w:t>
      </w:r>
    </w:p>
    <w:p w14:paraId="289D1DD7" w14:textId="77777777" w:rsidR="00456367" w:rsidRPr="00456367" w:rsidRDefault="00456367" w:rsidP="00456367">
      <w:pPr>
        <w:pStyle w:val="a6"/>
        <w:widowControl/>
        <w:numPr>
          <w:ilvl w:val="0"/>
          <w:numId w:val="25"/>
        </w:numPr>
        <w:autoSpaceDE/>
        <w:autoSpaceDN/>
        <w:spacing w:before="0" w:line="360" w:lineRule="auto"/>
        <w:contextualSpacing/>
        <w:jc w:val="both"/>
        <w:rPr>
          <w:sz w:val="24"/>
          <w:szCs w:val="24"/>
          <w:lang w:val="hy-AM"/>
        </w:rPr>
      </w:pPr>
      <w:r w:rsidRPr="00456367">
        <w:rPr>
          <w:sz w:val="24"/>
          <w:szCs w:val="24"/>
          <w:lang w:val="hy-AM"/>
        </w:rPr>
        <w:t>Դասավանդման նոր մեթոդների կիրառում</w:t>
      </w:r>
      <w:r w:rsidR="00BF0F45">
        <w:rPr>
          <w:sz w:val="24"/>
          <w:szCs w:val="24"/>
          <w:lang w:val="hy-AM"/>
        </w:rPr>
        <w:t>՝</w:t>
      </w:r>
      <w:r w:rsidRPr="00456367">
        <w:rPr>
          <w:sz w:val="24"/>
          <w:szCs w:val="24"/>
          <w:lang w:val="hy-AM"/>
        </w:rPr>
        <w:t xml:space="preserve">շնորհանդեսների տեսքով։ </w:t>
      </w:r>
    </w:p>
    <w:p w14:paraId="2E8E97E0" w14:textId="77777777" w:rsidR="00456367" w:rsidRPr="00456367" w:rsidRDefault="00456367" w:rsidP="00456367">
      <w:pPr>
        <w:pStyle w:val="a6"/>
        <w:widowControl/>
        <w:numPr>
          <w:ilvl w:val="0"/>
          <w:numId w:val="25"/>
        </w:numPr>
        <w:autoSpaceDE/>
        <w:autoSpaceDN/>
        <w:spacing w:before="0" w:line="360" w:lineRule="auto"/>
        <w:contextualSpacing/>
        <w:jc w:val="both"/>
        <w:rPr>
          <w:sz w:val="24"/>
          <w:szCs w:val="24"/>
          <w:lang w:val="hy-AM"/>
        </w:rPr>
      </w:pPr>
      <w:r w:rsidRPr="00456367">
        <w:rPr>
          <w:sz w:val="24"/>
          <w:szCs w:val="24"/>
          <w:lang w:val="hy-AM"/>
        </w:rPr>
        <w:t xml:space="preserve">Գործնական գիտելիքների պակաս։ </w:t>
      </w:r>
    </w:p>
    <w:p w14:paraId="2F652CE4" w14:textId="77777777" w:rsidR="00456367" w:rsidRPr="00456367" w:rsidRDefault="00456367" w:rsidP="00456367">
      <w:pPr>
        <w:pStyle w:val="a6"/>
        <w:widowControl/>
        <w:numPr>
          <w:ilvl w:val="0"/>
          <w:numId w:val="25"/>
        </w:numPr>
        <w:autoSpaceDE/>
        <w:autoSpaceDN/>
        <w:spacing w:before="0" w:line="360" w:lineRule="auto"/>
        <w:contextualSpacing/>
        <w:jc w:val="both"/>
        <w:rPr>
          <w:sz w:val="24"/>
          <w:szCs w:val="24"/>
          <w:lang w:val="hy-AM"/>
        </w:rPr>
      </w:pPr>
      <w:r w:rsidRPr="00456367">
        <w:rPr>
          <w:sz w:val="24"/>
          <w:szCs w:val="24"/>
          <w:lang w:val="hy-AM"/>
        </w:rPr>
        <w:t>Պրակտիկ դասընթացներ և այցելություններ</w:t>
      </w:r>
      <w:r w:rsidR="00BF0F45">
        <w:rPr>
          <w:sz w:val="24"/>
          <w:szCs w:val="24"/>
          <w:lang w:val="hy-AM"/>
        </w:rPr>
        <w:t xml:space="preserve"> համապատասխան կազմակերպություններ։</w:t>
      </w:r>
    </w:p>
    <w:p w14:paraId="5777E95D" w14:textId="77777777" w:rsidR="00456367" w:rsidRPr="00456367" w:rsidRDefault="00456367" w:rsidP="00456367">
      <w:pPr>
        <w:pStyle w:val="a6"/>
        <w:widowControl/>
        <w:numPr>
          <w:ilvl w:val="0"/>
          <w:numId w:val="25"/>
        </w:numPr>
        <w:autoSpaceDE/>
        <w:autoSpaceDN/>
        <w:spacing w:before="0" w:line="360" w:lineRule="auto"/>
        <w:contextualSpacing/>
        <w:jc w:val="both"/>
        <w:rPr>
          <w:sz w:val="24"/>
          <w:szCs w:val="24"/>
          <w:lang w:val="hy-AM"/>
        </w:rPr>
      </w:pPr>
      <w:r w:rsidRPr="00456367">
        <w:rPr>
          <w:sz w:val="24"/>
          <w:szCs w:val="24"/>
          <w:lang w:val="hy-AM"/>
        </w:rPr>
        <w:lastRenderedPageBreak/>
        <w:t xml:space="preserve"> Միջոցառումների և գիտաժողովների ավելի հաճախակի կազմակերպում։ </w:t>
      </w:r>
    </w:p>
    <w:p w14:paraId="2E407A04" w14:textId="77777777" w:rsidR="00BF0F45" w:rsidRDefault="00456367" w:rsidP="00456367">
      <w:pPr>
        <w:pStyle w:val="a6"/>
        <w:widowControl/>
        <w:numPr>
          <w:ilvl w:val="0"/>
          <w:numId w:val="25"/>
        </w:numPr>
        <w:autoSpaceDE/>
        <w:autoSpaceDN/>
        <w:spacing w:before="0" w:line="360" w:lineRule="auto"/>
        <w:contextualSpacing/>
        <w:jc w:val="both"/>
        <w:rPr>
          <w:sz w:val="24"/>
          <w:szCs w:val="24"/>
          <w:lang w:val="hy-AM"/>
        </w:rPr>
      </w:pPr>
      <w:r w:rsidRPr="00BF0F45">
        <w:rPr>
          <w:sz w:val="24"/>
          <w:szCs w:val="24"/>
          <w:lang w:val="hy-AM"/>
        </w:rPr>
        <w:t xml:space="preserve">Բուֆետի առկայություն։ </w:t>
      </w:r>
    </w:p>
    <w:p w14:paraId="7A95AE23" w14:textId="77777777" w:rsidR="00456367" w:rsidRPr="00BF0F45" w:rsidRDefault="00456367" w:rsidP="00456367">
      <w:pPr>
        <w:pStyle w:val="a6"/>
        <w:widowControl/>
        <w:numPr>
          <w:ilvl w:val="0"/>
          <w:numId w:val="25"/>
        </w:numPr>
        <w:autoSpaceDE/>
        <w:autoSpaceDN/>
        <w:spacing w:before="0" w:line="360" w:lineRule="auto"/>
        <w:contextualSpacing/>
        <w:jc w:val="both"/>
        <w:rPr>
          <w:sz w:val="24"/>
          <w:szCs w:val="24"/>
          <w:lang w:val="hy-AM"/>
        </w:rPr>
      </w:pPr>
      <w:r w:rsidRPr="00BF0F45">
        <w:rPr>
          <w:sz w:val="24"/>
          <w:szCs w:val="24"/>
          <w:lang w:val="hy-AM"/>
        </w:rPr>
        <w:t>Անվանի մարդկան</w:t>
      </w:r>
      <w:r w:rsidR="00BF0F45">
        <w:rPr>
          <w:sz w:val="24"/>
          <w:szCs w:val="24"/>
          <w:lang w:val="hy-AM"/>
        </w:rPr>
        <w:t xml:space="preserve">ց </w:t>
      </w:r>
      <w:r w:rsidRPr="00BF0F45">
        <w:rPr>
          <w:sz w:val="24"/>
          <w:szCs w:val="24"/>
          <w:lang w:val="hy-AM"/>
        </w:rPr>
        <w:t xml:space="preserve">հետ </w:t>
      </w:r>
      <w:r w:rsidR="00BF0F45">
        <w:rPr>
          <w:sz w:val="24"/>
          <w:szCs w:val="24"/>
          <w:lang w:val="hy-AM"/>
        </w:rPr>
        <w:t>հանդիպումների</w:t>
      </w:r>
      <w:r w:rsidRPr="00BF0F45">
        <w:rPr>
          <w:sz w:val="24"/>
          <w:szCs w:val="24"/>
          <w:lang w:val="hy-AM"/>
        </w:rPr>
        <w:t xml:space="preserve"> կազմակերպում։ </w:t>
      </w:r>
    </w:p>
    <w:p w14:paraId="5B4667E1" w14:textId="14CC493A" w:rsidR="00456367" w:rsidRPr="00456367" w:rsidRDefault="00456367" w:rsidP="00456367">
      <w:pPr>
        <w:pStyle w:val="a6"/>
        <w:widowControl/>
        <w:numPr>
          <w:ilvl w:val="0"/>
          <w:numId w:val="25"/>
        </w:numPr>
        <w:autoSpaceDE/>
        <w:autoSpaceDN/>
        <w:spacing w:before="0" w:line="360" w:lineRule="auto"/>
        <w:contextualSpacing/>
        <w:jc w:val="both"/>
        <w:rPr>
          <w:sz w:val="24"/>
          <w:szCs w:val="24"/>
          <w:lang w:val="hy-AM"/>
        </w:rPr>
      </w:pPr>
      <w:r w:rsidRPr="00456367">
        <w:rPr>
          <w:sz w:val="24"/>
          <w:szCs w:val="24"/>
          <w:lang w:val="hy-AM"/>
        </w:rPr>
        <w:t xml:space="preserve">Համալսարանի </w:t>
      </w:r>
      <w:r w:rsidR="005E3835">
        <w:rPr>
          <w:sz w:val="24"/>
          <w:szCs w:val="24"/>
          <w:lang w:val="hy-AM"/>
        </w:rPr>
        <w:t xml:space="preserve">մուտքը </w:t>
      </w:r>
      <w:r w:rsidRPr="00456367">
        <w:rPr>
          <w:sz w:val="24"/>
          <w:szCs w:val="24"/>
          <w:lang w:val="hy-AM"/>
        </w:rPr>
        <w:t xml:space="preserve">դարձնել քարտերով։ </w:t>
      </w:r>
    </w:p>
    <w:p w14:paraId="62F3BF47" w14:textId="77777777" w:rsidR="00456367" w:rsidRPr="00456367" w:rsidRDefault="00456367" w:rsidP="00456367">
      <w:pPr>
        <w:pStyle w:val="a6"/>
        <w:widowControl/>
        <w:numPr>
          <w:ilvl w:val="0"/>
          <w:numId w:val="25"/>
        </w:numPr>
        <w:autoSpaceDE/>
        <w:autoSpaceDN/>
        <w:spacing w:before="0" w:line="360" w:lineRule="auto"/>
        <w:contextualSpacing/>
        <w:jc w:val="both"/>
        <w:rPr>
          <w:sz w:val="24"/>
          <w:szCs w:val="24"/>
          <w:lang w:val="hy-AM"/>
        </w:rPr>
      </w:pPr>
      <w:r w:rsidRPr="00456367">
        <w:rPr>
          <w:sz w:val="24"/>
          <w:szCs w:val="24"/>
          <w:lang w:val="hy-AM"/>
        </w:rPr>
        <w:t xml:space="preserve">Համալսարանի մուտքը դարձնել ուսանողական քարտերով։ </w:t>
      </w:r>
    </w:p>
    <w:p w14:paraId="3BFE02CD" w14:textId="3ADE7EFB" w:rsidR="00456367" w:rsidRPr="00456367" w:rsidRDefault="00BF0F45" w:rsidP="00456367">
      <w:pPr>
        <w:pStyle w:val="a6"/>
        <w:widowControl/>
        <w:numPr>
          <w:ilvl w:val="0"/>
          <w:numId w:val="25"/>
        </w:numPr>
        <w:autoSpaceDE/>
        <w:autoSpaceDN/>
        <w:spacing w:before="0" w:line="360" w:lineRule="auto"/>
        <w:contextualSpacing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Նույն</w:t>
      </w:r>
      <w:r w:rsidR="00456367" w:rsidRPr="00456367">
        <w:rPr>
          <w:sz w:val="24"/>
          <w:szCs w:val="24"/>
          <w:lang w:val="hy-AM"/>
        </w:rPr>
        <w:t xml:space="preserve"> </w:t>
      </w:r>
      <w:r w:rsidR="005E3835">
        <w:rPr>
          <w:sz w:val="24"/>
          <w:szCs w:val="24"/>
          <w:lang w:val="hy-AM"/>
        </w:rPr>
        <w:t>դասընթացի</w:t>
      </w:r>
      <w:r w:rsidR="00456367" w:rsidRPr="00456367">
        <w:rPr>
          <w:sz w:val="24"/>
          <w:szCs w:val="24"/>
          <w:lang w:val="hy-AM"/>
        </w:rPr>
        <w:t xml:space="preserve"> և՛ տ</w:t>
      </w:r>
      <w:r>
        <w:rPr>
          <w:sz w:val="24"/>
          <w:szCs w:val="24"/>
          <w:lang w:val="hy-AM"/>
        </w:rPr>
        <w:t>ե</w:t>
      </w:r>
      <w:r w:rsidR="00456367" w:rsidRPr="00456367">
        <w:rPr>
          <w:sz w:val="24"/>
          <w:szCs w:val="24"/>
          <w:lang w:val="hy-AM"/>
        </w:rPr>
        <w:t>սականը, և</w:t>
      </w:r>
      <w:r>
        <w:rPr>
          <w:sz w:val="24"/>
          <w:szCs w:val="24"/>
          <w:lang w:val="hy-AM"/>
        </w:rPr>
        <w:t>՛</w:t>
      </w:r>
      <w:r w:rsidR="00456367" w:rsidRPr="00456367">
        <w:rPr>
          <w:sz w:val="24"/>
          <w:szCs w:val="24"/>
          <w:lang w:val="hy-AM"/>
        </w:rPr>
        <w:t xml:space="preserve"> գործնականը </w:t>
      </w:r>
      <w:r>
        <w:rPr>
          <w:sz w:val="24"/>
          <w:szCs w:val="24"/>
          <w:lang w:val="hy-AM"/>
        </w:rPr>
        <w:t xml:space="preserve">թող </w:t>
      </w:r>
      <w:r w:rsidR="00456367" w:rsidRPr="00456367">
        <w:rPr>
          <w:sz w:val="24"/>
          <w:szCs w:val="24"/>
          <w:lang w:val="hy-AM"/>
        </w:rPr>
        <w:t xml:space="preserve">դասավանդի նույն դասախոսը։  </w:t>
      </w:r>
    </w:p>
    <w:p w14:paraId="1ABE3D8E" w14:textId="78B555FC" w:rsidR="00456367" w:rsidRPr="00456367" w:rsidRDefault="00456367" w:rsidP="00456367">
      <w:pPr>
        <w:pStyle w:val="a6"/>
        <w:widowControl/>
        <w:numPr>
          <w:ilvl w:val="0"/>
          <w:numId w:val="25"/>
        </w:numPr>
        <w:autoSpaceDE/>
        <w:autoSpaceDN/>
        <w:spacing w:before="0" w:line="360" w:lineRule="auto"/>
        <w:contextualSpacing/>
        <w:jc w:val="both"/>
        <w:rPr>
          <w:sz w:val="24"/>
          <w:szCs w:val="24"/>
          <w:lang w:val="hy-AM"/>
        </w:rPr>
      </w:pPr>
      <w:r w:rsidRPr="00456367">
        <w:rPr>
          <w:sz w:val="24"/>
          <w:szCs w:val="24"/>
          <w:lang w:val="hy-AM"/>
        </w:rPr>
        <w:t>Կողմնակի անփանց մուտք</w:t>
      </w:r>
      <w:r w:rsidR="00A44AA9">
        <w:rPr>
          <w:sz w:val="24"/>
          <w:szCs w:val="24"/>
          <w:lang w:val="hy-AM"/>
        </w:rPr>
        <w:t>ն արգելել</w:t>
      </w:r>
      <w:r w:rsidR="005E3835">
        <w:rPr>
          <w:sz w:val="24"/>
          <w:szCs w:val="24"/>
          <w:lang w:val="hy-AM"/>
        </w:rPr>
        <w:t xml:space="preserve"> համալսարան</w:t>
      </w:r>
      <w:r w:rsidR="00A44AA9">
        <w:rPr>
          <w:sz w:val="24"/>
          <w:szCs w:val="24"/>
          <w:lang w:val="hy-AM"/>
        </w:rPr>
        <w:t>։</w:t>
      </w:r>
    </w:p>
    <w:p w14:paraId="3E0B17FE" w14:textId="77777777" w:rsidR="001B2312" w:rsidRPr="00F864A3" w:rsidRDefault="001B2312" w:rsidP="001B2312">
      <w:pPr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F864A3">
        <w:rPr>
          <w:rFonts w:ascii="Sylfaen" w:hAnsi="Sylfaen"/>
          <w:lang w:val="hy-AM"/>
        </w:rPr>
        <w:tab/>
      </w:r>
    </w:p>
    <w:p w14:paraId="3F434B19" w14:textId="77777777" w:rsidR="00A07430" w:rsidRPr="00F864A3" w:rsidRDefault="00A07430" w:rsidP="00A07430">
      <w:pPr>
        <w:pStyle w:val="a6"/>
        <w:numPr>
          <w:ilvl w:val="0"/>
          <w:numId w:val="28"/>
        </w:numPr>
        <w:tabs>
          <w:tab w:val="left" w:pos="284"/>
        </w:tabs>
        <w:spacing w:line="360" w:lineRule="auto"/>
        <w:contextualSpacing/>
        <w:jc w:val="both"/>
        <w:rPr>
          <w:b/>
          <w:sz w:val="24"/>
          <w:szCs w:val="24"/>
          <w:lang w:val="hy-AM"/>
        </w:rPr>
      </w:pPr>
      <w:r w:rsidRPr="00F864A3">
        <w:rPr>
          <w:b/>
          <w:sz w:val="24"/>
          <w:szCs w:val="24"/>
          <w:lang w:val="hy-AM"/>
        </w:rPr>
        <w:t>Եզրակացություններ</w:t>
      </w:r>
      <w:r w:rsidRPr="00F864A3">
        <w:rPr>
          <w:rFonts w:cs="Times New Roman"/>
          <w:b/>
          <w:sz w:val="24"/>
          <w:szCs w:val="24"/>
          <w:lang w:val="hy-AM"/>
        </w:rPr>
        <w:t>, առաջարկություններ</w:t>
      </w:r>
    </w:p>
    <w:p w14:paraId="13A4E02B" w14:textId="77777777" w:rsidR="00A07430" w:rsidRPr="00F864A3" w:rsidRDefault="00A07430" w:rsidP="00A07430">
      <w:pPr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F864A3">
        <w:rPr>
          <w:rFonts w:ascii="Sylfaen" w:hAnsi="Sylfaen"/>
          <w:lang w:val="hy-AM"/>
        </w:rPr>
        <w:tab/>
      </w:r>
    </w:p>
    <w:p w14:paraId="37387C2E" w14:textId="2C8C9535" w:rsidR="00A07430" w:rsidRPr="000224E1" w:rsidRDefault="00A07430" w:rsidP="00A07430">
      <w:pPr>
        <w:spacing w:after="0" w:line="360" w:lineRule="auto"/>
        <w:ind w:firstLine="360"/>
        <w:jc w:val="both"/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</w:pPr>
      <w:r w:rsidRPr="00F864A3">
        <w:rPr>
          <w:rFonts w:ascii="Sylfaen" w:hAnsi="Sylfaen"/>
          <w:sz w:val="24"/>
          <w:szCs w:val="24"/>
          <w:lang w:val="hy-AM"/>
        </w:rPr>
        <w:t xml:space="preserve">Գավառի պետական համալսարանում </w:t>
      </w:r>
      <w:r w:rsidRPr="00F864A3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դասավանդման որակի և ուսումնական գործընթացի արդյունավետության գնահատման </w:t>
      </w:r>
      <w:r w:rsidRPr="00F864A3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 xml:space="preserve">հարցման և երեք ուսումնական տարիների </w:t>
      </w:r>
      <w:r w:rsidR="00E00DB5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համե</w:t>
      </w:r>
      <w:r w:rsidRPr="00F864A3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մատության արդյունքները ցույց են տալիս, որ 202</w:t>
      </w:r>
      <w:r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2</w:t>
      </w:r>
      <w:r w:rsidRPr="00F864A3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-202</w:t>
      </w:r>
      <w:r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 xml:space="preserve">3 </w:t>
      </w:r>
      <w:r w:rsidRPr="00F864A3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 xml:space="preserve">ուսումնական տարում գրանցվել է դասախոսների ընդհանուր միջինացված գնահատականի </w:t>
      </w:r>
      <w:r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աճ</w:t>
      </w:r>
      <w:r w:rsidRPr="00F864A3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։</w:t>
      </w:r>
      <w:r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 xml:space="preserve"> </w:t>
      </w:r>
      <w:r w:rsidRPr="00F864A3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ԳՊՀ չորս ֆակուլտետների դասախոսների միջինացված գնահատականը 202</w:t>
      </w:r>
      <w:r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2</w:t>
      </w:r>
      <w:r w:rsidRPr="00F864A3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-202</w:t>
      </w:r>
      <w:r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3</w:t>
      </w:r>
      <w:r w:rsidRPr="00F864A3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 xml:space="preserve"> ուսումնական տարում, 202</w:t>
      </w:r>
      <w:r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1</w:t>
      </w:r>
      <w:r w:rsidRPr="00F864A3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-202</w:t>
      </w:r>
      <w:r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2</w:t>
      </w:r>
      <w:r w:rsidRPr="00F864A3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 xml:space="preserve"> ուսումնական տարվա համեմատությամբ, </w:t>
      </w:r>
      <w:r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բարելավվել</w:t>
      </w:r>
      <w:r w:rsidRPr="00F864A3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 xml:space="preserve"> է՝ 4,</w:t>
      </w:r>
      <w:r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61</w:t>
      </w:r>
      <w:r w:rsidRPr="00F864A3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-ից կազմելով 4,</w:t>
      </w:r>
      <w:r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74</w:t>
      </w:r>
      <w:r w:rsidRPr="00F864A3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 xml:space="preserve"> միավոր։ Ամենաբարձր միջինացված միավոր գրանցվել է Հումանիտար մասնագիտությունների ֆակուլտետում՝ 4,</w:t>
      </w:r>
      <w:r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8</w:t>
      </w:r>
      <w:r w:rsidRPr="00F864A3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 xml:space="preserve"> միավոր, ամենացածր՝ Տնտեսագիտական ֆակուլտետում՝ 4,</w:t>
      </w:r>
      <w:r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 xml:space="preserve">68 </w:t>
      </w:r>
      <w:r w:rsidRPr="00F864A3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միավոր։ Ըստ ամբիոնների ամենաբարձր միավոր գրանցվել է Իրավագիտության ամբիոնում՝ 4,</w:t>
      </w:r>
      <w:r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86</w:t>
      </w:r>
      <w:r w:rsidRPr="00F864A3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 xml:space="preserve"> միավոր, ամենացածր՝ </w:t>
      </w:r>
      <w:r>
        <w:rPr>
          <w:rFonts w:ascii="Sylfaen" w:hAnsi="Sylfaen"/>
          <w:sz w:val="24"/>
          <w:szCs w:val="24"/>
          <w:lang w:val="hy-AM"/>
        </w:rPr>
        <w:t>Օտար լեզվի և գրականության</w:t>
      </w:r>
      <w:r w:rsidRPr="00F864A3">
        <w:rPr>
          <w:rFonts w:ascii="Sylfaen" w:hAnsi="Sylfaen"/>
          <w:sz w:val="24"/>
          <w:szCs w:val="24"/>
          <w:lang w:val="hy-AM"/>
        </w:rPr>
        <w:t xml:space="preserve"> ամբիոնում՝ 4,</w:t>
      </w:r>
      <w:r>
        <w:rPr>
          <w:rFonts w:ascii="Sylfaen" w:hAnsi="Sylfaen"/>
          <w:sz w:val="24"/>
          <w:szCs w:val="24"/>
          <w:lang w:val="hy-AM"/>
        </w:rPr>
        <w:t>63</w:t>
      </w:r>
      <w:r w:rsidRPr="00F864A3">
        <w:rPr>
          <w:rFonts w:ascii="Sylfaen" w:hAnsi="Sylfaen"/>
          <w:sz w:val="24"/>
          <w:szCs w:val="24"/>
          <w:lang w:val="hy-AM"/>
        </w:rPr>
        <w:t xml:space="preserve"> միավոր։ </w:t>
      </w:r>
    </w:p>
    <w:p w14:paraId="0D00D126" w14:textId="698F5F81" w:rsidR="00A07430" w:rsidRPr="00F864A3" w:rsidRDefault="00A07430" w:rsidP="00A07430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 w:rsidRPr="005E3835">
        <w:rPr>
          <w:rFonts w:ascii="Sylfaen" w:hAnsi="Sylfaen" w:cs="Arial"/>
          <w:sz w:val="24"/>
          <w:szCs w:val="24"/>
          <w:shd w:val="clear" w:color="auto" w:fill="FFFFFF"/>
          <w:lang w:val="hy-AM"/>
        </w:rPr>
        <w:t>2022-2023 ուսումնական տարում, 2021-2022 ուսումնական տարվա հարցման արդյունքների հետ</w:t>
      </w:r>
      <w:r w:rsidR="000D2545" w:rsidRPr="005E3835">
        <w:rPr>
          <w:rFonts w:ascii="Sylfaen" w:hAnsi="Sylfaen"/>
          <w:lang w:val="hy-AM"/>
        </w:rPr>
        <w:t xml:space="preserve"> </w:t>
      </w:r>
      <w:r w:rsidR="000D2545" w:rsidRPr="005E3835">
        <w:rPr>
          <w:rFonts w:ascii="Sylfaen" w:hAnsi="Sylfaen" w:cs="Arial"/>
          <w:sz w:val="24"/>
          <w:szCs w:val="24"/>
          <w:shd w:val="clear" w:color="auto" w:fill="FFFFFF"/>
          <w:lang w:val="hy-AM"/>
        </w:rPr>
        <w:t>համեմատությամբ</w:t>
      </w:r>
      <w:r w:rsidRPr="005E3835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, բոլոր </w:t>
      </w:r>
      <w:r w:rsidRPr="005E3835">
        <w:rPr>
          <w:rFonts w:ascii="Sylfaen" w:hAnsi="Sylfaen"/>
          <w:sz w:val="24"/>
          <w:szCs w:val="24"/>
          <w:lang w:val="hy-AM"/>
        </w:rPr>
        <w:t>ամբիոններում՝ բացառությամբ Իրավագիտության ամբիոնի, նկատվել է դասախոսների միջինացված գնահատականի աճ։ Սակայն հարցաթերթի 3-րդ (</w:t>
      </w:r>
      <w:r w:rsidRPr="005E3835">
        <w:rPr>
          <w:rFonts w:ascii="Sylfaen" w:hAnsi="Sylfaen"/>
          <w:sz w:val="24"/>
          <w:szCs w:val="24"/>
          <w:u w:val="single"/>
          <w:lang w:val="hy-AM"/>
        </w:rPr>
        <w:t>Դասախոսը դասավանդման ընթացքում կիրառում է ինտերակտիվ (փոխներգործուն) մեթոդներ</w:t>
      </w:r>
      <w:r w:rsidRPr="005E3835">
        <w:rPr>
          <w:rFonts w:ascii="Sylfaen" w:hAnsi="Sylfaen" w:cs="Arial"/>
          <w:sz w:val="24"/>
          <w:szCs w:val="24"/>
          <w:lang w:val="hy-AM"/>
        </w:rPr>
        <w:t>)</w:t>
      </w:r>
      <w:r w:rsidRPr="005E3835">
        <w:rPr>
          <w:rFonts w:ascii="Sylfaen" w:hAnsi="Sylfaen"/>
          <w:sz w:val="24"/>
          <w:szCs w:val="24"/>
          <w:lang w:val="hy-AM"/>
        </w:rPr>
        <w:t xml:space="preserve"> և 5-րդ (</w:t>
      </w:r>
      <w:r w:rsidRPr="005E3835">
        <w:rPr>
          <w:rFonts w:ascii="Sylfaen" w:hAnsi="Sylfaen"/>
          <w:sz w:val="24"/>
          <w:szCs w:val="24"/>
          <w:u w:val="single"/>
          <w:lang w:val="hy-AM"/>
        </w:rPr>
        <w:t>Դասախոսը խրախուսում է ուսանողների ինքնուրույն աշխատանքը, հնարավորություն է տալիս  ձևավորել  հետազոտական հմտություններ</w:t>
      </w:r>
      <w:r w:rsidRPr="005E3835">
        <w:rPr>
          <w:rFonts w:ascii="Sylfaen" w:hAnsi="Sylfaen"/>
          <w:sz w:val="24"/>
          <w:szCs w:val="24"/>
          <w:lang w:val="hy-AM"/>
        </w:rPr>
        <w:t>) հարցերի դեպքում Հայոց լեզվի և գրականությ</w:t>
      </w:r>
      <w:r w:rsidR="005E3835">
        <w:rPr>
          <w:rFonts w:ascii="Sylfaen" w:hAnsi="Sylfaen"/>
          <w:sz w:val="24"/>
          <w:szCs w:val="24"/>
          <w:lang w:val="hy-AM"/>
        </w:rPr>
        <w:t>ու</w:t>
      </w:r>
      <w:r w:rsidRPr="005E3835">
        <w:rPr>
          <w:rFonts w:ascii="Sylfaen" w:hAnsi="Sylfaen"/>
          <w:sz w:val="24"/>
          <w:szCs w:val="24"/>
          <w:lang w:val="hy-AM"/>
        </w:rPr>
        <w:t xml:space="preserve">ն, </w:t>
      </w:r>
      <w:r w:rsidRPr="005E3835">
        <w:rPr>
          <w:rFonts w:ascii="Sylfaen" w:hAnsi="Sylfaen"/>
          <w:sz w:val="24"/>
          <w:szCs w:val="24"/>
          <w:lang w:val="hy-AM"/>
        </w:rPr>
        <w:lastRenderedPageBreak/>
        <w:t xml:space="preserve">Օտար լեզու և գրականություն, Ինֆորմատիկայի և </w:t>
      </w:r>
      <w:r w:rsidR="005E3835">
        <w:rPr>
          <w:rFonts w:ascii="Sylfaen" w:hAnsi="Sylfaen"/>
          <w:sz w:val="24"/>
          <w:szCs w:val="24"/>
          <w:lang w:val="hy-AM"/>
        </w:rPr>
        <w:t>ֆիզիկամաթեմատիկ</w:t>
      </w:r>
      <w:r w:rsidRPr="005E3835">
        <w:rPr>
          <w:rFonts w:ascii="Sylfaen" w:hAnsi="Sylfaen"/>
          <w:sz w:val="24"/>
          <w:szCs w:val="24"/>
          <w:lang w:val="hy-AM"/>
        </w:rPr>
        <w:t>ական գիտությունների, Հասարակական գիտությունն</w:t>
      </w:r>
      <w:r>
        <w:rPr>
          <w:rFonts w:ascii="Sylfaen" w:hAnsi="Sylfaen"/>
          <w:sz w:val="24"/>
          <w:szCs w:val="24"/>
          <w:lang w:val="hy-AM"/>
        </w:rPr>
        <w:t xml:space="preserve">երի, Հաշվապահական հաշվառման ամբիոնում </w:t>
      </w:r>
      <w:r w:rsidRPr="00F864A3">
        <w:rPr>
          <w:rFonts w:ascii="Sylfaen" w:hAnsi="Sylfaen"/>
          <w:sz w:val="24"/>
          <w:szCs w:val="24"/>
          <w:lang w:val="hy-AM"/>
        </w:rPr>
        <w:t xml:space="preserve">նկատվել է </w:t>
      </w:r>
      <w:r w:rsidR="005E3835" w:rsidRPr="00F864A3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միջինացված միավոր</w:t>
      </w:r>
      <w:r w:rsidR="005E3835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ի</w:t>
      </w:r>
      <w:bookmarkStart w:id="0" w:name="_GoBack"/>
      <w:bookmarkEnd w:id="0"/>
      <w:r w:rsidR="005E3835" w:rsidRPr="00F864A3">
        <w:rPr>
          <w:rFonts w:ascii="Sylfaen" w:hAnsi="Sylfaen"/>
          <w:sz w:val="24"/>
          <w:szCs w:val="24"/>
          <w:lang w:val="hy-AM"/>
        </w:rPr>
        <w:t xml:space="preserve"> </w:t>
      </w:r>
      <w:r w:rsidRPr="00F864A3">
        <w:rPr>
          <w:rFonts w:ascii="Sylfaen" w:hAnsi="Sylfaen"/>
          <w:sz w:val="24"/>
          <w:szCs w:val="24"/>
          <w:lang w:val="hy-AM"/>
        </w:rPr>
        <w:t>նվազում</w:t>
      </w:r>
      <w:r>
        <w:rPr>
          <w:rFonts w:ascii="Sylfaen" w:hAnsi="Sylfaen"/>
          <w:sz w:val="24"/>
          <w:szCs w:val="24"/>
          <w:lang w:val="hy-AM"/>
        </w:rPr>
        <w:t>։ Հարցվողներն իրենց կողմից տրված գնահատականների պարզաբանումները տվել են հարցման առաջարկություններ և նկատառումներ բաժնում՝ առաջնային համարելով դասավանդման ինտերակտիվ մեթոդները, տեղեկատվական և հաղորդակց</w:t>
      </w:r>
      <w:r w:rsidR="000D2545">
        <w:rPr>
          <w:rFonts w:ascii="Sylfaen" w:hAnsi="Sylfaen"/>
          <w:sz w:val="24"/>
          <w:szCs w:val="24"/>
          <w:lang w:val="hy-AM"/>
        </w:rPr>
        <w:t>ա</w:t>
      </w:r>
      <w:r>
        <w:rPr>
          <w:rFonts w:ascii="Sylfaen" w:hAnsi="Sylfaen"/>
          <w:sz w:val="24"/>
          <w:szCs w:val="24"/>
          <w:lang w:val="hy-AM"/>
        </w:rPr>
        <w:t xml:space="preserve">կան տեխնոլոգիաների կիրառումը։ </w:t>
      </w:r>
    </w:p>
    <w:p w14:paraId="73644983" w14:textId="77777777" w:rsidR="00A07430" w:rsidRPr="00F864A3" w:rsidRDefault="00A07430" w:rsidP="00A07430">
      <w:pPr>
        <w:spacing w:after="0" w:line="360" w:lineRule="auto"/>
        <w:ind w:firstLine="708"/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F864A3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Հարցման արդյունքները չորս ֆակուլտետների դեկանատների, համապատասխան ամբիոնի վարիչների, Ակադեմիական քաղաքականության բաժնի կողմից քննարկման և ուսումնասիրման կարիք ունեն։ Հարցին կարելի է կրկին անդրադառնալ ԳՊՀ-ում անցկացվող ընդհանուր դասալսումներից հետո, երբ կամփոփվեն դասախոսների գնահատականները։  </w:t>
      </w:r>
    </w:p>
    <w:p w14:paraId="696514F5" w14:textId="409788A8" w:rsidR="00A07430" w:rsidRPr="00F864A3" w:rsidRDefault="00A07430" w:rsidP="00A07430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 w:rsidRPr="00F864A3">
        <w:rPr>
          <w:rFonts w:ascii="Sylfaen" w:hAnsi="Sylfaen"/>
          <w:sz w:val="24"/>
          <w:szCs w:val="24"/>
          <w:lang w:val="hy-AM"/>
        </w:rPr>
        <w:t xml:space="preserve">Գավառի պետական համալսարանում </w:t>
      </w:r>
      <w:r w:rsidRPr="00F864A3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դասավանդման որակի և ուսումնական գործընթացի արդյունավետության գնահատման </w:t>
      </w:r>
      <w:r w:rsidR="000D2545">
        <w:rPr>
          <w:rFonts w:ascii="Sylfaen" w:hAnsi="Sylfaen"/>
          <w:sz w:val="24"/>
          <w:szCs w:val="24"/>
          <w:lang w:val="hy-AM"/>
        </w:rPr>
        <w:t>վերլուծության</w:t>
      </w:r>
      <w:r w:rsidRPr="00F864A3">
        <w:rPr>
          <w:rFonts w:ascii="Sylfaen" w:hAnsi="Sylfaen"/>
          <w:sz w:val="24"/>
          <w:szCs w:val="24"/>
          <w:lang w:val="hy-AM"/>
        </w:rPr>
        <w:t xml:space="preserve"> արդյունքները, եզրակացություններն ու առաջարկությունները հղվել են ԳՊՀ բոլոր ստորաբաժանումներին, որպեսզի ուսումնասիրվեն, ներկայացվեն համապատասխան լուծումներ ու առաջարկություններ, արդյունքում ձեռնարկվեն միջոցներ՝   ԳՊՀ հիմնական շահառուների՝ ուսանողների, բավարարվածության աստիճանը բարձրացնելու ուղղությամբ։</w:t>
      </w:r>
    </w:p>
    <w:p w14:paraId="65E1EA45" w14:textId="77777777" w:rsidR="00A07430" w:rsidRPr="00F864A3" w:rsidRDefault="00A07430" w:rsidP="00A07430">
      <w:pPr>
        <w:spacing w:after="0" w:line="360" w:lineRule="auto"/>
        <w:ind w:right="-1"/>
        <w:jc w:val="both"/>
        <w:rPr>
          <w:rFonts w:ascii="Sylfaen" w:hAnsi="Sylfaen"/>
          <w:sz w:val="24"/>
          <w:szCs w:val="24"/>
          <w:lang w:val="hy-AM"/>
        </w:rPr>
      </w:pPr>
    </w:p>
    <w:p w14:paraId="26E54F28" w14:textId="77777777" w:rsidR="00A07430" w:rsidRPr="00F864A3" w:rsidRDefault="00A07430" w:rsidP="00A07430">
      <w:pPr>
        <w:spacing w:after="0" w:line="360" w:lineRule="auto"/>
        <w:ind w:right="-1"/>
        <w:jc w:val="both"/>
        <w:rPr>
          <w:rFonts w:ascii="Sylfaen" w:hAnsi="Sylfaen"/>
          <w:sz w:val="24"/>
          <w:szCs w:val="24"/>
          <w:lang w:val="hy-AM"/>
        </w:rPr>
      </w:pPr>
    </w:p>
    <w:p w14:paraId="461A6F32" w14:textId="77777777" w:rsidR="00A07430" w:rsidRPr="00F864A3" w:rsidRDefault="00A07430" w:rsidP="00A07430">
      <w:pPr>
        <w:spacing w:after="0" w:line="360" w:lineRule="auto"/>
        <w:ind w:right="-1"/>
        <w:jc w:val="both"/>
        <w:rPr>
          <w:rFonts w:ascii="Sylfaen" w:hAnsi="Sylfaen"/>
          <w:sz w:val="24"/>
          <w:szCs w:val="24"/>
          <w:lang w:val="hy-AM"/>
        </w:rPr>
      </w:pPr>
    </w:p>
    <w:p w14:paraId="7F28BDCE" w14:textId="77777777" w:rsidR="00A07430" w:rsidRPr="00F864A3" w:rsidRDefault="00A07430" w:rsidP="00A07430">
      <w:pPr>
        <w:spacing w:after="0" w:line="360" w:lineRule="auto"/>
        <w:ind w:right="-1"/>
        <w:jc w:val="both"/>
        <w:rPr>
          <w:rFonts w:ascii="Sylfaen" w:hAnsi="Sylfaen"/>
          <w:sz w:val="24"/>
          <w:szCs w:val="24"/>
          <w:lang w:val="hy-AM"/>
        </w:rPr>
      </w:pPr>
    </w:p>
    <w:p w14:paraId="59069693" w14:textId="77777777" w:rsidR="00A07430" w:rsidRPr="00F864A3" w:rsidRDefault="00A07430" w:rsidP="00A07430">
      <w:pPr>
        <w:spacing w:after="0" w:line="360" w:lineRule="auto"/>
        <w:ind w:right="-1"/>
        <w:jc w:val="both"/>
        <w:rPr>
          <w:rFonts w:ascii="Sylfaen" w:hAnsi="Sylfaen"/>
          <w:sz w:val="24"/>
          <w:szCs w:val="24"/>
          <w:lang w:val="hy-AM"/>
        </w:rPr>
      </w:pPr>
    </w:p>
    <w:p w14:paraId="6CCB604A" w14:textId="77777777" w:rsidR="00A07430" w:rsidRPr="00F864A3" w:rsidRDefault="00A07430" w:rsidP="00A07430">
      <w:pPr>
        <w:spacing w:after="0" w:line="360" w:lineRule="auto"/>
        <w:ind w:right="-1"/>
        <w:jc w:val="both"/>
        <w:rPr>
          <w:rFonts w:ascii="Sylfaen" w:hAnsi="Sylfaen"/>
          <w:sz w:val="24"/>
          <w:szCs w:val="24"/>
          <w:lang w:val="hy-AM"/>
        </w:rPr>
      </w:pPr>
    </w:p>
    <w:p w14:paraId="5139DD62" w14:textId="77777777" w:rsidR="00A07430" w:rsidRPr="002A39A6" w:rsidRDefault="00A07430" w:rsidP="00A07430">
      <w:pPr>
        <w:spacing w:line="360" w:lineRule="auto"/>
        <w:ind w:right="-1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14:paraId="7A02A79D" w14:textId="77777777" w:rsidR="00DD0AFF" w:rsidRPr="002A39A6" w:rsidRDefault="00DD0AFF" w:rsidP="001B2312">
      <w:pPr>
        <w:spacing w:line="360" w:lineRule="auto"/>
        <w:ind w:right="-1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sectPr w:rsidR="00DD0AFF" w:rsidRPr="002A39A6" w:rsidSect="007B1BFE"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11549" w14:textId="77777777" w:rsidR="001C7124" w:rsidRDefault="001C7124">
      <w:pPr>
        <w:spacing w:after="0" w:line="240" w:lineRule="auto"/>
      </w:pPr>
      <w:r>
        <w:separator/>
      </w:r>
    </w:p>
  </w:endnote>
  <w:endnote w:type="continuationSeparator" w:id="0">
    <w:p w14:paraId="54A12956" w14:textId="77777777" w:rsidR="001C7124" w:rsidRDefault="001C7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2959988"/>
      <w:docPartObj>
        <w:docPartGallery w:val="Page Numbers (Bottom of Page)"/>
        <w:docPartUnique/>
      </w:docPartObj>
    </w:sdtPr>
    <w:sdtContent>
      <w:p w14:paraId="3F1D6B73" w14:textId="77777777" w:rsidR="00FB462F" w:rsidRDefault="00FB462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835">
          <w:rPr>
            <w:noProof/>
          </w:rPr>
          <w:t>22</w:t>
        </w:r>
        <w:r>
          <w:fldChar w:fldCharType="end"/>
        </w:r>
      </w:p>
    </w:sdtContent>
  </w:sdt>
  <w:p w14:paraId="66AFF969" w14:textId="77777777" w:rsidR="00FB462F" w:rsidRDefault="00FB462F">
    <w:pPr>
      <w:pStyle w:val="a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4AD54" w14:textId="77777777" w:rsidR="001C7124" w:rsidRDefault="001C7124">
      <w:pPr>
        <w:spacing w:after="0" w:line="240" w:lineRule="auto"/>
      </w:pPr>
      <w:r>
        <w:separator/>
      </w:r>
    </w:p>
  </w:footnote>
  <w:footnote w:type="continuationSeparator" w:id="0">
    <w:p w14:paraId="265D50C1" w14:textId="77777777" w:rsidR="001C7124" w:rsidRDefault="001C7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D7A09"/>
    <w:multiLevelType w:val="hybridMultilevel"/>
    <w:tmpl w:val="D8223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B6599"/>
    <w:multiLevelType w:val="hybridMultilevel"/>
    <w:tmpl w:val="F7783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07550"/>
    <w:multiLevelType w:val="hybridMultilevel"/>
    <w:tmpl w:val="AB24247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05148"/>
    <w:multiLevelType w:val="hybridMultilevel"/>
    <w:tmpl w:val="2182F87E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F4208"/>
    <w:multiLevelType w:val="hybridMultilevel"/>
    <w:tmpl w:val="AE5EFB08"/>
    <w:lvl w:ilvl="0" w:tplc="190092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9F7D8B"/>
    <w:multiLevelType w:val="hybridMultilevel"/>
    <w:tmpl w:val="FF48F72E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2A55E7"/>
    <w:multiLevelType w:val="hybridMultilevel"/>
    <w:tmpl w:val="75F6D64E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F06AA"/>
    <w:multiLevelType w:val="hybridMultilevel"/>
    <w:tmpl w:val="95906030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3065A"/>
    <w:multiLevelType w:val="hybridMultilevel"/>
    <w:tmpl w:val="A782D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5F2CD6"/>
    <w:multiLevelType w:val="hybridMultilevel"/>
    <w:tmpl w:val="9790E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77287"/>
    <w:multiLevelType w:val="hybridMultilevel"/>
    <w:tmpl w:val="D10C4D98"/>
    <w:lvl w:ilvl="0" w:tplc="C622A8EA">
      <w:start w:val="4"/>
      <w:numFmt w:val="upperRoman"/>
      <w:lvlText w:val="%1."/>
      <w:lvlJc w:val="right"/>
      <w:pPr>
        <w:ind w:left="18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E57505A"/>
    <w:multiLevelType w:val="multilevel"/>
    <w:tmpl w:val="2AF8E44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432"/>
      </w:pPr>
      <w:rPr>
        <w:rFonts w:ascii="Sylfaen" w:hAnsi="Sylfaen"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ascii="Sylfaen" w:hAnsi="Sylfae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ascii="Sylfaen" w:hAnsi="Sylfae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ascii="Sylfaen" w:hAnsi="Sylfae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ascii="Sylfaen" w:hAnsi="Sylfae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ascii="Sylfaen" w:hAnsi="Sylfae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ascii="Sylfaen" w:hAnsi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ascii="Sylfaen" w:hAnsi="Sylfaen" w:hint="default"/>
      </w:rPr>
    </w:lvl>
  </w:abstractNum>
  <w:abstractNum w:abstractNumId="12" w15:restartNumberingAfterBreak="0">
    <w:nsid w:val="43415170"/>
    <w:multiLevelType w:val="hybridMultilevel"/>
    <w:tmpl w:val="E98E8554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9F10AF"/>
    <w:multiLevelType w:val="hybridMultilevel"/>
    <w:tmpl w:val="7A1E6B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316DAE"/>
    <w:multiLevelType w:val="hybridMultilevel"/>
    <w:tmpl w:val="0AE2C72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C161ABE"/>
    <w:multiLevelType w:val="hybridMultilevel"/>
    <w:tmpl w:val="23C6E3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495001"/>
    <w:multiLevelType w:val="hybridMultilevel"/>
    <w:tmpl w:val="E0465C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F653F"/>
    <w:multiLevelType w:val="hybridMultilevel"/>
    <w:tmpl w:val="EFBE0E9E"/>
    <w:lvl w:ilvl="0" w:tplc="AA1A3B2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5614D6"/>
    <w:multiLevelType w:val="hybridMultilevel"/>
    <w:tmpl w:val="144CFCEE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D6763"/>
    <w:multiLevelType w:val="hybridMultilevel"/>
    <w:tmpl w:val="87FAF4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E5067B"/>
    <w:multiLevelType w:val="hybridMultilevel"/>
    <w:tmpl w:val="97C290E4"/>
    <w:lvl w:ilvl="0" w:tplc="91946C2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E95837"/>
    <w:multiLevelType w:val="hybridMultilevel"/>
    <w:tmpl w:val="12301DA0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EB4469"/>
    <w:multiLevelType w:val="hybridMultilevel"/>
    <w:tmpl w:val="21E4A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5A6FED"/>
    <w:multiLevelType w:val="hybridMultilevel"/>
    <w:tmpl w:val="685E3E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395F4F"/>
    <w:multiLevelType w:val="hybridMultilevel"/>
    <w:tmpl w:val="EFBE0E9E"/>
    <w:lvl w:ilvl="0" w:tplc="AA1A3B2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B96F01"/>
    <w:multiLevelType w:val="hybridMultilevel"/>
    <w:tmpl w:val="A0205C2E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743808"/>
    <w:multiLevelType w:val="multilevel"/>
    <w:tmpl w:val="EDBCCC90"/>
    <w:lvl w:ilvl="0">
      <w:start w:val="1"/>
      <w:numFmt w:val="upperRoman"/>
      <w:lvlText w:val="%1."/>
      <w:lvlJc w:val="right"/>
      <w:pPr>
        <w:ind w:left="4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32" w:hanging="36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92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152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512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72" w:hanging="1800"/>
      </w:pPr>
      <w:rPr>
        <w:rFonts w:cs="Arial" w:hint="default"/>
        <w:b w:val="0"/>
      </w:rPr>
    </w:lvl>
  </w:abstractNum>
  <w:abstractNum w:abstractNumId="27" w15:restartNumberingAfterBreak="0">
    <w:nsid w:val="7EC23A5D"/>
    <w:multiLevelType w:val="hybridMultilevel"/>
    <w:tmpl w:val="5E96035E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6"/>
  </w:num>
  <w:num w:numId="4">
    <w:abstractNumId w:val="2"/>
  </w:num>
  <w:num w:numId="5">
    <w:abstractNumId w:val="20"/>
  </w:num>
  <w:num w:numId="6">
    <w:abstractNumId w:val="1"/>
  </w:num>
  <w:num w:numId="7">
    <w:abstractNumId w:val="22"/>
  </w:num>
  <w:num w:numId="8">
    <w:abstractNumId w:val="8"/>
  </w:num>
  <w:num w:numId="9">
    <w:abstractNumId w:val="19"/>
  </w:num>
  <w:num w:numId="10">
    <w:abstractNumId w:val="13"/>
  </w:num>
  <w:num w:numId="11">
    <w:abstractNumId w:val="14"/>
  </w:num>
  <w:num w:numId="12">
    <w:abstractNumId w:val="15"/>
  </w:num>
  <w:num w:numId="13">
    <w:abstractNumId w:val="23"/>
  </w:num>
  <w:num w:numId="14">
    <w:abstractNumId w:val="16"/>
  </w:num>
  <w:num w:numId="15">
    <w:abstractNumId w:val="0"/>
  </w:num>
  <w:num w:numId="16">
    <w:abstractNumId w:val="9"/>
  </w:num>
  <w:num w:numId="17">
    <w:abstractNumId w:val="10"/>
  </w:num>
  <w:num w:numId="18">
    <w:abstractNumId w:val="5"/>
  </w:num>
  <w:num w:numId="19">
    <w:abstractNumId w:val="17"/>
  </w:num>
  <w:num w:numId="20">
    <w:abstractNumId w:val="21"/>
  </w:num>
  <w:num w:numId="21">
    <w:abstractNumId w:val="18"/>
  </w:num>
  <w:num w:numId="22">
    <w:abstractNumId w:val="27"/>
  </w:num>
  <w:num w:numId="23">
    <w:abstractNumId w:val="6"/>
  </w:num>
  <w:num w:numId="24">
    <w:abstractNumId w:val="12"/>
  </w:num>
  <w:num w:numId="25">
    <w:abstractNumId w:val="7"/>
  </w:num>
  <w:num w:numId="26">
    <w:abstractNumId w:val="25"/>
  </w:num>
  <w:num w:numId="27">
    <w:abstractNumId w:val="3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DB4"/>
    <w:rsid w:val="00010326"/>
    <w:rsid w:val="00014954"/>
    <w:rsid w:val="00016A61"/>
    <w:rsid w:val="00035E38"/>
    <w:rsid w:val="0004380C"/>
    <w:rsid w:val="000503D3"/>
    <w:rsid w:val="0005071A"/>
    <w:rsid w:val="000570F6"/>
    <w:rsid w:val="00061A99"/>
    <w:rsid w:val="000A74B5"/>
    <w:rsid w:val="000A769F"/>
    <w:rsid w:val="000B62D6"/>
    <w:rsid w:val="000D07DB"/>
    <w:rsid w:val="000D0AB6"/>
    <w:rsid w:val="000D2545"/>
    <w:rsid w:val="000E0826"/>
    <w:rsid w:val="000E40DD"/>
    <w:rsid w:val="00104846"/>
    <w:rsid w:val="001068C3"/>
    <w:rsid w:val="00126CEB"/>
    <w:rsid w:val="00132A42"/>
    <w:rsid w:val="00140BE6"/>
    <w:rsid w:val="0014616E"/>
    <w:rsid w:val="001876DF"/>
    <w:rsid w:val="001A4B4D"/>
    <w:rsid w:val="001B2312"/>
    <w:rsid w:val="001C7124"/>
    <w:rsid w:val="001E3F00"/>
    <w:rsid w:val="001E6CC9"/>
    <w:rsid w:val="001F441B"/>
    <w:rsid w:val="002012CB"/>
    <w:rsid w:val="002212EB"/>
    <w:rsid w:val="0023144A"/>
    <w:rsid w:val="002336DE"/>
    <w:rsid w:val="00237B1E"/>
    <w:rsid w:val="0024707E"/>
    <w:rsid w:val="00255BC3"/>
    <w:rsid w:val="00257694"/>
    <w:rsid w:val="00265A24"/>
    <w:rsid w:val="00271674"/>
    <w:rsid w:val="0027218D"/>
    <w:rsid w:val="00276D2A"/>
    <w:rsid w:val="002A39A6"/>
    <w:rsid w:val="002C1E82"/>
    <w:rsid w:val="002C6570"/>
    <w:rsid w:val="002E15D0"/>
    <w:rsid w:val="002E6A37"/>
    <w:rsid w:val="002E7B64"/>
    <w:rsid w:val="002F598F"/>
    <w:rsid w:val="0030410B"/>
    <w:rsid w:val="0031659E"/>
    <w:rsid w:val="0031742B"/>
    <w:rsid w:val="00320C8F"/>
    <w:rsid w:val="00325046"/>
    <w:rsid w:val="0034440C"/>
    <w:rsid w:val="00364FD2"/>
    <w:rsid w:val="00374429"/>
    <w:rsid w:val="00376CA6"/>
    <w:rsid w:val="0038107B"/>
    <w:rsid w:val="00383D74"/>
    <w:rsid w:val="003851E5"/>
    <w:rsid w:val="003A390F"/>
    <w:rsid w:val="003C04AF"/>
    <w:rsid w:val="003D539D"/>
    <w:rsid w:val="003D726A"/>
    <w:rsid w:val="003E13C4"/>
    <w:rsid w:val="00400569"/>
    <w:rsid w:val="00400E26"/>
    <w:rsid w:val="00401AF2"/>
    <w:rsid w:val="00405B69"/>
    <w:rsid w:val="00420E27"/>
    <w:rsid w:val="00435EC6"/>
    <w:rsid w:val="00447FD9"/>
    <w:rsid w:val="00456367"/>
    <w:rsid w:val="00460532"/>
    <w:rsid w:val="004A6997"/>
    <w:rsid w:val="004D631D"/>
    <w:rsid w:val="004D7719"/>
    <w:rsid w:val="004E2B66"/>
    <w:rsid w:val="004E53FE"/>
    <w:rsid w:val="004F707A"/>
    <w:rsid w:val="004F7A03"/>
    <w:rsid w:val="00511DDA"/>
    <w:rsid w:val="00514FD0"/>
    <w:rsid w:val="005163F8"/>
    <w:rsid w:val="00542B2D"/>
    <w:rsid w:val="0054678C"/>
    <w:rsid w:val="005477DC"/>
    <w:rsid w:val="0055367E"/>
    <w:rsid w:val="00561958"/>
    <w:rsid w:val="0056727C"/>
    <w:rsid w:val="00575747"/>
    <w:rsid w:val="00575DE0"/>
    <w:rsid w:val="00587175"/>
    <w:rsid w:val="005900A4"/>
    <w:rsid w:val="0059287C"/>
    <w:rsid w:val="00594728"/>
    <w:rsid w:val="00595BB8"/>
    <w:rsid w:val="005A01E7"/>
    <w:rsid w:val="005A0688"/>
    <w:rsid w:val="005E15D7"/>
    <w:rsid w:val="005E1B18"/>
    <w:rsid w:val="005E3835"/>
    <w:rsid w:val="005F05EC"/>
    <w:rsid w:val="00606241"/>
    <w:rsid w:val="006121AB"/>
    <w:rsid w:val="00615ADA"/>
    <w:rsid w:val="00623305"/>
    <w:rsid w:val="00644126"/>
    <w:rsid w:val="00646712"/>
    <w:rsid w:val="00651BC3"/>
    <w:rsid w:val="00656F6E"/>
    <w:rsid w:val="00665921"/>
    <w:rsid w:val="0067085C"/>
    <w:rsid w:val="00675C04"/>
    <w:rsid w:val="006941F6"/>
    <w:rsid w:val="006A68A1"/>
    <w:rsid w:val="006D2777"/>
    <w:rsid w:val="006E2D6D"/>
    <w:rsid w:val="006E3DB4"/>
    <w:rsid w:val="006F7E74"/>
    <w:rsid w:val="00703E5E"/>
    <w:rsid w:val="0070666E"/>
    <w:rsid w:val="00713322"/>
    <w:rsid w:val="00714608"/>
    <w:rsid w:val="007309AC"/>
    <w:rsid w:val="00737C72"/>
    <w:rsid w:val="00742A78"/>
    <w:rsid w:val="007453DA"/>
    <w:rsid w:val="00752158"/>
    <w:rsid w:val="00763724"/>
    <w:rsid w:val="00782B1A"/>
    <w:rsid w:val="00791220"/>
    <w:rsid w:val="007B0D3E"/>
    <w:rsid w:val="007B1BFE"/>
    <w:rsid w:val="007B3853"/>
    <w:rsid w:val="007B75E0"/>
    <w:rsid w:val="007C66A6"/>
    <w:rsid w:val="007D550D"/>
    <w:rsid w:val="007E1B2E"/>
    <w:rsid w:val="00802211"/>
    <w:rsid w:val="00811938"/>
    <w:rsid w:val="00822543"/>
    <w:rsid w:val="00823A2E"/>
    <w:rsid w:val="00831697"/>
    <w:rsid w:val="00832510"/>
    <w:rsid w:val="008361B3"/>
    <w:rsid w:val="00836A91"/>
    <w:rsid w:val="00840B31"/>
    <w:rsid w:val="00856CBA"/>
    <w:rsid w:val="00860FAD"/>
    <w:rsid w:val="00863FB2"/>
    <w:rsid w:val="008C51B8"/>
    <w:rsid w:val="008C71F7"/>
    <w:rsid w:val="008D20FC"/>
    <w:rsid w:val="008D6E0C"/>
    <w:rsid w:val="008E4FA7"/>
    <w:rsid w:val="008F4DE3"/>
    <w:rsid w:val="009018F1"/>
    <w:rsid w:val="00903654"/>
    <w:rsid w:val="00914ABF"/>
    <w:rsid w:val="00926696"/>
    <w:rsid w:val="00927909"/>
    <w:rsid w:val="00950DE9"/>
    <w:rsid w:val="0096002E"/>
    <w:rsid w:val="00961ECD"/>
    <w:rsid w:val="00967195"/>
    <w:rsid w:val="00967BE1"/>
    <w:rsid w:val="0098015F"/>
    <w:rsid w:val="00981602"/>
    <w:rsid w:val="009B015D"/>
    <w:rsid w:val="009D1767"/>
    <w:rsid w:val="00A07430"/>
    <w:rsid w:val="00A14878"/>
    <w:rsid w:val="00A169CC"/>
    <w:rsid w:val="00A30332"/>
    <w:rsid w:val="00A30EBB"/>
    <w:rsid w:val="00A36B61"/>
    <w:rsid w:val="00A44AA9"/>
    <w:rsid w:val="00A63ACD"/>
    <w:rsid w:val="00A80A2F"/>
    <w:rsid w:val="00A84399"/>
    <w:rsid w:val="00AA21BA"/>
    <w:rsid w:val="00AA79D0"/>
    <w:rsid w:val="00AB4A3A"/>
    <w:rsid w:val="00AC4951"/>
    <w:rsid w:val="00AC61A2"/>
    <w:rsid w:val="00AF0EB7"/>
    <w:rsid w:val="00AF4FE3"/>
    <w:rsid w:val="00B21D9B"/>
    <w:rsid w:val="00B317F0"/>
    <w:rsid w:val="00B41631"/>
    <w:rsid w:val="00B44AFB"/>
    <w:rsid w:val="00B47A57"/>
    <w:rsid w:val="00B50E4E"/>
    <w:rsid w:val="00B718A2"/>
    <w:rsid w:val="00B74B01"/>
    <w:rsid w:val="00B74C8C"/>
    <w:rsid w:val="00B93F88"/>
    <w:rsid w:val="00B94F39"/>
    <w:rsid w:val="00B9747F"/>
    <w:rsid w:val="00BA13A8"/>
    <w:rsid w:val="00BA46A7"/>
    <w:rsid w:val="00BA6DB8"/>
    <w:rsid w:val="00BB1FC8"/>
    <w:rsid w:val="00BC05AD"/>
    <w:rsid w:val="00BC60B3"/>
    <w:rsid w:val="00BD5E2E"/>
    <w:rsid w:val="00BF0F45"/>
    <w:rsid w:val="00BF4F33"/>
    <w:rsid w:val="00C151C3"/>
    <w:rsid w:val="00C434C5"/>
    <w:rsid w:val="00C44983"/>
    <w:rsid w:val="00C64F76"/>
    <w:rsid w:val="00C65C33"/>
    <w:rsid w:val="00C66AC9"/>
    <w:rsid w:val="00C707F8"/>
    <w:rsid w:val="00C80207"/>
    <w:rsid w:val="00CC61C2"/>
    <w:rsid w:val="00CD19B9"/>
    <w:rsid w:val="00CE0B14"/>
    <w:rsid w:val="00CE4813"/>
    <w:rsid w:val="00CF1D83"/>
    <w:rsid w:val="00D00DE5"/>
    <w:rsid w:val="00D05839"/>
    <w:rsid w:val="00D15D87"/>
    <w:rsid w:val="00D266A9"/>
    <w:rsid w:val="00D31D1E"/>
    <w:rsid w:val="00D358AD"/>
    <w:rsid w:val="00D35D16"/>
    <w:rsid w:val="00D377BC"/>
    <w:rsid w:val="00D63C01"/>
    <w:rsid w:val="00D645DF"/>
    <w:rsid w:val="00D9015D"/>
    <w:rsid w:val="00DB25D3"/>
    <w:rsid w:val="00DD0AFF"/>
    <w:rsid w:val="00DD1ACC"/>
    <w:rsid w:val="00DD2485"/>
    <w:rsid w:val="00DD4E50"/>
    <w:rsid w:val="00DD672E"/>
    <w:rsid w:val="00DD6ECE"/>
    <w:rsid w:val="00E00DB5"/>
    <w:rsid w:val="00E043E9"/>
    <w:rsid w:val="00E07655"/>
    <w:rsid w:val="00E12741"/>
    <w:rsid w:val="00E41F12"/>
    <w:rsid w:val="00E6343D"/>
    <w:rsid w:val="00E65BF4"/>
    <w:rsid w:val="00E73528"/>
    <w:rsid w:val="00E73FF4"/>
    <w:rsid w:val="00E7579F"/>
    <w:rsid w:val="00E76557"/>
    <w:rsid w:val="00E849F1"/>
    <w:rsid w:val="00E858F6"/>
    <w:rsid w:val="00E91092"/>
    <w:rsid w:val="00E9228D"/>
    <w:rsid w:val="00EA343C"/>
    <w:rsid w:val="00EB283E"/>
    <w:rsid w:val="00EB61CC"/>
    <w:rsid w:val="00EC0180"/>
    <w:rsid w:val="00EC1858"/>
    <w:rsid w:val="00EC7E6A"/>
    <w:rsid w:val="00ED6BB8"/>
    <w:rsid w:val="00EF4204"/>
    <w:rsid w:val="00F04688"/>
    <w:rsid w:val="00F10C87"/>
    <w:rsid w:val="00F12782"/>
    <w:rsid w:val="00F13106"/>
    <w:rsid w:val="00F2299E"/>
    <w:rsid w:val="00F25113"/>
    <w:rsid w:val="00F33EFF"/>
    <w:rsid w:val="00F811C2"/>
    <w:rsid w:val="00F9042A"/>
    <w:rsid w:val="00FA7A45"/>
    <w:rsid w:val="00FB462F"/>
    <w:rsid w:val="00FC0DB0"/>
    <w:rsid w:val="00FE2A02"/>
    <w:rsid w:val="00FE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C663"/>
  <w15:chartTrackingRefBased/>
  <w15:docId w15:val="{DF7A2D6B-7523-412B-8594-DA017D624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CD19B9"/>
    <w:pPr>
      <w:widowControl w:val="0"/>
      <w:autoSpaceDE w:val="0"/>
      <w:autoSpaceDN w:val="0"/>
      <w:spacing w:after="0" w:line="240" w:lineRule="auto"/>
      <w:ind w:left="602"/>
      <w:outlineLvl w:val="1"/>
    </w:pPr>
    <w:rPr>
      <w:rFonts w:ascii="Sylfaen" w:eastAsia="Sylfaen" w:hAnsi="Sylfaen" w:cs="Sylfae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23305"/>
    <w:pPr>
      <w:widowControl w:val="0"/>
      <w:autoSpaceDE w:val="0"/>
      <w:autoSpaceDN w:val="0"/>
      <w:spacing w:after="0" w:line="240" w:lineRule="auto"/>
      <w:ind w:left="107"/>
    </w:pPr>
    <w:rPr>
      <w:rFonts w:ascii="Sylfaen" w:eastAsia="Sylfaen" w:hAnsi="Sylfaen" w:cs="Sylfaen"/>
      <w:lang w:val="en-US"/>
    </w:rPr>
  </w:style>
  <w:style w:type="character" w:customStyle="1" w:styleId="20">
    <w:name w:val="Заголовок 2 Знак"/>
    <w:basedOn w:val="a0"/>
    <w:link w:val="2"/>
    <w:uiPriority w:val="1"/>
    <w:rsid w:val="00CD19B9"/>
    <w:rPr>
      <w:rFonts w:ascii="Sylfaen" w:eastAsia="Sylfaen" w:hAnsi="Sylfaen" w:cs="Sylfaen"/>
      <w:b/>
      <w:bCs/>
      <w:sz w:val="24"/>
      <w:szCs w:val="24"/>
      <w:lang w:val="en-US"/>
    </w:rPr>
  </w:style>
  <w:style w:type="paragraph" w:styleId="a4">
    <w:name w:val="Body Text"/>
    <w:basedOn w:val="a"/>
    <w:link w:val="a5"/>
    <w:uiPriority w:val="1"/>
    <w:qFormat/>
    <w:rsid w:val="00CD19B9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CD19B9"/>
    <w:rPr>
      <w:rFonts w:ascii="Sylfaen" w:eastAsia="Sylfaen" w:hAnsi="Sylfaen" w:cs="Sylfaen"/>
      <w:sz w:val="24"/>
      <w:szCs w:val="24"/>
      <w:lang w:val="en-US"/>
    </w:rPr>
  </w:style>
  <w:style w:type="paragraph" w:styleId="a6">
    <w:name w:val="List Paragraph"/>
    <w:aliases w:val="Akapit z listą BS,List Paragraph 1"/>
    <w:basedOn w:val="a"/>
    <w:link w:val="a7"/>
    <w:uiPriority w:val="34"/>
    <w:qFormat/>
    <w:rsid w:val="00CD19B9"/>
    <w:pPr>
      <w:widowControl w:val="0"/>
      <w:autoSpaceDE w:val="0"/>
      <w:autoSpaceDN w:val="0"/>
      <w:spacing w:before="159" w:after="0" w:line="240" w:lineRule="auto"/>
      <w:ind w:left="1322" w:hanging="361"/>
    </w:pPr>
    <w:rPr>
      <w:rFonts w:ascii="Sylfaen" w:eastAsia="Sylfaen" w:hAnsi="Sylfaen" w:cs="Sylfaen"/>
      <w:lang w:val="en-US"/>
    </w:rPr>
  </w:style>
  <w:style w:type="character" w:customStyle="1" w:styleId="a7">
    <w:name w:val="Абзац списка Знак"/>
    <w:aliases w:val="Akapit z listą BS Знак,List Paragraph 1 Знак"/>
    <w:link w:val="a6"/>
    <w:uiPriority w:val="34"/>
    <w:locked/>
    <w:rsid w:val="00CD19B9"/>
    <w:rPr>
      <w:rFonts w:ascii="Sylfaen" w:eastAsia="Sylfaen" w:hAnsi="Sylfaen" w:cs="Sylfaen"/>
      <w:lang w:val="en-US"/>
    </w:rPr>
  </w:style>
  <w:style w:type="paragraph" w:styleId="a8">
    <w:name w:val="Normal (Web)"/>
    <w:basedOn w:val="a"/>
    <w:uiPriority w:val="99"/>
    <w:semiHidden/>
    <w:unhideWhenUsed/>
    <w:rsid w:val="007B1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1BFE"/>
    <w:pPr>
      <w:autoSpaceDE w:val="0"/>
      <w:autoSpaceDN w:val="0"/>
      <w:adjustRightInd w:val="0"/>
      <w:spacing w:after="0" w:line="240" w:lineRule="auto"/>
    </w:pPr>
    <w:rPr>
      <w:rFonts w:ascii="Sylfaen" w:eastAsiaTheme="minorEastAsia" w:hAnsi="Sylfaen" w:cs="Sylfaen"/>
      <w:color w:val="000000"/>
      <w:sz w:val="24"/>
      <w:szCs w:val="24"/>
      <w:lang w:val="en-US" w:eastAsia="ru-RU"/>
    </w:rPr>
  </w:style>
  <w:style w:type="paragraph" w:styleId="a9">
    <w:name w:val="header"/>
    <w:basedOn w:val="a"/>
    <w:link w:val="aa"/>
    <w:uiPriority w:val="99"/>
    <w:unhideWhenUsed/>
    <w:rsid w:val="007B1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1BFE"/>
  </w:style>
  <w:style w:type="paragraph" w:styleId="ab">
    <w:name w:val="footer"/>
    <w:basedOn w:val="a"/>
    <w:link w:val="ac"/>
    <w:uiPriority w:val="99"/>
    <w:unhideWhenUsed/>
    <w:rsid w:val="007B1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1BFE"/>
  </w:style>
  <w:style w:type="paragraph" w:styleId="ad">
    <w:name w:val="Balloon Text"/>
    <w:basedOn w:val="a"/>
    <w:link w:val="ae"/>
    <w:uiPriority w:val="99"/>
    <w:semiHidden/>
    <w:unhideWhenUsed/>
    <w:rsid w:val="00752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52158"/>
    <w:rPr>
      <w:rFonts w:ascii="Segoe UI" w:hAnsi="Segoe UI" w:cs="Segoe UI"/>
      <w:sz w:val="18"/>
      <w:szCs w:val="18"/>
    </w:rPr>
  </w:style>
  <w:style w:type="character" w:customStyle="1" w:styleId="contentpasted0">
    <w:name w:val="contentpasted0"/>
    <w:basedOn w:val="a0"/>
    <w:rsid w:val="00B93F88"/>
  </w:style>
  <w:style w:type="character" w:styleId="af">
    <w:name w:val="annotation reference"/>
    <w:basedOn w:val="a0"/>
    <w:uiPriority w:val="99"/>
    <w:semiHidden/>
    <w:unhideWhenUsed/>
    <w:rsid w:val="00BF0F4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F0F4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BF0F4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F0F4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F0F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5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361;&#1400;&#1410;&#1409;&#1377;&#1391;%20(2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361;&#1400;&#1410;&#1409;&#1377;&#1391;%20(2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Лист1!$G$208:$G$211</c:f>
              <c:strCache>
                <c:ptCount val="4"/>
                <c:pt idx="0">
                  <c:v>Բանասիրական ֆակուլտետ</c:v>
                </c:pt>
                <c:pt idx="1">
                  <c:v>Բնագտական ֆակուլտետ</c:v>
                </c:pt>
                <c:pt idx="2">
                  <c:v>Հումանիտար մասնագիտությունների </c:v>
                </c:pt>
                <c:pt idx="3">
                  <c:v>Տնտեսագիտական ֆակուլտետ</c:v>
                </c:pt>
              </c:strCache>
            </c:strRef>
          </c:cat>
          <c:val>
            <c:numRef>
              <c:f>Лист1!$H$208:$H$211</c:f>
              <c:numCache>
                <c:formatCode>0.00%</c:formatCode>
                <c:ptCount val="4"/>
                <c:pt idx="0" formatCode="0%">
                  <c:v>0.28000000000000003</c:v>
                </c:pt>
                <c:pt idx="1">
                  <c:v>0.154</c:v>
                </c:pt>
                <c:pt idx="2" formatCode="0%">
                  <c:v>0.26</c:v>
                </c:pt>
                <c:pt idx="3">
                  <c:v>0.30599999999999999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GHEA Grapalat" panose="02000506050000020003" pitchFamily="50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Лист1!$E$214:$E$215</c:f>
              <c:strCache>
                <c:ptCount val="2"/>
                <c:pt idx="0">
                  <c:v>Բակալավրիատ</c:v>
                </c:pt>
                <c:pt idx="1">
                  <c:v>Մագիստրատուրա</c:v>
                </c:pt>
              </c:strCache>
            </c:strRef>
          </c:cat>
          <c:val>
            <c:numRef>
              <c:f>Лист1!$F$214:$F$215</c:f>
              <c:numCache>
                <c:formatCode>0%</c:formatCode>
                <c:ptCount val="2"/>
                <c:pt idx="0">
                  <c:v>0.8</c:v>
                </c:pt>
                <c:pt idx="1">
                  <c:v>0.2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GHEA Grapalat" panose="02000506050000020003" pitchFamily="50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Лист1!$G$4:$G$6</c:f>
              <c:strCache>
                <c:ptCount val="3"/>
                <c:pt idx="0">
                  <c:v>2020-2021 ուսումնական տարի</c:v>
                </c:pt>
                <c:pt idx="1">
                  <c:v>2021-2022 ուսումնական տարի  </c:v>
                </c:pt>
                <c:pt idx="2">
                  <c:v>2022-2023 ուսումնական տարի </c:v>
                </c:pt>
              </c:strCache>
            </c:strRef>
          </c:cat>
          <c:val>
            <c:numRef>
              <c:f>Лист1!$H$4:$H$6</c:f>
              <c:numCache>
                <c:formatCode>General</c:formatCode>
                <c:ptCount val="3"/>
                <c:pt idx="0">
                  <c:v>4.6900000000000004</c:v>
                </c:pt>
                <c:pt idx="1">
                  <c:v>4.58</c:v>
                </c:pt>
                <c:pt idx="2">
                  <c:v>4.74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55247120"/>
        <c:axId val="355247512"/>
      </c:lineChart>
      <c:catAx>
        <c:axId val="3552471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355247512"/>
        <c:crosses val="autoZero"/>
        <c:auto val="1"/>
        <c:lblAlgn val="ctr"/>
        <c:lblOffset val="100"/>
        <c:noMultiLvlLbl val="0"/>
      </c:catAx>
      <c:valAx>
        <c:axId val="355247512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3552471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5483814523184598E-2"/>
          <c:y val="4.6296296296296294E-2"/>
          <c:w val="0.88396062992125979"/>
          <c:h val="0.75404345290172059"/>
        </c:manualLayout>
      </c:layout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Лист1!$L$5:$L$7</c:f>
              <c:strCache>
                <c:ptCount val="3"/>
                <c:pt idx="0">
                  <c:v>2020-2021 ուսումնական տարի</c:v>
                </c:pt>
                <c:pt idx="1">
                  <c:v>2021-2022 ուսումնական տարի  </c:v>
                </c:pt>
                <c:pt idx="2">
                  <c:v>2022-2023 ուսումնական տարի </c:v>
                </c:pt>
              </c:strCache>
            </c:strRef>
          </c:cat>
          <c:val>
            <c:numRef>
              <c:f>Лист1!$M$5:$M$7</c:f>
              <c:numCache>
                <c:formatCode>General</c:formatCode>
                <c:ptCount val="3"/>
                <c:pt idx="0">
                  <c:v>4.7300000000000004</c:v>
                </c:pt>
                <c:pt idx="1">
                  <c:v>4.59</c:v>
                </c:pt>
                <c:pt idx="2">
                  <c:v>4.78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39061720"/>
        <c:axId val="439063288"/>
      </c:lineChart>
      <c:catAx>
        <c:axId val="4390617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439063288"/>
        <c:crosses val="autoZero"/>
        <c:auto val="1"/>
        <c:lblAlgn val="ctr"/>
        <c:lblOffset val="100"/>
        <c:noMultiLvlLbl val="0"/>
      </c:catAx>
      <c:valAx>
        <c:axId val="43906328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390617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Лист1!$H$26:$H$28</c:f>
              <c:strCache>
                <c:ptCount val="3"/>
                <c:pt idx="0">
                  <c:v>2020-2021 ուսումնական տարի</c:v>
                </c:pt>
                <c:pt idx="1">
                  <c:v>2021-2022 ուսումնական տարի  </c:v>
                </c:pt>
                <c:pt idx="2">
                  <c:v>2022-2023 ուսումնական տարի </c:v>
                </c:pt>
              </c:strCache>
            </c:strRef>
          </c:cat>
          <c:val>
            <c:numRef>
              <c:f>Лист1!$I$26:$I$28</c:f>
              <c:numCache>
                <c:formatCode>General</c:formatCode>
                <c:ptCount val="3"/>
                <c:pt idx="0">
                  <c:v>4.7699999999999996</c:v>
                </c:pt>
                <c:pt idx="1">
                  <c:v>4.67</c:v>
                </c:pt>
                <c:pt idx="2">
                  <c:v>4.7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25015744"/>
        <c:axId val="525016528"/>
      </c:lineChart>
      <c:catAx>
        <c:axId val="5250157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25016528"/>
        <c:crosses val="autoZero"/>
        <c:auto val="1"/>
        <c:lblAlgn val="ctr"/>
        <c:lblOffset val="100"/>
        <c:noMultiLvlLbl val="0"/>
      </c:catAx>
      <c:valAx>
        <c:axId val="52501652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5250157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Лист1!$E$38:$E$40</c:f>
              <c:strCache>
                <c:ptCount val="3"/>
                <c:pt idx="0">
                  <c:v>2020-2021 ուսումնական տարի</c:v>
                </c:pt>
                <c:pt idx="1">
                  <c:v>2021-2022 ուսումնական տարի  </c:v>
                </c:pt>
                <c:pt idx="2">
                  <c:v>2022-2023 ուսումնական տարի </c:v>
                </c:pt>
              </c:strCache>
            </c:strRef>
          </c:cat>
          <c:val>
            <c:numRef>
              <c:f>Лист1!$F$38:$F$40</c:f>
              <c:numCache>
                <c:formatCode>General</c:formatCode>
                <c:ptCount val="3"/>
                <c:pt idx="0">
                  <c:v>4.68</c:v>
                </c:pt>
                <c:pt idx="1">
                  <c:v>4.51</c:v>
                </c:pt>
                <c:pt idx="2">
                  <c:v>4.74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34000744"/>
        <c:axId val="528848304"/>
      </c:lineChart>
      <c:catAx>
        <c:axId val="4340007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528848304"/>
        <c:crosses val="autoZero"/>
        <c:auto val="1"/>
        <c:lblAlgn val="ctr"/>
        <c:lblOffset val="100"/>
        <c:noMultiLvlLbl val="0"/>
      </c:catAx>
      <c:valAx>
        <c:axId val="52884830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340007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Лист1!$F$49:$F$51</c:f>
              <c:strCache>
                <c:ptCount val="3"/>
                <c:pt idx="0">
                  <c:v>2020-2021 ուսումնական տարի</c:v>
                </c:pt>
                <c:pt idx="1">
                  <c:v>2021-2022 ուսումնական տարի  </c:v>
                </c:pt>
                <c:pt idx="2">
                  <c:v>2022-2023 ուսումնական տարի </c:v>
                </c:pt>
              </c:strCache>
            </c:strRef>
          </c:cat>
          <c:val>
            <c:numRef>
              <c:f>Лист1!$G$49:$G$51</c:f>
              <c:numCache>
                <c:formatCode>General</c:formatCode>
                <c:ptCount val="3"/>
                <c:pt idx="0">
                  <c:v>4.7699999999999996</c:v>
                </c:pt>
                <c:pt idx="1">
                  <c:v>4.68</c:v>
                </c:pt>
                <c:pt idx="2">
                  <c:v>4.74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28848696"/>
        <c:axId val="528847912"/>
      </c:lineChart>
      <c:catAx>
        <c:axId val="5288486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528847912"/>
        <c:crosses val="autoZero"/>
        <c:auto val="1"/>
        <c:lblAlgn val="ctr"/>
        <c:lblOffset val="100"/>
        <c:noMultiLvlLbl val="0"/>
      </c:catAx>
      <c:valAx>
        <c:axId val="528847912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5288486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Лист1!$B$65:$B$67</c:f>
              <c:strCache>
                <c:ptCount val="3"/>
                <c:pt idx="0">
                  <c:v>2020-2021 ուսումնական տարի</c:v>
                </c:pt>
                <c:pt idx="1">
                  <c:v>2021-2022 ուսումնական տարի  </c:v>
                </c:pt>
                <c:pt idx="2">
                  <c:v>2022-2023 ուսումնական տարի </c:v>
                </c:pt>
              </c:strCache>
            </c:strRef>
          </c:cat>
          <c:val>
            <c:numRef>
              <c:f>Лист1!$C$65:$C$67</c:f>
              <c:numCache>
                <c:formatCode>General</c:formatCode>
                <c:ptCount val="3"/>
                <c:pt idx="0">
                  <c:v>4.78</c:v>
                </c:pt>
                <c:pt idx="1">
                  <c:v>4.6500000000000004</c:v>
                </c:pt>
                <c:pt idx="2">
                  <c:v>4.7699999999999996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8268808"/>
        <c:axId val="248271944"/>
      </c:lineChart>
      <c:catAx>
        <c:axId val="2482688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248271944"/>
        <c:crosses val="autoZero"/>
        <c:auto val="1"/>
        <c:lblAlgn val="ctr"/>
        <c:lblOffset val="100"/>
        <c:noMultiLvlLbl val="0"/>
      </c:catAx>
      <c:valAx>
        <c:axId val="24827194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2482688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Лист1!$D$80:$D$82</c:f>
              <c:strCache>
                <c:ptCount val="3"/>
                <c:pt idx="0">
                  <c:v>2020-2021 ուսումնական տարի</c:v>
                </c:pt>
                <c:pt idx="1">
                  <c:v>2021-2022 ուսումնական տարի  </c:v>
                </c:pt>
                <c:pt idx="2">
                  <c:v>2022-2023 ուսումնական տարի </c:v>
                </c:pt>
              </c:strCache>
            </c:strRef>
          </c:cat>
          <c:val>
            <c:numRef>
              <c:f>Лист1!$E$80:$E$82</c:f>
              <c:numCache>
                <c:formatCode>General</c:formatCode>
                <c:ptCount val="3"/>
                <c:pt idx="0">
                  <c:v>4.76</c:v>
                </c:pt>
                <c:pt idx="1">
                  <c:v>4.5999999999999996</c:v>
                </c:pt>
                <c:pt idx="2">
                  <c:v>4.83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8269592"/>
        <c:axId val="248270376"/>
      </c:lineChart>
      <c:catAx>
        <c:axId val="2482695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248270376"/>
        <c:crosses val="autoZero"/>
        <c:auto val="1"/>
        <c:lblAlgn val="ctr"/>
        <c:lblOffset val="100"/>
        <c:noMultiLvlLbl val="0"/>
      </c:catAx>
      <c:valAx>
        <c:axId val="248270376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2482695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DF452-80AD-4228-A8D1-47F17B0C2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22</Pages>
  <Words>3050</Words>
  <Characters>17388</Characters>
  <Application>Microsoft Office Word</Application>
  <DocSecurity>0</DocSecurity>
  <Lines>144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2022-10-08T09:12:00Z</cp:lastPrinted>
  <dcterms:created xsi:type="dcterms:W3CDTF">2023-01-27T10:13:00Z</dcterms:created>
  <dcterms:modified xsi:type="dcterms:W3CDTF">2023-06-02T09:14:00Z</dcterms:modified>
</cp:coreProperties>
</file>