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86E" w:rsidRPr="00EB0155" w:rsidRDefault="0053286E" w:rsidP="003148E3">
      <w:pPr>
        <w:pStyle w:val="a5"/>
        <w:spacing w:line="360" w:lineRule="auto"/>
        <w:ind w:left="0" w:right="18"/>
        <w:rPr>
          <w:b w:val="0"/>
          <w:color w:val="000000" w:themeColor="text1"/>
        </w:rPr>
      </w:pPr>
      <w:bookmarkStart w:id="0" w:name="_GoBack"/>
      <w:bookmarkEnd w:id="0"/>
      <w:r w:rsidRPr="00EB0155">
        <w:rPr>
          <w:color w:val="000000" w:themeColor="text1"/>
        </w:rPr>
        <w:t>ԳԱՎԱՌԻ</w:t>
      </w:r>
      <w:r w:rsidRPr="00EB0155">
        <w:rPr>
          <w:color w:val="000000" w:themeColor="text1"/>
          <w:spacing w:val="30"/>
        </w:rPr>
        <w:t xml:space="preserve"> </w:t>
      </w:r>
      <w:r w:rsidRPr="00EB0155">
        <w:rPr>
          <w:color w:val="000000" w:themeColor="text1"/>
        </w:rPr>
        <w:t>ՊԵՏԱԿԱՆ</w:t>
      </w:r>
      <w:r w:rsidRPr="00EB0155">
        <w:rPr>
          <w:color w:val="000000" w:themeColor="text1"/>
          <w:spacing w:val="27"/>
        </w:rPr>
        <w:t xml:space="preserve"> </w:t>
      </w:r>
      <w:r w:rsidRPr="00EB0155">
        <w:rPr>
          <w:color w:val="000000" w:themeColor="text1"/>
        </w:rPr>
        <w:t>ՀԱՄԱԼՍԱՐԱՆ</w:t>
      </w: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</w:rPr>
      </w:pPr>
      <w:r w:rsidRPr="00EB0155">
        <w:rPr>
          <w:noProof/>
          <w:color w:val="000000" w:themeColor="text1"/>
          <w:lang w:val="ru-RU" w:eastAsia="ru-RU"/>
        </w:rPr>
        <w:drawing>
          <wp:anchor distT="0" distB="0" distL="0" distR="0" simplePos="0" relativeHeight="251657216" behindDoc="0" locked="0" layoutInCell="1" allowOverlap="1" wp14:anchorId="64C90E5B" wp14:editId="1038A1BD">
            <wp:simplePos x="0" y="0"/>
            <wp:positionH relativeFrom="page">
              <wp:posOffset>2850260</wp:posOffset>
            </wp:positionH>
            <wp:positionV relativeFrom="paragraph">
              <wp:posOffset>212461</wp:posOffset>
            </wp:positionV>
            <wp:extent cx="2400406" cy="24003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406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jc w:val="center"/>
        <w:rPr>
          <w:b/>
          <w:color w:val="000000" w:themeColor="text1"/>
        </w:rPr>
      </w:pPr>
    </w:p>
    <w:p w:rsidR="0053286E" w:rsidRPr="00EB0155" w:rsidRDefault="00607864" w:rsidP="003148E3">
      <w:pPr>
        <w:pStyle w:val="a3"/>
        <w:spacing w:line="360" w:lineRule="auto"/>
        <w:jc w:val="center"/>
        <w:rPr>
          <w:color w:val="000000" w:themeColor="text1"/>
          <w:lang w:val="hy-AM"/>
        </w:rPr>
      </w:pPr>
      <w:r w:rsidRPr="00EB0155">
        <w:rPr>
          <w:b/>
          <w:color w:val="000000" w:themeColor="text1"/>
        </w:rPr>
        <w:t xml:space="preserve">Գավառի պետական համալսարանի բակալավրիատում ավարտական աշխատանքի կատարման ընթացքի, ամփոփիչ ատեստավորման գործընթացի կազմակերպման վերաբերյալ՝ շրջանավարտների բավարարվածության գնահատման </w:t>
      </w:r>
      <w:r w:rsidRPr="00EB0155">
        <w:rPr>
          <w:b/>
          <w:color w:val="000000" w:themeColor="text1"/>
          <w:lang w:val="hy-AM"/>
        </w:rPr>
        <w:t>արդյունքների վերլուծություն</w:t>
      </w: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pStyle w:val="2"/>
        <w:spacing w:line="360" w:lineRule="auto"/>
        <w:ind w:left="1950" w:right="2036"/>
        <w:jc w:val="center"/>
        <w:rPr>
          <w:color w:val="000000" w:themeColor="text1"/>
          <w:lang w:val="hy-AM"/>
        </w:rPr>
      </w:pPr>
      <w:r w:rsidRPr="00EB0155">
        <w:rPr>
          <w:color w:val="000000" w:themeColor="text1"/>
        </w:rPr>
        <w:t>ԳԱՎԱՌ</w:t>
      </w:r>
      <w:r w:rsidRPr="00EB0155">
        <w:rPr>
          <w:color w:val="000000" w:themeColor="text1"/>
          <w:spacing w:val="13"/>
        </w:rPr>
        <w:t xml:space="preserve"> </w:t>
      </w:r>
      <w:r w:rsidRPr="00EB0155">
        <w:rPr>
          <w:color w:val="000000" w:themeColor="text1"/>
        </w:rPr>
        <w:t>202</w:t>
      </w:r>
      <w:r w:rsidR="009D34F4" w:rsidRPr="00EB0155">
        <w:rPr>
          <w:color w:val="000000" w:themeColor="text1"/>
          <w:lang w:val="hy-AM"/>
        </w:rPr>
        <w:t>3</w:t>
      </w:r>
    </w:p>
    <w:p w:rsidR="0053286E" w:rsidRPr="00EB0155" w:rsidRDefault="0053286E" w:rsidP="003148E3">
      <w:pPr>
        <w:spacing w:line="360" w:lineRule="auto"/>
        <w:jc w:val="center"/>
        <w:rPr>
          <w:color w:val="000000" w:themeColor="text1"/>
          <w:sz w:val="24"/>
          <w:szCs w:val="24"/>
        </w:rPr>
        <w:sectPr w:rsidR="0053286E" w:rsidRPr="00EB0155" w:rsidSect="00FA42E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3286E" w:rsidRPr="00EB0155" w:rsidRDefault="0053286E" w:rsidP="003148E3">
      <w:pPr>
        <w:pStyle w:val="a3"/>
        <w:spacing w:line="360" w:lineRule="auto"/>
        <w:ind w:left="602" w:right="1051"/>
        <w:rPr>
          <w:color w:val="000000" w:themeColor="text1"/>
        </w:rPr>
      </w:pPr>
      <w:r w:rsidRPr="00EB0155">
        <w:rPr>
          <w:color w:val="000000" w:themeColor="text1"/>
        </w:rPr>
        <w:lastRenderedPageBreak/>
        <w:t>Հարցման արդյունքների վերլուծությունը կատարվել է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ԳՊՀ որակի ապահովման</w:t>
      </w:r>
      <w:r w:rsidRPr="00EB0155">
        <w:rPr>
          <w:color w:val="000000" w:themeColor="text1"/>
          <w:spacing w:val="-57"/>
        </w:rPr>
        <w:t xml:space="preserve"> </w:t>
      </w:r>
      <w:r w:rsidRPr="00EB0155">
        <w:rPr>
          <w:color w:val="000000" w:themeColor="text1"/>
        </w:rPr>
        <w:t>բաժնի</w:t>
      </w:r>
      <w:r w:rsidRPr="00EB0155">
        <w:rPr>
          <w:color w:val="000000" w:themeColor="text1"/>
          <w:spacing w:val="-1"/>
        </w:rPr>
        <w:t xml:space="preserve"> </w:t>
      </w:r>
      <w:r w:rsidRPr="00EB0155">
        <w:rPr>
          <w:color w:val="000000" w:themeColor="text1"/>
        </w:rPr>
        <w:t>կողմից</w:t>
      </w:r>
      <w:r w:rsidR="008553AB" w:rsidRPr="00EB0155">
        <w:rPr>
          <w:color w:val="000000" w:themeColor="text1"/>
          <w:lang w:val="hy-AM"/>
        </w:rPr>
        <w:t>՝</w:t>
      </w:r>
      <w:r w:rsidRPr="00EB0155">
        <w:rPr>
          <w:color w:val="000000" w:themeColor="text1"/>
          <w:spacing w:val="58"/>
        </w:rPr>
        <w:t xml:space="preserve"> </w:t>
      </w:r>
      <w:r w:rsidRPr="00EB0155">
        <w:rPr>
          <w:color w:val="000000" w:themeColor="text1"/>
        </w:rPr>
        <w:t>202</w:t>
      </w:r>
      <w:r w:rsidR="009D34F4" w:rsidRPr="00EB0155">
        <w:rPr>
          <w:color w:val="000000" w:themeColor="text1"/>
          <w:lang w:val="hy-AM"/>
        </w:rPr>
        <w:t>3</w:t>
      </w:r>
      <w:r w:rsidRPr="00EB0155">
        <w:rPr>
          <w:color w:val="000000" w:themeColor="text1"/>
        </w:rPr>
        <w:t>թ.</w:t>
      </w:r>
      <w:r w:rsidRPr="00EB0155">
        <w:rPr>
          <w:color w:val="000000" w:themeColor="text1"/>
          <w:spacing w:val="2"/>
        </w:rPr>
        <w:t xml:space="preserve"> </w:t>
      </w:r>
      <w:r w:rsidR="00984855" w:rsidRPr="00EB0155">
        <w:rPr>
          <w:color w:val="000000" w:themeColor="text1"/>
          <w:lang w:val="hy-AM"/>
        </w:rPr>
        <w:t>հ</w:t>
      </w:r>
      <w:r w:rsidR="009D34F4" w:rsidRPr="00EB0155">
        <w:rPr>
          <w:color w:val="000000" w:themeColor="text1"/>
          <w:lang w:val="hy-AM"/>
        </w:rPr>
        <w:t>ունիսի</w:t>
      </w:r>
      <w:r w:rsidR="00984855" w:rsidRPr="00EB0155">
        <w:rPr>
          <w:color w:val="000000" w:themeColor="text1"/>
          <w:lang w:val="hy-AM"/>
        </w:rPr>
        <w:t xml:space="preserve"> </w:t>
      </w:r>
      <w:r w:rsidR="00F36CEA" w:rsidRPr="00EB0155">
        <w:rPr>
          <w:color w:val="000000" w:themeColor="text1"/>
          <w:lang w:val="hy-AM"/>
        </w:rPr>
        <w:t>0</w:t>
      </w:r>
      <w:r w:rsidR="009D34F4" w:rsidRPr="00EB0155">
        <w:rPr>
          <w:color w:val="000000" w:themeColor="text1"/>
          <w:lang w:val="hy-AM"/>
        </w:rPr>
        <w:t>2</w:t>
      </w:r>
      <w:r w:rsidRPr="00EB0155">
        <w:rPr>
          <w:color w:val="000000" w:themeColor="text1"/>
        </w:rPr>
        <w:t>-ին։</w:t>
      </w: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</w:rPr>
      </w:pPr>
    </w:p>
    <w:p w:rsidR="0053286E" w:rsidRPr="00EB0155" w:rsidRDefault="0053286E" w:rsidP="003148E3">
      <w:pPr>
        <w:spacing w:line="360" w:lineRule="auto"/>
        <w:rPr>
          <w:color w:val="000000" w:themeColor="text1"/>
          <w:sz w:val="24"/>
          <w:szCs w:val="24"/>
        </w:rPr>
        <w:sectPr w:rsidR="0053286E" w:rsidRPr="00EB0155">
          <w:footerReference w:type="default" r:id="rId9"/>
          <w:pgSz w:w="11910" w:h="16840"/>
          <w:pgMar w:top="1100" w:right="160" w:bottom="2100" w:left="1100" w:header="0" w:footer="1903" w:gutter="0"/>
          <w:pgNumType w:start="1"/>
          <w:cols w:space="720"/>
        </w:sectPr>
      </w:pPr>
    </w:p>
    <w:p w:rsidR="00984855" w:rsidRPr="00EB0155" w:rsidRDefault="00984855" w:rsidP="00984855">
      <w:pPr>
        <w:pStyle w:val="2"/>
        <w:spacing w:before="212" w:line="360" w:lineRule="auto"/>
        <w:ind w:right="195"/>
        <w:rPr>
          <w:lang w:val="hy-AM"/>
        </w:rPr>
      </w:pPr>
      <w:r w:rsidRPr="00EB0155">
        <w:rPr>
          <w:lang w:val="hy-AM"/>
        </w:rPr>
        <w:t>Որակի</w:t>
      </w:r>
      <w:r w:rsidRPr="00EB0155">
        <w:rPr>
          <w:spacing w:val="26"/>
          <w:lang w:val="hy-AM"/>
        </w:rPr>
        <w:t xml:space="preserve"> </w:t>
      </w:r>
      <w:r w:rsidRPr="00EB0155">
        <w:rPr>
          <w:lang w:val="hy-AM"/>
        </w:rPr>
        <w:t>ապահովման</w:t>
      </w:r>
      <w:r w:rsidRPr="00EB0155">
        <w:rPr>
          <w:spacing w:val="25"/>
          <w:lang w:val="hy-AM"/>
        </w:rPr>
        <w:t xml:space="preserve"> </w:t>
      </w:r>
      <w:r w:rsidRPr="00EB0155">
        <w:rPr>
          <w:lang w:val="hy-AM"/>
        </w:rPr>
        <w:t>բաժնի</w:t>
      </w:r>
      <w:r w:rsidRPr="00EB0155">
        <w:rPr>
          <w:spacing w:val="27"/>
          <w:lang w:val="hy-AM"/>
        </w:rPr>
        <w:t xml:space="preserve"> </w:t>
      </w:r>
      <w:r w:rsidRPr="00EB0155">
        <w:rPr>
          <w:lang w:val="hy-AM"/>
        </w:rPr>
        <w:t>պատասխանատուներ՝</w:t>
      </w:r>
    </w:p>
    <w:p w:rsidR="00984855" w:rsidRPr="00EB0155" w:rsidRDefault="00984855" w:rsidP="00984855">
      <w:pPr>
        <w:pStyle w:val="a3"/>
        <w:spacing w:line="360" w:lineRule="auto"/>
        <w:ind w:right="195"/>
        <w:rPr>
          <w:b/>
          <w:lang w:val="hy-AM"/>
        </w:rPr>
      </w:pPr>
      <w:r w:rsidRPr="00EB0155">
        <w:rPr>
          <w:lang w:val="hy-AM"/>
        </w:rPr>
        <w:br w:type="column"/>
      </w:r>
    </w:p>
    <w:p w:rsidR="00984855" w:rsidRPr="00EB0155" w:rsidRDefault="00984855" w:rsidP="00984855">
      <w:pPr>
        <w:pStyle w:val="a3"/>
        <w:spacing w:before="3" w:line="360" w:lineRule="auto"/>
        <w:ind w:right="195"/>
        <w:rPr>
          <w:b/>
          <w:lang w:val="hy-AM"/>
        </w:rPr>
      </w:pPr>
      <w:r w:rsidRPr="00EB0155">
        <w:rPr>
          <w:lang w:val="hy-AM"/>
        </w:rPr>
        <w:t>Հայրապետյան Ք.</w:t>
      </w:r>
      <w:r w:rsidRPr="00EB0155">
        <w:rPr>
          <w:spacing w:val="-57"/>
          <w:lang w:val="hy-AM"/>
        </w:rPr>
        <w:t xml:space="preserve"> </w:t>
      </w:r>
    </w:p>
    <w:p w:rsidR="00984855" w:rsidRPr="00EB0155" w:rsidRDefault="00984855" w:rsidP="00984855">
      <w:pPr>
        <w:pStyle w:val="a3"/>
        <w:spacing w:before="3" w:line="360" w:lineRule="auto"/>
        <w:ind w:right="195"/>
        <w:rPr>
          <w:b/>
          <w:lang w:val="hy-AM"/>
        </w:rPr>
      </w:pPr>
      <w:r w:rsidRPr="00EB0155">
        <w:rPr>
          <w:lang w:val="hy-AM"/>
        </w:rPr>
        <w:t>Նախրատյան Մ.</w:t>
      </w:r>
    </w:p>
    <w:p w:rsidR="00984855" w:rsidRPr="00EB0155" w:rsidRDefault="00984855" w:rsidP="00984855">
      <w:pPr>
        <w:pStyle w:val="a3"/>
        <w:spacing w:before="3" w:line="360" w:lineRule="auto"/>
        <w:ind w:right="195"/>
        <w:rPr>
          <w:b/>
          <w:lang w:val="hy-AM"/>
        </w:rPr>
      </w:pPr>
      <w:r w:rsidRPr="00EB0155">
        <w:rPr>
          <w:lang w:val="hy-AM"/>
        </w:rPr>
        <w:t>Մուրադյան</w:t>
      </w:r>
      <w:r w:rsidRPr="00EB0155">
        <w:rPr>
          <w:spacing w:val="-1"/>
          <w:lang w:val="hy-AM"/>
        </w:rPr>
        <w:t xml:space="preserve"> </w:t>
      </w:r>
      <w:r w:rsidRPr="00EB0155">
        <w:rPr>
          <w:lang w:val="hy-AM"/>
        </w:rPr>
        <w:t>Ն.</w:t>
      </w:r>
    </w:p>
    <w:p w:rsidR="0053286E" w:rsidRPr="00EB0155" w:rsidRDefault="0053286E" w:rsidP="003148E3">
      <w:pPr>
        <w:pStyle w:val="a3"/>
        <w:spacing w:line="360" w:lineRule="auto"/>
        <w:rPr>
          <w:b/>
          <w:color w:val="000000" w:themeColor="text1"/>
          <w:lang w:val="hy-AM"/>
        </w:rPr>
      </w:pPr>
      <w:r w:rsidRPr="00EB0155">
        <w:rPr>
          <w:color w:val="000000" w:themeColor="text1"/>
          <w:lang w:val="hy-AM"/>
        </w:rPr>
        <w:t>.</w:t>
      </w:r>
    </w:p>
    <w:p w:rsidR="0053286E" w:rsidRPr="00EB0155" w:rsidRDefault="0053286E" w:rsidP="003148E3">
      <w:pPr>
        <w:spacing w:line="360" w:lineRule="auto"/>
        <w:jc w:val="right"/>
        <w:rPr>
          <w:color w:val="000000" w:themeColor="text1"/>
          <w:sz w:val="24"/>
          <w:szCs w:val="24"/>
          <w:lang w:val="hy-AM"/>
        </w:rPr>
        <w:sectPr w:rsidR="0053286E" w:rsidRPr="00EB0155">
          <w:footerReference w:type="default" r:id="rId10"/>
          <w:type w:val="continuous"/>
          <w:pgSz w:w="11910" w:h="16840"/>
          <w:pgMar w:top="1120" w:right="160" w:bottom="280" w:left="1100" w:header="720" w:footer="720" w:gutter="0"/>
          <w:cols w:num="2" w:space="720" w:equalWidth="0">
            <w:col w:w="6309" w:space="1140"/>
            <w:col w:w="3201"/>
          </w:cols>
        </w:sectPr>
      </w:pPr>
    </w:p>
    <w:p w:rsidR="0053286E" w:rsidRPr="00EB0155" w:rsidRDefault="0053286E" w:rsidP="003148E3">
      <w:pPr>
        <w:tabs>
          <w:tab w:val="left" w:pos="426"/>
        </w:tabs>
        <w:spacing w:line="360" w:lineRule="auto"/>
        <w:jc w:val="center"/>
        <w:rPr>
          <w:b/>
          <w:color w:val="000000" w:themeColor="text1"/>
          <w:sz w:val="24"/>
          <w:szCs w:val="24"/>
          <w:lang w:val="hy-AM"/>
        </w:rPr>
      </w:pPr>
      <w:r w:rsidRPr="00EB0155">
        <w:rPr>
          <w:b/>
          <w:color w:val="000000" w:themeColor="text1"/>
          <w:sz w:val="24"/>
          <w:szCs w:val="24"/>
          <w:lang w:val="hy-AM"/>
        </w:rPr>
        <w:lastRenderedPageBreak/>
        <w:t>ԲՈՎԱՆԴԱԿՈՒԹՅՈՒՆ</w:t>
      </w:r>
    </w:p>
    <w:p w:rsidR="0053286E" w:rsidRPr="00EB0155" w:rsidRDefault="0053286E" w:rsidP="003148E3">
      <w:pPr>
        <w:tabs>
          <w:tab w:val="left" w:pos="426"/>
        </w:tabs>
        <w:spacing w:line="360" w:lineRule="auto"/>
        <w:jc w:val="center"/>
        <w:rPr>
          <w:b/>
          <w:color w:val="000000" w:themeColor="text1"/>
          <w:sz w:val="24"/>
          <w:szCs w:val="24"/>
          <w:lang w:val="hy-AM"/>
        </w:rPr>
      </w:pPr>
    </w:p>
    <w:p w:rsidR="0053286E" w:rsidRPr="00EB0155" w:rsidRDefault="0053286E" w:rsidP="001842F2">
      <w:pPr>
        <w:pStyle w:val="a7"/>
        <w:widowControl/>
        <w:numPr>
          <w:ilvl w:val="0"/>
          <w:numId w:val="2"/>
        </w:numPr>
        <w:tabs>
          <w:tab w:val="left" w:pos="426"/>
        </w:tabs>
        <w:autoSpaceDE/>
        <w:autoSpaceDN/>
        <w:spacing w:before="0" w:line="360" w:lineRule="auto"/>
        <w:contextualSpacing/>
        <w:rPr>
          <w:b/>
          <w:color w:val="000000" w:themeColor="text1"/>
          <w:sz w:val="24"/>
          <w:szCs w:val="24"/>
          <w:lang w:val="hy-AM"/>
        </w:rPr>
      </w:pPr>
      <w:r w:rsidRPr="00EB0155">
        <w:rPr>
          <w:b/>
          <w:color w:val="000000" w:themeColor="text1"/>
          <w:sz w:val="24"/>
          <w:szCs w:val="24"/>
          <w:lang w:val="hy-AM"/>
        </w:rPr>
        <w:t>Հարցման ընդհանուր նկարագիրը ……………………………………………….…</w:t>
      </w:r>
      <w:r w:rsidR="00FA42E5" w:rsidRPr="00EB0155">
        <w:rPr>
          <w:b/>
          <w:color w:val="000000" w:themeColor="text1"/>
          <w:sz w:val="24"/>
          <w:szCs w:val="24"/>
          <w:lang w:val="hy-AM"/>
        </w:rPr>
        <w:t>…</w:t>
      </w:r>
      <w:r w:rsidRPr="00EB0155">
        <w:rPr>
          <w:b/>
          <w:color w:val="000000" w:themeColor="text1"/>
          <w:sz w:val="24"/>
          <w:szCs w:val="24"/>
          <w:lang w:val="hy-AM"/>
        </w:rPr>
        <w:t>…</w:t>
      </w:r>
      <w:r w:rsidR="002E12D5" w:rsidRPr="00EB0155">
        <w:rPr>
          <w:b/>
          <w:color w:val="000000" w:themeColor="text1"/>
          <w:sz w:val="24"/>
          <w:szCs w:val="24"/>
          <w:lang w:val="hy-AM"/>
        </w:rPr>
        <w:t>3</w:t>
      </w:r>
    </w:p>
    <w:p w:rsidR="0053286E" w:rsidRPr="00EB0155" w:rsidRDefault="0053286E" w:rsidP="001842F2">
      <w:pPr>
        <w:pStyle w:val="a7"/>
        <w:widowControl/>
        <w:numPr>
          <w:ilvl w:val="0"/>
          <w:numId w:val="2"/>
        </w:numPr>
        <w:tabs>
          <w:tab w:val="left" w:pos="426"/>
        </w:tabs>
        <w:autoSpaceDE/>
        <w:autoSpaceDN/>
        <w:spacing w:before="0" w:line="360" w:lineRule="auto"/>
        <w:contextualSpacing/>
        <w:rPr>
          <w:b/>
          <w:color w:val="000000" w:themeColor="text1"/>
          <w:sz w:val="24"/>
          <w:szCs w:val="24"/>
          <w:lang w:val="hy-AM"/>
        </w:rPr>
      </w:pPr>
      <w:r w:rsidRPr="00EB0155">
        <w:rPr>
          <w:b/>
          <w:color w:val="000000" w:themeColor="text1"/>
          <w:sz w:val="24"/>
          <w:szCs w:val="24"/>
          <w:lang w:val="hy-AM"/>
        </w:rPr>
        <w:t>Հարցման մեթոդաբանությունը ………………………………………………………</w:t>
      </w:r>
      <w:r w:rsidR="00FA42E5" w:rsidRPr="00EB0155">
        <w:rPr>
          <w:b/>
          <w:color w:val="000000" w:themeColor="text1"/>
          <w:sz w:val="24"/>
          <w:szCs w:val="24"/>
          <w:lang w:val="hy-AM"/>
        </w:rPr>
        <w:t>…</w:t>
      </w:r>
      <w:r w:rsidRPr="00EB0155">
        <w:rPr>
          <w:b/>
          <w:color w:val="000000" w:themeColor="text1"/>
          <w:sz w:val="24"/>
          <w:szCs w:val="24"/>
          <w:lang w:val="hy-AM"/>
        </w:rPr>
        <w:t>…</w:t>
      </w:r>
      <w:r w:rsidR="002E12D5" w:rsidRPr="00EB0155">
        <w:rPr>
          <w:b/>
          <w:color w:val="000000" w:themeColor="text1"/>
          <w:sz w:val="24"/>
          <w:szCs w:val="24"/>
          <w:lang w:val="hy-AM"/>
        </w:rPr>
        <w:t>3</w:t>
      </w:r>
    </w:p>
    <w:p w:rsidR="0053286E" w:rsidRPr="00EB0155" w:rsidRDefault="00607864" w:rsidP="001842F2">
      <w:pPr>
        <w:pStyle w:val="a3"/>
        <w:numPr>
          <w:ilvl w:val="0"/>
          <w:numId w:val="2"/>
        </w:numPr>
        <w:spacing w:line="360" w:lineRule="auto"/>
        <w:rPr>
          <w:color w:val="000000" w:themeColor="text1"/>
          <w:lang w:val="hy-AM"/>
        </w:rPr>
      </w:pPr>
      <w:r w:rsidRPr="00EB0155">
        <w:rPr>
          <w:b/>
          <w:color w:val="000000" w:themeColor="text1"/>
          <w:lang w:val="hy-AM"/>
        </w:rPr>
        <w:t xml:space="preserve">Գավառի պետական համալսարանի բակալավրիատում ավարտական աշխատանքի կատարման ընթացքի, ամփոփիչ ատեստավորման գործընթացի կազմակերպման </w:t>
      </w:r>
      <w:r w:rsidR="00253ED2" w:rsidRPr="00EB0155">
        <w:rPr>
          <w:b/>
          <w:color w:val="000000" w:themeColor="text1"/>
          <w:lang w:val="hy-AM"/>
        </w:rPr>
        <w:t xml:space="preserve">վերաբերյալ </w:t>
      </w:r>
      <w:r w:rsidRPr="00EB0155">
        <w:rPr>
          <w:b/>
          <w:color w:val="000000" w:themeColor="text1"/>
          <w:lang w:val="hy-AM"/>
        </w:rPr>
        <w:t xml:space="preserve">շրջանավարտների բավարարվածության </w:t>
      </w:r>
      <w:r w:rsidR="00253ED2" w:rsidRPr="00EB0155">
        <w:rPr>
          <w:b/>
          <w:color w:val="000000" w:themeColor="text1"/>
          <w:lang w:val="hy-AM"/>
        </w:rPr>
        <w:t>գնահատում</w:t>
      </w:r>
      <w:r w:rsidR="00FA42E5">
        <w:rPr>
          <w:b/>
          <w:color w:val="000000" w:themeColor="text1"/>
          <w:lang w:val="hy-AM"/>
        </w:rPr>
        <w:t>…………………</w:t>
      </w:r>
      <w:r w:rsidR="00253ED2" w:rsidRPr="00EB0155">
        <w:rPr>
          <w:b/>
          <w:color w:val="000000" w:themeColor="text1"/>
          <w:lang w:val="hy-AM"/>
        </w:rPr>
        <w:t>4</w:t>
      </w:r>
    </w:p>
    <w:p w:rsidR="0053286E" w:rsidRPr="00EB0155" w:rsidRDefault="0053286E" w:rsidP="001842F2">
      <w:pPr>
        <w:pStyle w:val="a7"/>
        <w:widowControl/>
        <w:numPr>
          <w:ilvl w:val="0"/>
          <w:numId w:val="2"/>
        </w:numPr>
        <w:tabs>
          <w:tab w:val="left" w:pos="426"/>
        </w:tabs>
        <w:autoSpaceDE/>
        <w:autoSpaceDN/>
        <w:spacing w:before="0" w:line="360" w:lineRule="auto"/>
        <w:contextualSpacing/>
        <w:rPr>
          <w:b/>
          <w:color w:val="000000" w:themeColor="text1"/>
          <w:sz w:val="24"/>
          <w:szCs w:val="24"/>
          <w:lang w:val="hy-AM"/>
        </w:rPr>
      </w:pPr>
      <w:r w:rsidRPr="00EB0155">
        <w:rPr>
          <w:b/>
          <w:color w:val="000000" w:themeColor="text1"/>
          <w:sz w:val="24"/>
          <w:szCs w:val="24"/>
          <w:lang w:val="hy-AM"/>
        </w:rPr>
        <w:t xml:space="preserve">Եզրակացություններ և առաջարկություններ </w:t>
      </w:r>
      <w:r w:rsidR="00253ED2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․․</w:t>
      </w:r>
      <w:r w:rsidR="00FA42E5" w:rsidRPr="00EB0155">
        <w:rPr>
          <w:b/>
          <w:color w:val="000000" w:themeColor="text1"/>
          <w:sz w:val="24"/>
          <w:szCs w:val="24"/>
          <w:lang w:val="hy-AM"/>
        </w:rPr>
        <w:t>………………………………………</w:t>
      </w:r>
      <w:r w:rsidR="00253ED2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․․</w:t>
      </w:r>
      <w:r w:rsidR="00124D8E" w:rsidRPr="00EB0155">
        <w:rPr>
          <w:b/>
          <w:color w:val="000000" w:themeColor="text1"/>
          <w:sz w:val="24"/>
          <w:szCs w:val="24"/>
          <w:lang w:val="hy-AM"/>
        </w:rPr>
        <w:t>1</w:t>
      </w:r>
      <w:r w:rsidR="00A033AD">
        <w:rPr>
          <w:b/>
          <w:color w:val="000000" w:themeColor="text1"/>
          <w:sz w:val="24"/>
          <w:szCs w:val="24"/>
          <w:lang w:val="hy-AM"/>
        </w:rPr>
        <w:t>9</w:t>
      </w:r>
    </w:p>
    <w:p w:rsidR="0053286E" w:rsidRPr="00EB0155" w:rsidRDefault="0053286E" w:rsidP="003148E3">
      <w:pPr>
        <w:spacing w:line="360" w:lineRule="auto"/>
        <w:rPr>
          <w:color w:val="000000" w:themeColor="text1"/>
          <w:sz w:val="24"/>
          <w:szCs w:val="24"/>
          <w:lang w:val="hy-AM"/>
        </w:rPr>
        <w:sectPr w:rsidR="0053286E" w:rsidRPr="00EB0155">
          <w:pgSz w:w="11910" w:h="16840"/>
          <w:pgMar w:top="1100" w:right="160" w:bottom="2100" w:left="1100" w:header="0" w:footer="1903" w:gutter="0"/>
          <w:cols w:space="720"/>
        </w:sectPr>
      </w:pPr>
    </w:p>
    <w:p w:rsidR="0053286E" w:rsidRPr="00EB0155" w:rsidRDefault="0053286E" w:rsidP="001842F2">
      <w:pPr>
        <w:pStyle w:val="2"/>
        <w:numPr>
          <w:ilvl w:val="0"/>
          <w:numId w:val="1"/>
        </w:numPr>
        <w:tabs>
          <w:tab w:val="left" w:pos="1030"/>
        </w:tabs>
        <w:spacing w:line="360" w:lineRule="auto"/>
        <w:rPr>
          <w:rFonts w:eastAsia="Times New Roman" w:cs="Times New Roman"/>
          <w:color w:val="000000" w:themeColor="text1"/>
          <w:lang w:val="hy-AM"/>
        </w:rPr>
      </w:pPr>
      <w:bookmarkStart w:id="1" w:name="_TOC_250003"/>
      <w:r w:rsidRPr="00EB0155">
        <w:rPr>
          <w:color w:val="000000" w:themeColor="text1"/>
          <w:lang w:val="hy-AM"/>
        </w:rPr>
        <w:lastRenderedPageBreak/>
        <w:t>Հարցման</w:t>
      </w:r>
      <w:r w:rsidRPr="00EB0155">
        <w:rPr>
          <w:color w:val="000000" w:themeColor="text1"/>
          <w:spacing w:val="32"/>
          <w:lang w:val="hy-AM"/>
        </w:rPr>
        <w:t xml:space="preserve"> </w:t>
      </w:r>
      <w:r w:rsidRPr="00EB0155">
        <w:rPr>
          <w:color w:val="000000" w:themeColor="text1"/>
          <w:lang w:val="hy-AM"/>
        </w:rPr>
        <w:t>ընդհանուր</w:t>
      </w:r>
      <w:r w:rsidRPr="00EB0155">
        <w:rPr>
          <w:color w:val="000000" w:themeColor="text1"/>
          <w:spacing w:val="32"/>
          <w:lang w:val="hy-AM"/>
        </w:rPr>
        <w:t xml:space="preserve"> </w:t>
      </w:r>
      <w:r w:rsidRPr="00EB0155">
        <w:rPr>
          <w:color w:val="000000" w:themeColor="text1"/>
          <w:lang w:val="hy-AM"/>
        </w:rPr>
        <w:t>նկարագիրը</w:t>
      </w:r>
      <w:bookmarkEnd w:id="1"/>
      <w:r w:rsidRPr="00EB0155">
        <w:rPr>
          <w:rFonts w:ascii="Times New Roman" w:eastAsia="Times New Roman" w:hAnsi="Times New Roman" w:cs="Times New Roman"/>
          <w:color w:val="000000" w:themeColor="text1"/>
          <w:lang w:val="hy-AM"/>
        </w:rPr>
        <w:t>․</w:t>
      </w:r>
    </w:p>
    <w:p w:rsidR="0053286E" w:rsidRPr="00EB0155" w:rsidRDefault="00F40A2D" w:rsidP="003148E3">
      <w:pPr>
        <w:pStyle w:val="a3"/>
        <w:spacing w:line="360" w:lineRule="auto"/>
        <w:ind w:right="685" w:firstLine="360"/>
        <w:jc w:val="both"/>
        <w:rPr>
          <w:color w:val="000000" w:themeColor="text1"/>
          <w:lang w:val="hy-AM"/>
        </w:rPr>
      </w:pPr>
      <w:r w:rsidRPr="00EB0155">
        <w:rPr>
          <w:color w:val="000000" w:themeColor="text1"/>
          <w:lang w:val="hy-AM"/>
        </w:rPr>
        <w:t xml:space="preserve">Գավառի պետական համալսարանի </w:t>
      </w:r>
      <w:r w:rsidR="006243EA" w:rsidRPr="00EB0155">
        <w:rPr>
          <w:color w:val="000000" w:themeColor="text1"/>
          <w:lang w:val="hy-AM"/>
        </w:rPr>
        <w:t xml:space="preserve">(այսուհետ՝ ԳՊՀ, Համալսարան) </w:t>
      </w:r>
      <w:r w:rsidRPr="00EB0155">
        <w:rPr>
          <w:color w:val="000000" w:themeColor="text1"/>
          <w:lang w:val="hy-AM"/>
        </w:rPr>
        <w:t xml:space="preserve">բակալավրիատում ավարտական աշխատանքի կատարման ընթացքի, ամփոփիչ ատեստավորման գործընթացի կազմակերպման վերաբերյալ շրջանավարտների բավարարվածությունը </w:t>
      </w:r>
      <w:r w:rsidR="0053286E" w:rsidRPr="00EB0155">
        <w:rPr>
          <w:color w:val="000000" w:themeColor="text1"/>
          <w:lang w:val="hy-AM"/>
        </w:rPr>
        <w:t>գնահատելու,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վերլուծություն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իրականացնելու,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ուսման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որակը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բարելավելու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նպատակով</w:t>
      </w:r>
      <w:r w:rsidR="008553AB" w:rsidRPr="00EB0155">
        <w:rPr>
          <w:color w:val="000000" w:themeColor="text1"/>
          <w:spacing w:val="1"/>
          <w:lang w:val="hy-AM"/>
        </w:rPr>
        <w:t xml:space="preserve"> </w:t>
      </w:r>
      <w:r w:rsidR="006243EA" w:rsidRPr="00EB0155">
        <w:rPr>
          <w:color w:val="000000" w:themeColor="text1"/>
          <w:lang w:val="hy-AM"/>
        </w:rPr>
        <w:t>Հ</w:t>
      </w:r>
      <w:r w:rsidR="0053286E" w:rsidRPr="00EB0155">
        <w:rPr>
          <w:color w:val="000000" w:themeColor="text1"/>
          <w:lang w:val="hy-AM"/>
        </w:rPr>
        <w:t>ամալսարանի որակի ապահովման բաժնի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կողմից</w:t>
      </w:r>
      <w:r w:rsidR="0053286E" w:rsidRPr="00EB0155">
        <w:rPr>
          <w:color w:val="000000" w:themeColor="text1"/>
          <w:spacing w:val="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ԳՊՀ շրջանավարտների շրջանում իրականացվել</w:t>
      </w:r>
      <w:r w:rsidR="0053286E" w:rsidRPr="00EB0155">
        <w:rPr>
          <w:color w:val="000000" w:themeColor="text1"/>
          <w:spacing w:val="-57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է</w:t>
      </w:r>
      <w:r w:rsidR="0053286E" w:rsidRPr="00EB0155">
        <w:rPr>
          <w:color w:val="000000" w:themeColor="text1"/>
          <w:spacing w:val="-3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հարցում</w:t>
      </w:r>
      <w:r w:rsidR="0053286E" w:rsidRPr="00EB0155">
        <w:rPr>
          <w:color w:val="000000" w:themeColor="text1"/>
          <w:spacing w:val="-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նախապես</w:t>
      </w:r>
      <w:r w:rsidR="0053286E" w:rsidRPr="00EB0155">
        <w:rPr>
          <w:color w:val="000000" w:themeColor="text1"/>
          <w:spacing w:val="-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մշակված</w:t>
      </w:r>
      <w:r w:rsidR="00F36CEA" w:rsidRPr="00EB0155">
        <w:rPr>
          <w:color w:val="000000" w:themeColor="text1"/>
          <w:spacing w:val="-2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առցանց</w:t>
      </w:r>
      <w:r w:rsidR="0053286E" w:rsidRPr="00EB0155">
        <w:rPr>
          <w:color w:val="000000" w:themeColor="text1"/>
          <w:spacing w:val="-2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(online)</w:t>
      </w:r>
      <w:r w:rsidR="0053286E" w:rsidRPr="00EB0155">
        <w:rPr>
          <w:color w:val="000000" w:themeColor="text1"/>
          <w:spacing w:val="-1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անանուն</w:t>
      </w:r>
      <w:r w:rsidR="0053286E" w:rsidRPr="00EB0155">
        <w:rPr>
          <w:color w:val="000000" w:themeColor="text1"/>
          <w:spacing w:val="-2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հարցաթերթիկի</w:t>
      </w:r>
      <w:r w:rsidR="0053286E" w:rsidRPr="00EB0155">
        <w:rPr>
          <w:color w:val="000000" w:themeColor="text1"/>
          <w:spacing w:val="-2"/>
          <w:lang w:val="hy-AM"/>
        </w:rPr>
        <w:t xml:space="preserve"> </w:t>
      </w:r>
      <w:r w:rsidR="0053286E" w:rsidRPr="00EB0155">
        <w:rPr>
          <w:color w:val="000000" w:themeColor="text1"/>
          <w:lang w:val="hy-AM"/>
        </w:rPr>
        <w:t>միջոցով:</w:t>
      </w:r>
    </w:p>
    <w:p w:rsidR="0053286E" w:rsidRPr="00EB0155" w:rsidRDefault="0053286E" w:rsidP="003148E3">
      <w:pPr>
        <w:pStyle w:val="a3"/>
        <w:spacing w:line="360" w:lineRule="auto"/>
        <w:ind w:right="685" w:firstLine="360"/>
        <w:jc w:val="both"/>
        <w:rPr>
          <w:color w:val="000000" w:themeColor="text1"/>
          <w:lang w:val="hy-AM"/>
        </w:rPr>
      </w:pPr>
      <w:r w:rsidRPr="00EB0155">
        <w:rPr>
          <w:color w:val="000000" w:themeColor="text1"/>
          <w:lang w:val="hy-AM"/>
        </w:rPr>
        <w:t xml:space="preserve">Հարցման 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նպատակն է բարելավել Գ</w:t>
      </w:r>
      <w:r w:rsidR="006243EA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ՊՀ-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 xml:space="preserve">ում </w:t>
      </w:r>
      <w:r w:rsidR="008553AB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 xml:space="preserve">մասնագետների պատրաստման որակը, </w:t>
      </w:r>
      <w:r w:rsidR="00F40A2D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 xml:space="preserve">շրջանավարտների բավարարվածությունը 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կրթական ծրագրերի</w:t>
      </w:r>
      <w:r w:rsidR="00F40A2D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ց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 xml:space="preserve">, </w:t>
      </w:r>
      <w:r w:rsidR="002C7B46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ամփոփիչ ատեստավորման կազմակերպման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 xml:space="preserve"> գործընթաց</w:t>
      </w:r>
      <w:r w:rsidR="002C7B46"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ից</w:t>
      </w:r>
      <w:r w:rsidRPr="00EB0155">
        <w:rPr>
          <w:rFonts w:cs="Arial"/>
          <w:color w:val="000000" w:themeColor="text1"/>
          <w:spacing w:val="2"/>
          <w:shd w:val="clear" w:color="auto" w:fill="FFFFFF"/>
          <w:lang w:val="hy-AM"/>
        </w:rPr>
        <w:t>: </w:t>
      </w:r>
    </w:p>
    <w:p w:rsidR="0053286E" w:rsidRPr="00EB0155" w:rsidRDefault="0053286E" w:rsidP="003148E3">
      <w:pPr>
        <w:pStyle w:val="a3"/>
        <w:spacing w:line="360" w:lineRule="auto"/>
        <w:rPr>
          <w:color w:val="000000" w:themeColor="text1"/>
          <w:lang w:val="hy-AM"/>
        </w:rPr>
      </w:pPr>
    </w:p>
    <w:p w:rsidR="0053286E" w:rsidRPr="00EB0155" w:rsidRDefault="0053286E" w:rsidP="001842F2">
      <w:pPr>
        <w:pStyle w:val="2"/>
        <w:numPr>
          <w:ilvl w:val="0"/>
          <w:numId w:val="1"/>
        </w:numPr>
        <w:tabs>
          <w:tab w:val="left" w:pos="1034"/>
        </w:tabs>
        <w:spacing w:line="360" w:lineRule="auto"/>
        <w:rPr>
          <w:rFonts w:eastAsia="Times New Roman" w:cs="Times New Roman"/>
          <w:color w:val="000000" w:themeColor="text1"/>
        </w:rPr>
      </w:pPr>
      <w:bookmarkStart w:id="2" w:name="_TOC_250002"/>
      <w:r w:rsidRPr="00EB0155">
        <w:rPr>
          <w:color w:val="000000" w:themeColor="text1"/>
        </w:rPr>
        <w:t>Հարցման</w:t>
      </w:r>
      <w:r w:rsidRPr="00EB0155">
        <w:rPr>
          <w:color w:val="000000" w:themeColor="text1"/>
          <w:spacing w:val="44"/>
        </w:rPr>
        <w:t xml:space="preserve"> </w:t>
      </w:r>
      <w:r w:rsidRPr="00EB0155">
        <w:rPr>
          <w:color w:val="000000" w:themeColor="text1"/>
        </w:rPr>
        <w:t>մեթոդաբանությունը</w:t>
      </w:r>
      <w:bookmarkEnd w:id="2"/>
      <w:r w:rsidRPr="00EB0155">
        <w:rPr>
          <w:rFonts w:ascii="Times New Roman" w:eastAsia="Times New Roman" w:hAnsi="Times New Roman" w:cs="Times New Roman"/>
          <w:color w:val="000000" w:themeColor="text1"/>
        </w:rPr>
        <w:t>․</w:t>
      </w:r>
    </w:p>
    <w:p w:rsidR="0053286E" w:rsidRPr="00EB0155" w:rsidRDefault="0053286E" w:rsidP="003148E3">
      <w:pPr>
        <w:pStyle w:val="a3"/>
        <w:spacing w:line="360" w:lineRule="auto"/>
        <w:ind w:right="685" w:firstLine="360"/>
        <w:jc w:val="both"/>
        <w:rPr>
          <w:color w:val="000000" w:themeColor="text1"/>
        </w:rPr>
      </w:pPr>
      <w:r w:rsidRPr="00EB0155">
        <w:rPr>
          <w:color w:val="000000" w:themeColor="text1"/>
        </w:rPr>
        <w:t>Հարցաթերթը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բաղկացած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է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փակ,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բաց,</w:t>
      </w:r>
      <w:r w:rsidR="00D3382A" w:rsidRPr="00EB0155">
        <w:rPr>
          <w:color w:val="000000" w:themeColor="text1"/>
          <w:lang w:val="hy-AM"/>
        </w:rPr>
        <w:t xml:space="preserve"> կիսաբաց,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ինտերվալային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հարցերից։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Հարցաթերթի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հարցերը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մշակվել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և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կազմվել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են</w:t>
      </w:r>
      <w:r w:rsidRPr="00EB0155">
        <w:rPr>
          <w:color w:val="000000" w:themeColor="text1"/>
          <w:spacing w:val="1"/>
        </w:rPr>
        <w:t xml:space="preserve"> </w:t>
      </w:r>
      <w:r w:rsidR="006243EA" w:rsidRPr="00EB0155">
        <w:rPr>
          <w:color w:val="000000" w:themeColor="text1"/>
        </w:rPr>
        <w:t xml:space="preserve">ԳՊՀ </w:t>
      </w:r>
      <w:r w:rsidRPr="00EB0155">
        <w:rPr>
          <w:color w:val="000000" w:themeColor="text1"/>
        </w:rPr>
        <w:t>որակի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ապահովման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բաժնի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աշխատակիցների</w:t>
      </w:r>
      <w:r w:rsidR="006243EA" w:rsidRPr="00EB0155">
        <w:rPr>
          <w:color w:val="000000" w:themeColor="text1"/>
          <w:spacing w:val="1"/>
        </w:rPr>
        <w:t>,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դասախոսների</w:t>
      </w:r>
      <w:r w:rsidR="006243EA" w:rsidRPr="00EB0155">
        <w:rPr>
          <w:color w:val="000000" w:themeColor="text1"/>
          <w:lang w:val="hy-AM"/>
        </w:rPr>
        <w:t xml:space="preserve"> և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ուսանողների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համատեղ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աշխատանքի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արդյունքում։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Հարցաթերթի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նպատակն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է</w:t>
      </w:r>
      <w:r w:rsidRPr="00EB0155">
        <w:rPr>
          <w:color w:val="000000" w:themeColor="text1"/>
          <w:spacing w:val="1"/>
        </w:rPr>
        <w:t xml:space="preserve"> </w:t>
      </w:r>
      <w:r w:rsidR="006243EA" w:rsidRPr="00EB0155">
        <w:rPr>
          <w:color w:val="000000" w:themeColor="text1"/>
        </w:rPr>
        <w:t>քանակական</w:t>
      </w:r>
      <w:r w:rsidR="006243EA"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և</w:t>
      </w:r>
      <w:r w:rsidRPr="00EB0155">
        <w:rPr>
          <w:color w:val="000000" w:themeColor="text1"/>
          <w:spacing w:val="1"/>
        </w:rPr>
        <w:t xml:space="preserve"> </w:t>
      </w:r>
      <w:r w:rsidR="006243EA" w:rsidRPr="00EB0155">
        <w:rPr>
          <w:color w:val="000000" w:themeColor="text1"/>
        </w:rPr>
        <w:t xml:space="preserve">որակական </w:t>
      </w:r>
      <w:r w:rsidRPr="00EB0155">
        <w:rPr>
          <w:color w:val="000000" w:themeColor="text1"/>
        </w:rPr>
        <w:t>տվյալների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հավաքագրումն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ու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վերլուծությունը,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որը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միտված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է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ԳՊՀ-ում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կրթության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որակի</w:t>
      </w:r>
      <w:r w:rsidR="008553AB" w:rsidRPr="00EB0155">
        <w:rPr>
          <w:color w:val="000000" w:themeColor="text1"/>
          <w:lang w:val="hy-AM"/>
        </w:rPr>
        <w:t xml:space="preserve">, դրանով իսկ՝ մասնագետների </w:t>
      </w:r>
      <w:r w:rsidR="00FF1D85" w:rsidRPr="00EB0155">
        <w:rPr>
          <w:color w:val="000000" w:themeColor="text1"/>
          <w:lang w:val="hy-AM"/>
        </w:rPr>
        <w:t>պատ</w:t>
      </w:r>
      <w:r w:rsidR="008553AB" w:rsidRPr="00EB0155">
        <w:rPr>
          <w:color w:val="000000" w:themeColor="text1"/>
          <w:lang w:val="hy-AM"/>
        </w:rPr>
        <w:t>րաստման որակի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բարձրացմանը</w:t>
      </w:r>
      <w:r w:rsidR="008553AB" w:rsidRPr="00EB0155">
        <w:rPr>
          <w:color w:val="000000" w:themeColor="text1"/>
          <w:lang w:val="hy-AM"/>
        </w:rPr>
        <w:t>,</w:t>
      </w:r>
      <w:r w:rsidRPr="00EB0155">
        <w:rPr>
          <w:color w:val="000000" w:themeColor="text1"/>
          <w:lang w:val="hy-AM"/>
        </w:rPr>
        <w:t xml:space="preserve"> </w:t>
      </w:r>
      <w:r w:rsidRPr="00EB0155">
        <w:rPr>
          <w:color w:val="000000" w:themeColor="text1"/>
        </w:rPr>
        <w:t>շահակիցների</w:t>
      </w:r>
      <w:r w:rsidRPr="00EB0155">
        <w:rPr>
          <w:color w:val="000000" w:themeColor="text1"/>
          <w:spacing w:val="-1"/>
        </w:rPr>
        <w:t xml:space="preserve"> </w:t>
      </w:r>
      <w:r w:rsidRPr="00EB0155">
        <w:rPr>
          <w:color w:val="000000" w:themeColor="text1"/>
        </w:rPr>
        <w:t>բավարարվածության</w:t>
      </w:r>
      <w:r w:rsidRPr="00EB0155">
        <w:rPr>
          <w:color w:val="000000" w:themeColor="text1"/>
          <w:spacing w:val="1"/>
        </w:rPr>
        <w:t xml:space="preserve"> </w:t>
      </w:r>
      <w:r w:rsidRPr="00EB0155">
        <w:rPr>
          <w:color w:val="000000" w:themeColor="text1"/>
        </w:rPr>
        <w:t>աճին։</w:t>
      </w:r>
    </w:p>
    <w:p w:rsidR="0053286E" w:rsidRPr="00EB0155" w:rsidRDefault="0053286E" w:rsidP="003148E3">
      <w:pPr>
        <w:spacing w:line="360" w:lineRule="auto"/>
        <w:jc w:val="both"/>
        <w:rPr>
          <w:color w:val="000000" w:themeColor="text1"/>
          <w:sz w:val="24"/>
          <w:szCs w:val="24"/>
        </w:rPr>
        <w:sectPr w:rsidR="0053286E" w:rsidRPr="00EB0155" w:rsidSect="00572482">
          <w:pgSz w:w="11910" w:h="16840"/>
          <w:pgMar w:top="709" w:right="160" w:bottom="2100" w:left="1100" w:header="0" w:footer="1903" w:gutter="0"/>
          <w:cols w:space="720"/>
        </w:sectPr>
      </w:pPr>
    </w:p>
    <w:p w:rsidR="0053286E" w:rsidRPr="00EB0155" w:rsidRDefault="00D3382A" w:rsidP="001842F2">
      <w:pPr>
        <w:pStyle w:val="2"/>
        <w:numPr>
          <w:ilvl w:val="0"/>
          <w:numId w:val="9"/>
        </w:numPr>
        <w:spacing w:line="360" w:lineRule="auto"/>
        <w:ind w:right="-139"/>
        <w:jc w:val="both"/>
        <w:rPr>
          <w:color w:val="000000" w:themeColor="text1"/>
        </w:rPr>
      </w:pPr>
      <w:bookmarkStart w:id="3" w:name="_TOC_250001"/>
      <w:bookmarkEnd w:id="3"/>
      <w:r w:rsidRPr="00EB0155">
        <w:rPr>
          <w:color w:val="000000" w:themeColor="text1"/>
          <w:lang w:val="hy-AM"/>
        </w:rPr>
        <w:lastRenderedPageBreak/>
        <w:t>Գավառի պետական համալսարանի բակալավրիատում ավարտական աշխատանքի կատարման ընթացքի, ամփոփիչ ատեստավորման գործընթացի կազմակերպման վերաբերյալ շրջանավարտների բավարարվածության գնահատում</w:t>
      </w:r>
      <w:r w:rsidR="00D31CAE" w:rsidRPr="00EB0155">
        <w:rPr>
          <w:color w:val="000000" w:themeColor="text1"/>
          <w:lang w:val="hy-AM"/>
        </w:rPr>
        <w:t>։</w:t>
      </w:r>
    </w:p>
    <w:p w:rsidR="00511537" w:rsidRPr="00FA42E5" w:rsidRDefault="00511537" w:rsidP="00511537">
      <w:pPr>
        <w:pStyle w:val="2"/>
        <w:spacing w:line="360" w:lineRule="auto"/>
        <w:ind w:left="-142" w:right="-139"/>
        <w:jc w:val="both"/>
        <w:rPr>
          <w:color w:val="000000" w:themeColor="text1"/>
          <w:sz w:val="10"/>
        </w:rPr>
      </w:pPr>
    </w:p>
    <w:p w:rsidR="00D35F4B" w:rsidRPr="00EB0155" w:rsidRDefault="00D3382A" w:rsidP="005A5D8B">
      <w:pPr>
        <w:pStyle w:val="a3"/>
        <w:spacing w:line="360" w:lineRule="auto"/>
        <w:ind w:right="-139" w:firstLine="142"/>
        <w:jc w:val="both"/>
        <w:rPr>
          <w:color w:val="000000" w:themeColor="text1"/>
          <w:lang w:val="hy-AM"/>
        </w:rPr>
      </w:pPr>
      <w:r w:rsidRPr="00EB0155">
        <w:rPr>
          <w:color w:val="000000" w:themeColor="text1"/>
          <w:lang w:val="hy-AM"/>
        </w:rPr>
        <w:t>ԳՊՀ 202</w:t>
      </w:r>
      <w:r w:rsidR="009D34F4" w:rsidRPr="00EB0155">
        <w:rPr>
          <w:color w:val="000000" w:themeColor="text1"/>
          <w:lang w:val="hy-AM"/>
        </w:rPr>
        <w:t>2</w:t>
      </w:r>
      <w:r w:rsidRPr="00EB0155">
        <w:rPr>
          <w:color w:val="000000" w:themeColor="text1"/>
          <w:lang w:val="hy-AM"/>
        </w:rPr>
        <w:t>-202</w:t>
      </w:r>
      <w:r w:rsidR="009D34F4" w:rsidRPr="00EB0155">
        <w:rPr>
          <w:color w:val="000000" w:themeColor="text1"/>
          <w:lang w:val="hy-AM"/>
        </w:rPr>
        <w:t>3</w:t>
      </w:r>
      <w:r w:rsidRPr="00EB0155">
        <w:rPr>
          <w:color w:val="000000" w:themeColor="text1"/>
          <w:lang w:val="hy-AM"/>
        </w:rPr>
        <w:t xml:space="preserve"> ուստարվա առկա և հեռակա ուսուցման ֆակուլտետների </w:t>
      </w:r>
      <w:r w:rsidR="00D132C8" w:rsidRPr="00EB0155">
        <w:rPr>
          <w:color w:val="000000" w:themeColor="text1"/>
        </w:rPr>
        <w:t>1</w:t>
      </w:r>
      <w:r w:rsidR="005B554B" w:rsidRPr="00EB0155">
        <w:rPr>
          <w:color w:val="000000" w:themeColor="text1"/>
          <w:lang w:val="hy-AM"/>
        </w:rPr>
        <w:t>26</w:t>
      </w:r>
      <w:r w:rsidRPr="00EB0155">
        <w:rPr>
          <w:color w:val="000000" w:themeColor="text1"/>
          <w:lang w:val="hy-AM"/>
        </w:rPr>
        <w:t xml:space="preserve"> բակալավրի շրջանավարտներից հարցմանը մասնակցել են </w:t>
      </w:r>
      <w:r w:rsidR="00CB38B9" w:rsidRPr="00EB0155">
        <w:rPr>
          <w:color w:val="000000" w:themeColor="text1"/>
          <w:lang w:val="hy-AM"/>
        </w:rPr>
        <w:t>76</w:t>
      </w:r>
      <w:r w:rsidRPr="00EB0155">
        <w:rPr>
          <w:color w:val="000000" w:themeColor="text1"/>
          <w:lang w:val="hy-AM"/>
        </w:rPr>
        <w:t>-ը, որը կազմում է բակալավրի շրջանավարտների</w:t>
      </w:r>
      <w:r w:rsidR="005B554B" w:rsidRPr="00EB0155">
        <w:rPr>
          <w:color w:val="000000" w:themeColor="text1"/>
          <w:lang w:val="hy-AM"/>
        </w:rPr>
        <w:t xml:space="preserve"> </w:t>
      </w:r>
      <w:r w:rsidR="00CB38B9" w:rsidRPr="00EB0155">
        <w:rPr>
          <w:color w:val="000000" w:themeColor="text1"/>
          <w:lang w:val="hy-AM"/>
        </w:rPr>
        <w:t>60</w:t>
      </w:r>
      <w:r w:rsidRPr="00EB0155">
        <w:rPr>
          <w:color w:val="000000" w:themeColor="text1"/>
          <w:lang w:val="hy-AM"/>
        </w:rPr>
        <w:t>%-ը։</w:t>
      </w:r>
    </w:p>
    <w:p w:rsidR="0053286E" w:rsidRPr="00EB0155" w:rsidRDefault="0053286E" w:rsidP="003148E3">
      <w:pPr>
        <w:pStyle w:val="2"/>
        <w:spacing w:line="360" w:lineRule="auto"/>
        <w:ind w:left="1954" w:right="2036"/>
        <w:jc w:val="center"/>
        <w:rPr>
          <w:color w:val="000000" w:themeColor="text1"/>
          <w:lang w:val="hy-AM"/>
        </w:rPr>
      </w:pPr>
      <w:r w:rsidRPr="00EB0155">
        <w:rPr>
          <w:color w:val="000000" w:themeColor="text1"/>
          <w:spacing w:val="-1"/>
          <w:w w:val="105"/>
          <w:lang w:val="hy-AM"/>
        </w:rPr>
        <w:t>1</w:t>
      </w:r>
      <w:r w:rsidRPr="00EB0155">
        <w:rPr>
          <w:rFonts w:ascii="Times New Roman" w:eastAsia="Times New Roman" w:hAnsi="Times New Roman" w:cs="Times New Roman"/>
          <w:color w:val="000000" w:themeColor="text1"/>
          <w:spacing w:val="-1"/>
          <w:w w:val="105"/>
          <w:lang w:val="hy-AM"/>
        </w:rPr>
        <w:t>․</w:t>
      </w:r>
      <w:r w:rsidRPr="00EB0155">
        <w:rPr>
          <w:rFonts w:eastAsia="Times New Roman" w:cs="Times New Roman"/>
          <w:color w:val="000000" w:themeColor="text1"/>
          <w:spacing w:val="36"/>
          <w:w w:val="105"/>
          <w:lang w:val="hy-AM"/>
        </w:rPr>
        <w:t xml:space="preserve"> </w:t>
      </w:r>
      <w:r w:rsidRPr="00EB0155">
        <w:rPr>
          <w:color w:val="000000" w:themeColor="text1"/>
          <w:spacing w:val="-1"/>
          <w:w w:val="105"/>
          <w:lang w:val="hy-AM"/>
        </w:rPr>
        <w:t>Ընդհանուր</w:t>
      </w:r>
      <w:r w:rsidRPr="00EB0155">
        <w:rPr>
          <w:color w:val="000000" w:themeColor="text1"/>
          <w:spacing w:val="-13"/>
          <w:w w:val="105"/>
          <w:lang w:val="hy-AM"/>
        </w:rPr>
        <w:t xml:space="preserve"> </w:t>
      </w:r>
      <w:r w:rsidRPr="00EB0155">
        <w:rPr>
          <w:color w:val="000000" w:themeColor="text1"/>
          <w:w w:val="105"/>
          <w:lang w:val="hy-AM"/>
        </w:rPr>
        <w:t>տեղեկություններ</w:t>
      </w:r>
    </w:p>
    <w:p w:rsidR="00FA42E5" w:rsidRPr="005A5D8B" w:rsidRDefault="0053286E" w:rsidP="005A5D8B">
      <w:pPr>
        <w:spacing w:line="360" w:lineRule="auto"/>
        <w:ind w:right="302"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</w:pPr>
      <w:r w:rsidRPr="00EB0155">
        <w:rPr>
          <w:b/>
          <w:bCs/>
          <w:color w:val="000000" w:themeColor="text1"/>
          <w:sz w:val="24"/>
          <w:szCs w:val="24"/>
          <w:lang w:val="hy-AM"/>
        </w:rPr>
        <w:t>Հարցմանը</w:t>
      </w:r>
      <w:r w:rsidRPr="00EB0155">
        <w:rPr>
          <w:b/>
          <w:bCs/>
          <w:color w:val="000000" w:themeColor="text1"/>
          <w:spacing w:val="27"/>
          <w:sz w:val="24"/>
          <w:szCs w:val="24"/>
          <w:lang w:val="hy-AM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>մասնակցած</w:t>
      </w:r>
      <w:r w:rsidRPr="00EB0155">
        <w:rPr>
          <w:b/>
          <w:bCs/>
          <w:color w:val="000000" w:themeColor="text1"/>
          <w:spacing w:val="26"/>
          <w:sz w:val="24"/>
          <w:szCs w:val="24"/>
          <w:lang w:val="hy-AM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>շրջանավարտների</w:t>
      </w:r>
      <w:r w:rsidRPr="00EB0155">
        <w:rPr>
          <w:b/>
          <w:bCs/>
          <w:color w:val="000000" w:themeColor="text1"/>
          <w:spacing w:val="26"/>
          <w:sz w:val="24"/>
          <w:szCs w:val="24"/>
          <w:lang w:val="hy-AM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>թվաքանակն՝</w:t>
      </w:r>
      <w:r w:rsidRPr="00EB0155">
        <w:rPr>
          <w:b/>
          <w:bCs/>
          <w:color w:val="000000" w:themeColor="text1"/>
          <w:spacing w:val="24"/>
          <w:sz w:val="24"/>
          <w:szCs w:val="24"/>
          <w:lang w:val="hy-AM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>ըստ ֆակուլտետների</w:t>
      </w:r>
      <w:r w:rsidRPr="00EB01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</w:t>
      </w:r>
    </w:p>
    <w:p w:rsidR="00291F54" w:rsidRPr="00FA42E5" w:rsidRDefault="00291F54" w:rsidP="003148E3">
      <w:pPr>
        <w:spacing w:line="360" w:lineRule="auto"/>
        <w:ind w:right="302" w:firstLine="720"/>
        <w:jc w:val="both"/>
        <w:rPr>
          <w:rFonts w:eastAsia="Times New Roman" w:cs="Times New Roman"/>
          <w:b/>
          <w:bCs/>
          <w:color w:val="000000" w:themeColor="text1"/>
          <w:sz w:val="4"/>
          <w:szCs w:val="24"/>
          <w:lang w:val="hy-AM"/>
        </w:rPr>
      </w:pPr>
    </w:p>
    <w:p w:rsidR="008237A9" w:rsidRPr="00EB0155" w:rsidRDefault="008237A9" w:rsidP="003148E3">
      <w:pPr>
        <w:spacing w:line="360" w:lineRule="auto"/>
        <w:ind w:right="302" w:firstLine="720"/>
        <w:jc w:val="right"/>
        <w:rPr>
          <w:rFonts w:eastAsia="Times New Roman" w:cs="Times New Roman"/>
          <w:b/>
          <w:bCs/>
          <w:color w:val="000000" w:themeColor="text1"/>
          <w:sz w:val="24"/>
          <w:szCs w:val="24"/>
          <w:lang w:val="hy-AM"/>
        </w:rPr>
      </w:pPr>
      <w:r w:rsidRPr="00EB0155">
        <w:rPr>
          <w:rFonts w:eastAsia="Times New Roman" w:cs="Times New Roman"/>
          <w:b/>
          <w:bCs/>
          <w:color w:val="000000" w:themeColor="text1"/>
          <w:sz w:val="24"/>
          <w:szCs w:val="24"/>
          <w:lang w:val="hy-AM"/>
        </w:rPr>
        <w:t>Գծապատկեր 1</w:t>
      </w:r>
      <w:r w:rsidRPr="00EB01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</w:t>
      </w:r>
    </w:p>
    <w:tbl>
      <w:tblPr>
        <w:tblStyle w:val="TableNormal1"/>
        <w:tblW w:w="104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693"/>
        <w:gridCol w:w="2268"/>
        <w:gridCol w:w="2558"/>
      </w:tblGrid>
      <w:tr w:rsidR="006243EA" w:rsidRPr="00EB0155" w:rsidTr="00FA42E5">
        <w:trPr>
          <w:trHeight w:val="1897"/>
          <w:jc w:val="center"/>
        </w:trPr>
        <w:tc>
          <w:tcPr>
            <w:tcW w:w="2972" w:type="dxa"/>
          </w:tcPr>
          <w:p w:rsidR="00D132C8" w:rsidRPr="00EB0155" w:rsidRDefault="00D132C8" w:rsidP="005B554B">
            <w:pPr>
              <w:pStyle w:val="TableParagraph"/>
              <w:ind w:left="0"/>
              <w:rPr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D132C8" w:rsidRPr="00EB0155" w:rsidRDefault="00D132C8" w:rsidP="005B554B">
            <w:pPr>
              <w:pStyle w:val="TableParagraph"/>
              <w:ind w:left="0"/>
              <w:rPr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D132C8" w:rsidRPr="00EB0155" w:rsidRDefault="00D132C8" w:rsidP="005B554B">
            <w:pPr>
              <w:pStyle w:val="TableParagraph"/>
              <w:ind w:left="70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Ֆակուլտետը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132C8" w:rsidRPr="00EB0155" w:rsidRDefault="00D132C8" w:rsidP="005B554B">
            <w:pPr>
              <w:pStyle w:val="TableParagraph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A06A02" w:rsidRPr="00EB0155" w:rsidRDefault="00A06A02" w:rsidP="005B554B">
            <w:pPr>
              <w:pStyle w:val="TableParagraph"/>
              <w:ind w:left="253" w:right="243" w:hanging="3"/>
              <w:jc w:val="center"/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</w:pPr>
          </w:p>
          <w:p w:rsidR="00D132C8" w:rsidRPr="00EB0155" w:rsidRDefault="00A06A02" w:rsidP="005B554B">
            <w:pPr>
              <w:pStyle w:val="TableParagraph"/>
              <w:ind w:left="253" w:right="243" w:hanging="3"/>
              <w:jc w:val="center"/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  <w:t>Շրջանավարտների թիվը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32C8" w:rsidRPr="00EB0155" w:rsidRDefault="00D132C8" w:rsidP="005B554B">
            <w:pPr>
              <w:widowControl/>
              <w:autoSpaceDE/>
              <w:autoSpaceDN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D132C8" w:rsidRPr="00EB0155" w:rsidRDefault="00D132C8" w:rsidP="005B554B">
            <w:pPr>
              <w:pStyle w:val="TableParagraph"/>
              <w:ind w:left="253" w:right="243" w:hanging="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Հարցմանը</w:t>
            </w:r>
            <w:r w:rsidRPr="00EB0155">
              <w:rPr>
                <w:b/>
                <w:bCs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մասնակիցների</w:t>
            </w:r>
            <w:r w:rsidR="00C212D3" w:rsidRPr="00EB0155"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0155">
              <w:rPr>
                <w:b/>
                <w:bCs/>
                <w:color w:val="000000" w:themeColor="text1"/>
                <w:spacing w:val="-56"/>
                <w:sz w:val="24"/>
                <w:szCs w:val="24"/>
              </w:rPr>
              <w:t xml:space="preserve"> </w:t>
            </w:r>
            <w:r w:rsidR="007121FB" w:rsidRPr="00EB0155">
              <w:rPr>
                <w:b/>
                <w:bCs/>
                <w:color w:val="000000" w:themeColor="text1"/>
                <w:spacing w:val="-56"/>
                <w:sz w:val="24"/>
                <w:szCs w:val="24"/>
                <w:lang w:val="hy-AM"/>
              </w:rPr>
              <w:t xml:space="preserve">  </w:t>
            </w: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թիվը</w:t>
            </w:r>
          </w:p>
        </w:tc>
        <w:tc>
          <w:tcPr>
            <w:tcW w:w="2558" w:type="dxa"/>
          </w:tcPr>
          <w:p w:rsidR="00A06A02" w:rsidRPr="00EB0155" w:rsidRDefault="00A06A02" w:rsidP="005B554B">
            <w:pPr>
              <w:pStyle w:val="TableParagraph"/>
              <w:ind w:left="381" w:right="375" w:firstLine="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D132C8" w:rsidRPr="00EB0155" w:rsidRDefault="00D132C8" w:rsidP="005B554B">
            <w:pPr>
              <w:pStyle w:val="TableParagraph"/>
              <w:ind w:left="381" w:right="375" w:firstLine="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Հարցմանը</w:t>
            </w:r>
            <w:r w:rsidRPr="00EB0155">
              <w:rPr>
                <w:b/>
                <w:bCs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մասնակիցների</w:t>
            </w:r>
            <w:r w:rsidRPr="00EB0155">
              <w:rPr>
                <w:b/>
                <w:bCs/>
                <w:color w:val="000000" w:themeColor="text1"/>
                <w:spacing w:val="-56"/>
                <w:sz w:val="24"/>
                <w:szCs w:val="24"/>
              </w:rPr>
              <w:t xml:space="preserve"> </w:t>
            </w: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տոկոսային</w:t>
            </w:r>
          </w:p>
          <w:p w:rsidR="00D132C8" w:rsidRPr="00EB0155" w:rsidRDefault="00D132C8" w:rsidP="005B554B">
            <w:pPr>
              <w:pStyle w:val="TableParagraph"/>
              <w:ind w:left="250" w:right="24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</w:rPr>
              <w:t>հարաբերությունը</w:t>
            </w:r>
          </w:p>
        </w:tc>
      </w:tr>
      <w:tr w:rsidR="006243EA" w:rsidRPr="00EB0155" w:rsidTr="00FA42E5">
        <w:trPr>
          <w:trHeight w:val="472"/>
          <w:jc w:val="center"/>
        </w:trPr>
        <w:tc>
          <w:tcPr>
            <w:tcW w:w="2972" w:type="dxa"/>
          </w:tcPr>
          <w:p w:rsidR="00D132C8" w:rsidRPr="00EB0155" w:rsidRDefault="00D132C8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</w:rPr>
              <w:t>Բանասիրական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132C8" w:rsidRPr="00EB0155" w:rsidRDefault="00A06A02" w:rsidP="00291F54">
            <w:pPr>
              <w:pStyle w:val="TableParagraph"/>
              <w:ind w:left="0"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               </w:t>
            </w:r>
            <w:r w:rsidR="00291F54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32C8" w:rsidRPr="00EB0155" w:rsidRDefault="00C212D3" w:rsidP="008C08A1">
            <w:pPr>
              <w:pStyle w:val="TableParagraph"/>
              <w:ind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    </w:t>
            </w:r>
            <w:r w:rsidR="00CB38B9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   </w:t>
            </w:r>
            <w:r w:rsidR="008C08A1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8</w:t>
            </w:r>
          </w:p>
        </w:tc>
        <w:tc>
          <w:tcPr>
            <w:tcW w:w="2558" w:type="dxa"/>
          </w:tcPr>
          <w:p w:rsidR="00D132C8" w:rsidRPr="00EB0155" w:rsidRDefault="00291F54" w:rsidP="005B554B">
            <w:pPr>
              <w:pStyle w:val="TableParagraph"/>
              <w:ind w:left="248" w:right="2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75</w:t>
            </w:r>
            <w:r w:rsidR="00D132C8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243EA" w:rsidRPr="00EB0155" w:rsidTr="00FA42E5">
        <w:trPr>
          <w:trHeight w:val="474"/>
          <w:jc w:val="center"/>
        </w:trPr>
        <w:tc>
          <w:tcPr>
            <w:tcW w:w="2972" w:type="dxa"/>
          </w:tcPr>
          <w:p w:rsidR="00D132C8" w:rsidRPr="00EB0155" w:rsidRDefault="00D132C8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</w:rPr>
              <w:t>Բնագիտական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132C8" w:rsidRPr="00EB0155" w:rsidRDefault="00291F54" w:rsidP="005B554B">
            <w:pPr>
              <w:pStyle w:val="TableParagraph"/>
              <w:ind w:left="0"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              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32C8" w:rsidRPr="00EB0155" w:rsidRDefault="00CB38B9" w:rsidP="00291F54">
            <w:pPr>
              <w:pStyle w:val="TableParagraph"/>
              <w:ind w:left="673"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="00C212D3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291F54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9</w:t>
            </w:r>
          </w:p>
        </w:tc>
        <w:tc>
          <w:tcPr>
            <w:tcW w:w="2558" w:type="dxa"/>
          </w:tcPr>
          <w:p w:rsidR="00D132C8" w:rsidRPr="00EB0155" w:rsidRDefault="00291F54" w:rsidP="005B554B">
            <w:pPr>
              <w:pStyle w:val="TableParagraph"/>
              <w:ind w:left="248" w:right="2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81</w:t>
            </w:r>
            <w:r w:rsidR="00D132C8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243EA" w:rsidRPr="00EB0155" w:rsidTr="00FA42E5">
        <w:trPr>
          <w:trHeight w:val="925"/>
          <w:jc w:val="center"/>
        </w:trPr>
        <w:tc>
          <w:tcPr>
            <w:tcW w:w="2972" w:type="dxa"/>
          </w:tcPr>
          <w:p w:rsidR="00D132C8" w:rsidRPr="00EB0155" w:rsidRDefault="00D132C8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</w:rPr>
              <w:t>Հումանիտար</w:t>
            </w:r>
          </w:p>
          <w:p w:rsidR="00D132C8" w:rsidRPr="00EB0155" w:rsidRDefault="00D132C8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</w:rPr>
              <w:t>մասնագիտությունների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554B" w:rsidRPr="00EB0155" w:rsidRDefault="005B554B" w:rsidP="005B554B">
            <w:pPr>
              <w:pStyle w:val="TableParagraph"/>
              <w:ind w:left="973"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D132C8" w:rsidRPr="00EB0155" w:rsidRDefault="00291F54" w:rsidP="005B554B">
            <w:pPr>
              <w:pStyle w:val="TableParagraph"/>
              <w:ind w:left="973"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F039A" w:rsidRPr="00EB0155" w:rsidRDefault="00C212D3" w:rsidP="00C212D3">
            <w:pPr>
              <w:pStyle w:val="TableParagraph"/>
              <w:ind w:right="967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 xml:space="preserve">            </w:t>
            </w:r>
          </w:p>
          <w:p w:rsidR="00D132C8" w:rsidRPr="00EB0155" w:rsidRDefault="004F039A" w:rsidP="00291F54">
            <w:pPr>
              <w:pStyle w:val="TableParagraph"/>
              <w:ind w:right="967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</w:rPr>
              <w:t xml:space="preserve">            </w:t>
            </w:r>
            <w:r w:rsidR="00291F54"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8</w:t>
            </w:r>
          </w:p>
        </w:tc>
        <w:tc>
          <w:tcPr>
            <w:tcW w:w="2558" w:type="dxa"/>
          </w:tcPr>
          <w:p w:rsidR="00D132C8" w:rsidRPr="00EB0155" w:rsidRDefault="00D132C8" w:rsidP="005B554B">
            <w:pPr>
              <w:pStyle w:val="TableParagraph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D132C8" w:rsidRPr="00EB0155" w:rsidRDefault="00C212D3" w:rsidP="005B554B">
            <w:pPr>
              <w:pStyle w:val="TableParagraph"/>
              <w:ind w:left="248" w:right="2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100</w:t>
            </w:r>
            <w:r w:rsidR="00D132C8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243EA" w:rsidRPr="00EB0155" w:rsidTr="00FA42E5">
        <w:trPr>
          <w:trHeight w:val="429"/>
          <w:jc w:val="center"/>
        </w:trPr>
        <w:tc>
          <w:tcPr>
            <w:tcW w:w="2972" w:type="dxa"/>
          </w:tcPr>
          <w:p w:rsidR="00D132C8" w:rsidRPr="00EB0155" w:rsidRDefault="00D132C8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  <w:lang w:val="hy-AM"/>
              </w:rPr>
              <w:t>Տնտեսագիտական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132C8" w:rsidRPr="00EB0155" w:rsidRDefault="00291F54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32C8" w:rsidRPr="00EB0155" w:rsidRDefault="00291F54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11</w:t>
            </w:r>
          </w:p>
        </w:tc>
        <w:tc>
          <w:tcPr>
            <w:tcW w:w="2558" w:type="dxa"/>
          </w:tcPr>
          <w:p w:rsidR="00D132C8" w:rsidRPr="00EB0155" w:rsidRDefault="00291F54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61</w:t>
            </w:r>
            <w:r w:rsidR="00D132C8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243EA" w:rsidRPr="00EB0155" w:rsidTr="00FA42E5">
        <w:trPr>
          <w:trHeight w:val="597"/>
          <w:jc w:val="center"/>
        </w:trPr>
        <w:tc>
          <w:tcPr>
            <w:tcW w:w="2972" w:type="dxa"/>
          </w:tcPr>
          <w:p w:rsidR="00D132C8" w:rsidRPr="00EB0155" w:rsidRDefault="008D61CC" w:rsidP="005B554B">
            <w:pPr>
              <w:pStyle w:val="TableParagraph"/>
              <w:rPr>
                <w:bCs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Cs/>
                <w:color w:val="000000" w:themeColor="text1"/>
                <w:sz w:val="24"/>
                <w:szCs w:val="24"/>
                <w:lang w:val="hy-AM"/>
              </w:rPr>
              <w:t>Հ</w:t>
            </w:r>
            <w:r w:rsidR="00D132C8" w:rsidRPr="00EB0155">
              <w:rPr>
                <w:bCs/>
                <w:color w:val="000000" w:themeColor="text1"/>
                <w:sz w:val="24"/>
                <w:szCs w:val="24"/>
                <w:lang w:val="hy-AM"/>
              </w:rPr>
              <w:t>եռակա ուսուցման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132C8" w:rsidRPr="00EB0155" w:rsidRDefault="00291F54" w:rsidP="00291F54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132C8" w:rsidRPr="00EB0155" w:rsidRDefault="00291F54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40</w:t>
            </w:r>
          </w:p>
        </w:tc>
        <w:tc>
          <w:tcPr>
            <w:tcW w:w="2558" w:type="dxa"/>
            <w:tcBorders>
              <w:left w:val="single" w:sz="4" w:space="0" w:color="auto"/>
            </w:tcBorders>
          </w:tcPr>
          <w:p w:rsidR="00D132C8" w:rsidRPr="00EB0155" w:rsidRDefault="00291F54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51</w:t>
            </w:r>
            <w:r w:rsidR="00D132C8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5C790C" w:rsidRPr="00EB0155" w:rsidTr="00FA42E5">
        <w:trPr>
          <w:trHeight w:val="538"/>
          <w:jc w:val="center"/>
        </w:trPr>
        <w:tc>
          <w:tcPr>
            <w:tcW w:w="2972" w:type="dxa"/>
          </w:tcPr>
          <w:p w:rsidR="00A06A02" w:rsidRPr="00EB0155" w:rsidRDefault="00A06A02" w:rsidP="005B554B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bCs/>
                <w:color w:val="000000" w:themeColor="text1"/>
                <w:sz w:val="24"/>
                <w:szCs w:val="24"/>
                <w:lang w:val="hy-AM"/>
              </w:rPr>
              <w:t>Ընդամենը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06A02" w:rsidRPr="00EB0155" w:rsidRDefault="008D61CC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126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06A02" w:rsidRPr="00EB0155" w:rsidRDefault="00CB38B9" w:rsidP="00380155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76</w:t>
            </w:r>
          </w:p>
        </w:tc>
        <w:tc>
          <w:tcPr>
            <w:tcW w:w="2558" w:type="dxa"/>
            <w:tcBorders>
              <w:left w:val="single" w:sz="4" w:space="0" w:color="auto"/>
            </w:tcBorders>
          </w:tcPr>
          <w:p w:rsidR="00A06A02" w:rsidRPr="00EB0155" w:rsidRDefault="00CB38B9" w:rsidP="005B554B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hy-AM"/>
              </w:rPr>
            </w:pPr>
            <w:r w:rsidRPr="00EB0155">
              <w:rPr>
                <w:b/>
                <w:color w:val="000000" w:themeColor="text1"/>
                <w:sz w:val="24"/>
                <w:szCs w:val="24"/>
                <w:lang w:val="hy-AM"/>
              </w:rPr>
              <w:t>60</w:t>
            </w:r>
            <w:r w:rsidR="00A06A02" w:rsidRPr="00EB0155">
              <w:rPr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291F54" w:rsidRDefault="00291F54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FA42E5" w:rsidRDefault="00FA42E5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D35F4B" w:rsidRDefault="00D35F4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D35F4B" w:rsidRDefault="00D35F4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5A5D8B" w:rsidRDefault="005A5D8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5A5D8B" w:rsidRDefault="005A5D8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5A5D8B" w:rsidRDefault="005A5D8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D35F4B" w:rsidRDefault="00D35F4B" w:rsidP="00FA42E5">
      <w:pPr>
        <w:spacing w:line="360" w:lineRule="auto"/>
        <w:ind w:right="160"/>
        <w:jc w:val="both"/>
        <w:rPr>
          <w:b/>
          <w:bCs/>
          <w:color w:val="000000" w:themeColor="text1"/>
          <w:sz w:val="24"/>
          <w:szCs w:val="24"/>
        </w:rPr>
      </w:pPr>
    </w:p>
    <w:p w:rsidR="00511537" w:rsidRPr="00EB0155" w:rsidRDefault="0053286E" w:rsidP="00E3014D">
      <w:pPr>
        <w:spacing w:line="360" w:lineRule="auto"/>
        <w:ind w:right="160" w:firstLine="720"/>
        <w:jc w:val="both"/>
        <w:rPr>
          <w:rFonts w:eastAsia="Times New Roman" w:cs="Times New Roman"/>
          <w:b/>
          <w:bCs/>
          <w:color w:val="000000" w:themeColor="text1"/>
          <w:sz w:val="24"/>
          <w:szCs w:val="24"/>
          <w:lang w:val="hy-AM"/>
        </w:rPr>
      </w:pPr>
      <w:r w:rsidRPr="00EB0155">
        <w:rPr>
          <w:b/>
          <w:bCs/>
          <w:color w:val="000000" w:themeColor="text1"/>
          <w:sz w:val="24"/>
          <w:szCs w:val="24"/>
        </w:rPr>
        <w:lastRenderedPageBreak/>
        <w:t>Հարցմանը</w:t>
      </w:r>
      <w:r w:rsidRPr="00EB0155">
        <w:rPr>
          <w:b/>
          <w:bCs/>
          <w:color w:val="000000" w:themeColor="text1"/>
          <w:spacing w:val="27"/>
          <w:sz w:val="24"/>
          <w:szCs w:val="24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</w:rPr>
        <w:t>մասնակցած</w:t>
      </w:r>
      <w:r w:rsidRPr="00EB0155">
        <w:rPr>
          <w:b/>
          <w:bCs/>
          <w:color w:val="000000" w:themeColor="text1"/>
          <w:spacing w:val="26"/>
          <w:sz w:val="24"/>
          <w:szCs w:val="24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>շրջանավարտների</w:t>
      </w:r>
      <w:r w:rsidRPr="00EB0155">
        <w:rPr>
          <w:b/>
          <w:bCs/>
          <w:color w:val="000000" w:themeColor="text1"/>
          <w:spacing w:val="26"/>
          <w:sz w:val="24"/>
          <w:szCs w:val="24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</w:rPr>
        <w:t>թվաքանակն՝</w:t>
      </w:r>
      <w:r w:rsidRPr="00EB0155">
        <w:rPr>
          <w:b/>
          <w:bCs/>
          <w:color w:val="000000" w:themeColor="text1"/>
          <w:spacing w:val="24"/>
          <w:sz w:val="24"/>
          <w:szCs w:val="24"/>
        </w:rPr>
        <w:t xml:space="preserve"> </w:t>
      </w:r>
      <w:r w:rsidRPr="00EB0155">
        <w:rPr>
          <w:b/>
          <w:bCs/>
          <w:color w:val="000000" w:themeColor="text1"/>
          <w:sz w:val="24"/>
          <w:szCs w:val="24"/>
        </w:rPr>
        <w:t>ըստ</w:t>
      </w:r>
      <w:r w:rsidRPr="00EB0155">
        <w:rPr>
          <w:b/>
          <w:bCs/>
          <w:color w:val="000000" w:themeColor="text1"/>
          <w:sz w:val="24"/>
          <w:szCs w:val="24"/>
          <w:lang w:val="hy-AM"/>
        </w:rPr>
        <w:t xml:space="preserve"> մասնագիտությունների</w:t>
      </w:r>
      <w:r w:rsidRPr="00EB01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</w:t>
      </w:r>
    </w:p>
    <w:p w:rsidR="007A2281" w:rsidRPr="00EB0155" w:rsidRDefault="008237A9" w:rsidP="003148E3">
      <w:pPr>
        <w:spacing w:line="360" w:lineRule="auto"/>
        <w:ind w:right="160" w:firstLine="720"/>
        <w:jc w:val="right"/>
        <w:rPr>
          <w:rFonts w:eastAsia="Times New Roman" w:cs="Times New Roman"/>
          <w:b/>
          <w:bCs/>
          <w:color w:val="000000" w:themeColor="text1"/>
          <w:sz w:val="24"/>
          <w:szCs w:val="24"/>
          <w:lang w:val="hy-AM"/>
        </w:rPr>
      </w:pPr>
      <w:r w:rsidRPr="00EB0155">
        <w:rPr>
          <w:rFonts w:eastAsia="Times New Roman" w:cs="Times New Roman"/>
          <w:b/>
          <w:bCs/>
          <w:color w:val="000000" w:themeColor="text1"/>
          <w:sz w:val="24"/>
          <w:szCs w:val="24"/>
          <w:lang w:val="hy-AM"/>
        </w:rPr>
        <w:t>Գծապատկեր 2</w:t>
      </w:r>
      <w:r w:rsidRPr="00EB01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</w:t>
      </w:r>
    </w:p>
    <w:tbl>
      <w:tblPr>
        <w:tblStyle w:val="TableNormal1"/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694"/>
        <w:gridCol w:w="2268"/>
        <w:gridCol w:w="2551"/>
      </w:tblGrid>
      <w:tr w:rsidR="006243EA" w:rsidRPr="00FA42E5" w:rsidTr="00E0366C">
        <w:trPr>
          <w:trHeight w:val="926"/>
        </w:trPr>
        <w:tc>
          <w:tcPr>
            <w:tcW w:w="2977" w:type="dxa"/>
          </w:tcPr>
          <w:p w:rsidR="007A2281" w:rsidRPr="00FA42E5" w:rsidRDefault="007A2281" w:rsidP="00FA42E5">
            <w:pPr>
              <w:pStyle w:val="TableParagraph"/>
              <w:spacing w:line="276" w:lineRule="auto"/>
              <w:ind w:left="0"/>
              <w:rPr>
                <w:b/>
                <w:color w:val="000000" w:themeColor="text1"/>
              </w:rPr>
            </w:pPr>
          </w:p>
          <w:p w:rsidR="007A2281" w:rsidRPr="00FA42E5" w:rsidRDefault="007A2281" w:rsidP="00FA42E5">
            <w:pPr>
              <w:pStyle w:val="TableParagraph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FA42E5">
              <w:rPr>
                <w:b/>
                <w:bCs/>
                <w:color w:val="000000" w:themeColor="text1"/>
                <w:lang w:val="hy-AM"/>
              </w:rPr>
              <w:t>Մասնագիտությունը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7A2281" w:rsidRPr="00FA42E5" w:rsidRDefault="007A2281" w:rsidP="00FA42E5">
            <w:pPr>
              <w:pStyle w:val="TableParagraph"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</w:p>
          <w:p w:rsidR="009F4DC7" w:rsidRPr="00FA42E5" w:rsidRDefault="005D1265" w:rsidP="00FA42E5">
            <w:pPr>
              <w:pStyle w:val="TableParagraph"/>
              <w:spacing w:line="276" w:lineRule="auto"/>
              <w:ind w:left="253" w:right="243" w:hanging="3"/>
              <w:jc w:val="center"/>
              <w:rPr>
                <w:b/>
                <w:bCs/>
                <w:color w:val="000000" w:themeColor="text1"/>
                <w:lang w:val="hy-AM"/>
              </w:rPr>
            </w:pPr>
            <w:r w:rsidRPr="00FA42E5">
              <w:rPr>
                <w:b/>
                <w:bCs/>
                <w:color w:val="000000" w:themeColor="text1"/>
                <w:lang w:val="hy-AM"/>
              </w:rPr>
              <w:t>Շրջանավարտների թիվը</w:t>
            </w:r>
          </w:p>
          <w:p w:rsidR="00932EB7" w:rsidRPr="00FA42E5" w:rsidRDefault="00932EB7" w:rsidP="00FA42E5">
            <w:pPr>
              <w:pStyle w:val="TableParagraph"/>
              <w:spacing w:line="276" w:lineRule="auto"/>
              <w:ind w:left="253" w:right="243" w:hanging="3"/>
              <w:jc w:val="center"/>
              <w:rPr>
                <w:b/>
                <w:bCs/>
                <w:color w:val="000000" w:themeColor="text1"/>
                <w:lang w:val="hy-AM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A2281" w:rsidRPr="00FA42E5" w:rsidRDefault="007A2281" w:rsidP="00FA42E5">
            <w:pPr>
              <w:pStyle w:val="TableParagraph"/>
              <w:spacing w:line="276" w:lineRule="auto"/>
              <w:ind w:left="0" w:right="243"/>
              <w:jc w:val="center"/>
              <w:rPr>
                <w:b/>
                <w:bCs/>
                <w:color w:val="000000" w:themeColor="text1"/>
                <w:spacing w:val="1"/>
              </w:rPr>
            </w:pPr>
            <w:r w:rsidRPr="00FA42E5">
              <w:rPr>
                <w:b/>
                <w:bCs/>
                <w:color w:val="000000" w:themeColor="text1"/>
              </w:rPr>
              <w:t>Հարցմանը</w:t>
            </w:r>
          </w:p>
          <w:p w:rsidR="007A2281" w:rsidRPr="00FA42E5" w:rsidRDefault="009F4DC7" w:rsidP="00FA42E5">
            <w:pPr>
              <w:pStyle w:val="TableParagraph"/>
              <w:spacing w:line="276" w:lineRule="auto"/>
              <w:ind w:left="253" w:right="243" w:hanging="3"/>
              <w:jc w:val="center"/>
              <w:rPr>
                <w:b/>
                <w:bCs/>
                <w:color w:val="000000" w:themeColor="text1"/>
              </w:rPr>
            </w:pPr>
            <w:r w:rsidRPr="00FA42E5">
              <w:rPr>
                <w:b/>
                <w:bCs/>
                <w:color w:val="000000" w:themeColor="text1"/>
              </w:rPr>
              <w:t>մասնակիցնե</w:t>
            </w:r>
            <w:r w:rsidR="007A2281" w:rsidRPr="00FA42E5">
              <w:rPr>
                <w:b/>
                <w:bCs/>
                <w:color w:val="000000" w:themeColor="text1"/>
              </w:rPr>
              <w:t>ի</w:t>
            </w:r>
            <w:r w:rsidR="007A2281" w:rsidRPr="00FA42E5">
              <w:rPr>
                <w:b/>
                <w:bCs/>
                <w:color w:val="000000" w:themeColor="text1"/>
                <w:lang w:val="hy-AM"/>
              </w:rPr>
              <w:t xml:space="preserve"> </w:t>
            </w:r>
            <w:r w:rsidR="007A2281" w:rsidRPr="00FA42E5">
              <w:rPr>
                <w:b/>
                <w:bCs/>
                <w:color w:val="000000" w:themeColor="text1"/>
                <w:spacing w:val="-56"/>
              </w:rPr>
              <w:t xml:space="preserve"> </w:t>
            </w:r>
            <w:r w:rsidR="007A2281" w:rsidRPr="00FA42E5">
              <w:rPr>
                <w:b/>
                <w:bCs/>
                <w:color w:val="000000" w:themeColor="text1"/>
              </w:rPr>
              <w:t>թիվը</w:t>
            </w:r>
          </w:p>
        </w:tc>
        <w:tc>
          <w:tcPr>
            <w:tcW w:w="2551" w:type="dxa"/>
          </w:tcPr>
          <w:p w:rsidR="007A2281" w:rsidRPr="00FA42E5" w:rsidRDefault="007A2281" w:rsidP="00FA42E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color w:val="000000" w:themeColor="text1"/>
              </w:rPr>
            </w:pPr>
            <w:r w:rsidRPr="00FA42E5">
              <w:rPr>
                <w:b/>
                <w:bCs/>
                <w:color w:val="000000" w:themeColor="text1"/>
              </w:rPr>
              <w:t>Հարցմանը</w:t>
            </w:r>
            <w:r w:rsidRPr="00FA42E5">
              <w:rPr>
                <w:b/>
                <w:bCs/>
                <w:color w:val="000000" w:themeColor="text1"/>
                <w:spacing w:val="1"/>
              </w:rPr>
              <w:t xml:space="preserve"> </w:t>
            </w:r>
            <w:r w:rsidR="009F4DC7" w:rsidRPr="00FA42E5">
              <w:rPr>
                <w:b/>
                <w:bCs/>
                <w:color w:val="000000" w:themeColor="text1"/>
              </w:rPr>
              <w:t>մասնակիցնե</w:t>
            </w:r>
            <w:r w:rsidRPr="00FA42E5">
              <w:rPr>
                <w:b/>
                <w:bCs/>
                <w:color w:val="000000" w:themeColor="text1"/>
              </w:rPr>
              <w:t>ի</w:t>
            </w:r>
            <w:r w:rsidR="009F4DC7" w:rsidRPr="00FA42E5">
              <w:rPr>
                <w:b/>
                <w:bCs/>
                <w:color w:val="000000" w:themeColor="text1"/>
              </w:rPr>
              <w:t xml:space="preserve"> </w:t>
            </w:r>
            <w:r w:rsidRPr="00FA42E5">
              <w:rPr>
                <w:b/>
                <w:bCs/>
                <w:color w:val="000000" w:themeColor="text1"/>
                <w:spacing w:val="-56"/>
              </w:rPr>
              <w:t xml:space="preserve"> </w:t>
            </w:r>
            <w:r w:rsidRPr="00FA42E5">
              <w:rPr>
                <w:b/>
                <w:bCs/>
                <w:color w:val="000000" w:themeColor="text1"/>
              </w:rPr>
              <w:t>տոկոսային</w:t>
            </w:r>
          </w:p>
          <w:p w:rsidR="007A2281" w:rsidRPr="00FA42E5" w:rsidRDefault="007A2281" w:rsidP="00FA42E5">
            <w:pPr>
              <w:pStyle w:val="TableParagraph"/>
              <w:spacing w:line="276" w:lineRule="auto"/>
              <w:ind w:left="250" w:right="244"/>
              <w:jc w:val="center"/>
              <w:rPr>
                <w:b/>
                <w:bCs/>
                <w:color w:val="000000" w:themeColor="text1"/>
              </w:rPr>
            </w:pPr>
            <w:r w:rsidRPr="00FA42E5">
              <w:rPr>
                <w:b/>
                <w:bCs/>
                <w:color w:val="000000" w:themeColor="text1"/>
              </w:rPr>
              <w:t>հարաբերությու</w:t>
            </w:r>
            <w:r w:rsidR="009F4DC7" w:rsidRPr="00FA42E5">
              <w:rPr>
                <w:b/>
                <w:bCs/>
                <w:color w:val="000000" w:themeColor="text1"/>
                <w:lang w:val="hy-AM"/>
              </w:rPr>
              <w:t>ն</w:t>
            </w:r>
            <w:r w:rsidRPr="00FA42E5">
              <w:rPr>
                <w:b/>
                <w:bCs/>
                <w:color w:val="000000" w:themeColor="text1"/>
              </w:rPr>
              <w:t>ը</w:t>
            </w:r>
          </w:p>
        </w:tc>
      </w:tr>
      <w:tr w:rsidR="006243EA" w:rsidRPr="00FA42E5" w:rsidTr="00291F54">
        <w:trPr>
          <w:trHeight w:val="286"/>
        </w:trPr>
        <w:tc>
          <w:tcPr>
            <w:tcW w:w="10490" w:type="dxa"/>
            <w:gridSpan w:val="4"/>
          </w:tcPr>
          <w:p w:rsidR="00AE18C0" w:rsidRPr="00FA42E5" w:rsidRDefault="00AE18C0" w:rsidP="00FA42E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color w:val="000000" w:themeColor="text1"/>
                <w:lang w:val="hy-AM"/>
              </w:rPr>
            </w:pPr>
            <w:r w:rsidRPr="00FA42E5">
              <w:rPr>
                <w:b/>
                <w:bCs/>
                <w:color w:val="000000" w:themeColor="text1"/>
                <w:lang w:val="hy-AM"/>
              </w:rPr>
              <w:t>Բանասիրական ֆակուլտետ</w:t>
            </w:r>
          </w:p>
        </w:tc>
      </w:tr>
      <w:tr w:rsidR="006243EA" w:rsidRPr="00FA42E5" w:rsidTr="00E0366C">
        <w:trPr>
          <w:trHeight w:val="699"/>
        </w:trPr>
        <w:tc>
          <w:tcPr>
            <w:tcW w:w="2977" w:type="dxa"/>
          </w:tcPr>
          <w:p w:rsidR="00932EB7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  <w:lang w:val="hy-AM"/>
              </w:rPr>
              <w:t xml:space="preserve">Հայոց </w:t>
            </w:r>
            <w:r w:rsidR="00932EB7" w:rsidRPr="00FA42E5">
              <w:rPr>
                <w:color w:val="000000" w:themeColor="text1"/>
              </w:rPr>
              <w:t>լեզու</w:t>
            </w:r>
            <w:r w:rsidR="00932EB7" w:rsidRPr="00FA42E5">
              <w:rPr>
                <w:color w:val="000000" w:themeColor="text1"/>
                <w:spacing w:val="1"/>
              </w:rPr>
              <w:t xml:space="preserve"> </w:t>
            </w:r>
            <w:r w:rsidR="00932EB7" w:rsidRPr="00FA42E5">
              <w:rPr>
                <w:color w:val="000000" w:themeColor="text1"/>
              </w:rPr>
              <w:t>և</w:t>
            </w:r>
          </w:p>
          <w:p w:rsidR="007A2281" w:rsidRPr="00FA42E5" w:rsidRDefault="00932EB7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գրականություն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7A2281" w:rsidRPr="00FA42E5" w:rsidRDefault="00291F54" w:rsidP="00FA42E5">
            <w:pPr>
              <w:pStyle w:val="TableParagraph"/>
              <w:spacing w:line="276" w:lineRule="auto"/>
              <w:ind w:left="97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A2281" w:rsidRPr="00FA42E5" w:rsidRDefault="008C08A1" w:rsidP="00FA42E5">
            <w:pPr>
              <w:pStyle w:val="TableParagraph"/>
              <w:spacing w:line="276" w:lineRule="auto"/>
              <w:ind w:left="97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3</w:t>
            </w:r>
          </w:p>
        </w:tc>
        <w:tc>
          <w:tcPr>
            <w:tcW w:w="2551" w:type="dxa"/>
          </w:tcPr>
          <w:p w:rsidR="007A2281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  <w:r w:rsidRPr="00FA42E5">
              <w:rPr>
                <w:color w:val="000000" w:themeColor="text1"/>
                <w:lang w:val="hy-AM"/>
              </w:rPr>
              <w:t>75</w:t>
            </w:r>
            <w:r w:rsidR="007A2281"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699"/>
        </w:trPr>
        <w:tc>
          <w:tcPr>
            <w:tcW w:w="2977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Անգլերեն</w:t>
            </w:r>
            <w:r w:rsidRPr="00FA42E5">
              <w:rPr>
                <w:color w:val="000000" w:themeColor="text1"/>
                <w:spacing w:val="-1"/>
              </w:rPr>
              <w:t xml:space="preserve"> </w:t>
            </w:r>
            <w:r w:rsidRPr="00FA42E5">
              <w:rPr>
                <w:color w:val="000000" w:themeColor="text1"/>
              </w:rPr>
              <w:t>լեզու</w:t>
            </w:r>
            <w:r w:rsidRPr="00FA42E5">
              <w:rPr>
                <w:color w:val="000000" w:themeColor="text1"/>
                <w:spacing w:val="1"/>
              </w:rPr>
              <w:t xml:space="preserve"> </w:t>
            </w:r>
            <w:r w:rsidRPr="00FA42E5">
              <w:rPr>
                <w:color w:val="000000" w:themeColor="text1"/>
              </w:rPr>
              <w:t>և</w:t>
            </w:r>
          </w:p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գրականություն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97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97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5</w:t>
            </w:r>
          </w:p>
        </w:tc>
        <w:tc>
          <w:tcPr>
            <w:tcW w:w="2551" w:type="dxa"/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62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291F54">
        <w:trPr>
          <w:trHeight w:val="405"/>
        </w:trPr>
        <w:tc>
          <w:tcPr>
            <w:tcW w:w="10490" w:type="dxa"/>
            <w:gridSpan w:val="4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b/>
                <w:color w:val="000000" w:themeColor="text1"/>
                <w:lang w:val="hy-AM"/>
              </w:rPr>
              <w:t>Բնագիտական ֆակուլտետ</w:t>
            </w:r>
          </w:p>
        </w:tc>
      </w:tr>
      <w:tr w:rsidR="00291F54" w:rsidRPr="00FA42E5" w:rsidTr="00D35F4B">
        <w:trPr>
          <w:trHeight w:val="716"/>
        </w:trPr>
        <w:tc>
          <w:tcPr>
            <w:tcW w:w="2977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Համակարգչային</w:t>
            </w:r>
          </w:p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ճարտարագիտություն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/>
              <w:rPr>
                <w:b/>
                <w:color w:val="000000" w:themeColor="text1"/>
              </w:rPr>
            </w:pPr>
          </w:p>
          <w:p w:rsidR="00291F54" w:rsidRPr="00FA42E5" w:rsidRDefault="00E0366C" w:rsidP="00FA42E5">
            <w:pPr>
              <w:pStyle w:val="TableParagraph"/>
              <w:spacing w:line="276" w:lineRule="auto"/>
              <w:ind w:left="97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0366C" w:rsidRPr="00FA42E5" w:rsidRDefault="00291F54" w:rsidP="00FA42E5">
            <w:pPr>
              <w:pStyle w:val="TableParagraph"/>
              <w:spacing w:line="276" w:lineRule="auto"/>
              <w:ind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</w:t>
            </w:r>
          </w:p>
          <w:p w:rsidR="00291F54" w:rsidRPr="00FA42E5" w:rsidRDefault="008C08A1" w:rsidP="00FA42E5">
            <w:pPr>
              <w:pStyle w:val="TableParagraph"/>
              <w:spacing w:line="276" w:lineRule="auto"/>
              <w:ind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</w:t>
            </w:r>
            <w:r w:rsidR="00CB38B9" w:rsidRPr="00FA42E5">
              <w:rPr>
                <w:color w:val="000000" w:themeColor="text1"/>
                <w:lang w:val="hy-AM"/>
              </w:rPr>
              <w:t>3</w:t>
            </w:r>
          </w:p>
        </w:tc>
        <w:tc>
          <w:tcPr>
            <w:tcW w:w="2551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/>
              <w:rPr>
                <w:b/>
                <w:color w:val="000000" w:themeColor="text1"/>
              </w:rPr>
            </w:pPr>
          </w:p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  <w:r w:rsidRPr="00FA42E5">
              <w:rPr>
                <w:color w:val="000000" w:themeColor="text1"/>
                <w:lang w:val="hy-AM"/>
              </w:rPr>
              <w:t>75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E0366C" w:rsidRPr="00FA42E5" w:rsidTr="00D35F4B">
        <w:trPr>
          <w:trHeight w:val="288"/>
        </w:trPr>
        <w:tc>
          <w:tcPr>
            <w:tcW w:w="2977" w:type="dxa"/>
          </w:tcPr>
          <w:p w:rsidR="00E0366C" w:rsidRPr="00FA42E5" w:rsidRDefault="00E0366C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Դեղագործական քիմիա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0366C" w:rsidRPr="00FA42E5" w:rsidRDefault="00E0366C" w:rsidP="00FA42E5">
            <w:pPr>
              <w:pStyle w:val="TableParagraph"/>
              <w:spacing w:line="276" w:lineRule="auto"/>
              <w:ind w:left="0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0366C" w:rsidRPr="00FA42E5" w:rsidRDefault="008C08A1" w:rsidP="00FA42E5">
            <w:pPr>
              <w:pStyle w:val="TableParagraph"/>
              <w:spacing w:line="276" w:lineRule="auto"/>
              <w:ind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2</w:t>
            </w:r>
          </w:p>
        </w:tc>
        <w:tc>
          <w:tcPr>
            <w:tcW w:w="2551" w:type="dxa"/>
          </w:tcPr>
          <w:p w:rsidR="00E0366C" w:rsidRPr="00FA42E5" w:rsidRDefault="001D02ED" w:rsidP="00FA42E5">
            <w:pPr>
              <w:pStyle w:val="TableParagraph"/>
              <w:spacing w:line="276" w:lineRule="auto"/>
              <w:ind w:left="0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E0366C" w:rsidRPr="00FA42E5" w:rsidTr="00FA42E5">
        <w:trPr>
          <w:trHeight w:val="270"/>
        </w:trPr>
        <w:tc>
          <w:tcPr>
            <w:tcW w:w="2977" w:type="dxa"/>
          </w:tcPr>
          <w:p w:rsidR="00E0366C" w:rsidRPr="00FA42E5" w:rsidRDefault="00E0366C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Սերվիս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0366C" w:rsidRPr="00FA42E5" w:rsidRDefault="00E0366C" w:rsidP="00FA42E5">
            <w:pPr>
              <w:pStyle w:val="TableParagraph"/>
              <w:spacing w:line="276" w:lineRule="auto"/>
              <w:ind w:left="0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0366C" w:rsidRPr="00FA42E5" w:rsidRDefault="008C08A1" w:rsidP="00FA42E5">
            <w:pPr>
              <w:pStyle w:val="TableParagraph"/>
              <w:spacing w:line="276" w:lineRule="auto"/>
              <w:ind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4</w:t>
            </w:r>
          </w:p>
        </w:tc>
        <w:tc>
          <w:tcPr>
            <w:tcW w:w="2551" w:type="dxa"/>
          </w:tcPr>
          <w:p w:rsidR="00E0366C" w:rsidRPr="00FA42E5" w:rsidRDefault="001D02ED" w:rsidP="00FA42E5">
            <w:pPr>
              <w:pStyle w:val="TableParagraph"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E0366C" w:rsidRPr="00FA42E5" w:rsidTr="00FA42E5">
        <w:trPr>
          <w:trHeight w:val="345"/>
        </w:trPr>
        <w:tc>
          <w:tcPr>
            <w:tcW w:w="2977" w:type="dxa"/>
          </w:tcPr>
          <w:p w:rsidR="00E0366C" w:rsidRPr="00FA42E5" w:rsidRDefault="00E0366C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Աշխարհագրություն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0366C" w:rsidRPr="00FA42E5" w:rsidRDefault="00E0366C" w:rsidP="00FA42E5">
            <w:pPr>
              <w:pStyle w:val="TableParagraph"/>
              <w:spacing w:line="276" w:lineRule="auto"/>
              <w:ind w:left="0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0366C" w:rsidRPr="00FA42E5" w:rsidRDefault="008C08A1" w:rsidP="00FA42E5">
            <w:pPr>
              <w:pStyle w:val="TableParagraph"/>
              <w:spacing w:line="276" w:lineRule="auto"/>
              <w:ind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0</w:t>
            </w:r>
          </w:p>
        </w:tc>
        <w:tc>
          <w:tcPr>
            <w:tcW w:w="2551" w:type="dxa"/>
          </w:tcPr>
          <w:p w:rsidR="00E0366C" w:rsidRPr="00FA42E5" w:rsidRDefault="001D02ED" w:rsidP="00FA42E5">
            <w:pPr>
              <w:pStyle w:val="TableParagraph"/>
              <w:spacing w:line="276" w:lineRule="auto"/>
              <w:ind w:left="0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b/>
                <w:color w:val="000000" w:themeColor="text1"/>
                <w:lang w:val="hy-AM"/>
              </w:rPr>
              <w:t>-</w:t>
            </w:r>
          </w:p>
        </w:tc>
      </w:tr>
      <w:tr w:rsidR="00291F54" w:rsidRPr="00FA42E5" w:rsidTr="00291F54">
        <w:trPr>
          <w:trHeight w:val="474"/>
        </w:trPr>
        <w:tc>
          <w:tcPr>
            <w:tcW w:w="10490" w:type="dxa"/>
            <w:gridSpan w:val="4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b/>
                <w:color w:val="000000" w:themeColor="text1"/>
                <w:lang w:val="hy-AM"/>
              </w:rPr>
              <w:t>Հումանիտար մասնագիտությունների ֆակուլտետ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Իրավագիտություն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 xml:space="preserve">                    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</w:t>
            </w:r>
            <w:r w:rsidR="008C08A1" w:rsidRPr="00FA42E5">
              <w:rPr>
                <w:color w:val="000000" w:themeColor="text1"/>
                <w:lang w:val="hy-AM"/>
              </w:rPr>
              <w:t xml:space="preserve"> </w:t>
            </w:r>
            <w:r w:rsidRPr="00FA42E5">
              <w:rPr>
                <w:color w:val="000000" w:themeColor="text1"/>
                <w:lang w:val="hy-AM"/>
              </w:rPr>
              <w:t xml:space="preserve">   4</w:t>
            </w:r>
          </w:p>
        </w:tc>
        <w:tc>
          <w:tcPr>
            <w:tcW w:w="2551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E0366C" w:rsidRPr="00FA42E5" w:rsidTr="00E0366C">
        <w:trPr>
          <w:trHeight w:val="474"/>
        </w:trPr>
        <w:tc>
          <w:tcPr>
            <w:tcW w:w="2977" w:type="dxa"/>
          </w:tcPr>
          <w:p w:rsidR="00E0366C" w:rsidRPr="00FA42E5" w:rsidRDefault="00E0366C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Տարրական մանկավարժություն և մեթոդիկա 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0366C" w:rsidRPr="00FA42E5" w:rsidRDefault="00E0366C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</w:p>
          <w:p w:rsidR="00E0366C" w:rsidRPr="00FA42E5" w:rsidRDefault="00E0366C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      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</w:p>
          <w:p w:rsidR="00E0366C" w:rsidRPr="00FA42E5" w:rsidRDefault="008C08A1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4</w:t>
            </w:r>
          </w:p>
        </w:tc>
        <w:tc>
          <w:tcPr>
            <w:tcW w:w="2551" w:type="dxa"/>
          </w:tcPr>
          <w:p w:rsidR="00E0366C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291F54">
        <w:trPr>
          <w:trHeight w:val="474"/>
        </w:trPr>
        <w:tc>
          <w:tcPr>
            <w:tcW w:w="10490" w:type="dxa"/>
            <w:gridSpan w:val="4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b/>
                <w:color w:val="000000" w:themeColor="text1"/>
                <w:lang w:val="hy-AM"/>
              </w:rPr>
              <w:t>Տնտեսագիտական ֆակուլտետ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Տնտեսագիտություն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 xml:space="preserve">                    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2</w:t>
            </w:r>
          </w:p>
        </w:tc>
        <w:tc>
          <w:tcPr>
            <w:tcW w:w="2551" w:type="dxa"/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50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</w:tcPr>
          <w:p w:rsidR="00291F54" w:rsidRPr="00FA42E5" w:rsidRDefault="00291F54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Ֆինանսներ /ըստ ոլորտի/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 xml:space="preserve">                   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4</w:t>
            </w:r>
          </w:p>
        </w:tc>
        <w:tc>
          <w:tcPr>
            <w:tcW w:w="2551" w:type="dxa"/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50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E0366C" w:rsidRPr="00FA42E5" w:rsidTr="00E0366C">
        <w:trPr>
          <w:trHeight w:val="474"/>
        </w:trPr>
        <w:tc>
          <w:tcPr>
            <w:tcW w:w="2977" w:type="dxa"/>
          </w:tcPr>
          <w:p w:rsidR="00E0366C" w:rsidRPr="00FA42E5" w:rsidRDefault="00E0366C" w:rsidP="00FA42E5">
            <w:pPr>
              <w:pStyle w:val="TableParagraph"/>
              <w:spacing w:line="276" w:lineRule="auto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0366C" w:rsidRPr="00FA42E5" w:rsidRDefault="00E0366C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     </w:t>
            </w:r>
          </w:p>
          <w:p w:rsidR="00E0366C" w:rsidRPr="00FA42E5" w:rsidRDefault="00E0366C" w:rsidP="00FA42E5">
            <w:pPr>
              <w:pStyle w:val="TableParagraph"/>
              <w:spacing w:line="276" w:lineRule="auto"/>
              <w:ind w:left="0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                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38B9" w:rsidRPr="00FA42E5" w:rsidRDefault="008C08A1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</w:t>
            </w:r>
          </w:p>
          <w:p w:rsidR="00E0366C" w:rsidRPr="00FA42E5" w:rsidRDefault="00CB38B9" w:rsidP="00FA42E5">
            <w:pPr>
              <w:pStyle w:val="TableParagraph"/>
              <w:spacing w:line="276" w:lineRule="auto"/>
              <w:ind w:left="383" w:right="967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   </w:t>
            </w:r>
            <w:r w:rsidR="008C08A1" w:rsidRPr="00FA42E5">
              <w:rPr>
                <w:color w:val="000000" w:themeColor="text1"/>
                <w:lang w:val="hy-AM"/>
              </w:rPr>
              <w:t xml:space="preserve"> 5</w:t>
            </w:r>
          </w:p>
        </w:tc>
        <w:tc>
          <w:tcPr>
            <w:tcW w:w="2551" w:type="dxa"/>
          </w:tcPr>
          <w:p w:rsidR="001D02ED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</w:p>
          <w:p w:rsidR="00E0366C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83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291F54">
        <w:trPr>
          <w:trHeight w:val="474"/>
        </w:trPr>
        <w:tc>
          <w:tcPr>
            <w:tcW w:w="10490" w:type="dxa"/>
            <w:gridSpan w:val="4"/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b/>
                <w:color w:val="000000" w:themeColor="text1"/>
                <w:lang w:val="hy-AM"/>
              </w:rPr>
              <w:t>Հեռակա ուսուցման ֆակուլտետ</w:t>
            </w:r>
          </w:p>
        </w:tc>
      </w:tr>
      <w:tr w:rsidR="00291F54" w:rsidRPr="00FA42E5" w:rsidTr="00E0366C">
        <w:trPr>
          <w:trHeight w:val="359"/>
        </w:trPr>
        <w:tc>
          <w:tcPr>
            <w:tcW w:w="2977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lang w:val="hy-AM"/>
              </w:rPr>
            </w:pPr>
            <w:r w:rsidRPr="00FA42E5">
              <w:t>Իրավագիտություն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33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8C08A1" w:rsidRPr="00FA42E5" w:rsidTr="00E0366C">
        <w:trPr>
          <w:trHeight w:val="359"/>
        </w:trPr>
        <w:tc>
          <w:tcPr>
            <w:tcW w:w="2977" w:type="dxa"/>
            <w:tcBorders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lang w:val="hy-AM"/>
              </w:rPr>
            </w:pPr>
            <w:r w:rsidRPr="00FA42E5">
              <w:rPr>
                <w:lang w:val="hy-AM"/>
              </w:rPr>
              <w:t>Սերվիս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C08A1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-</w:t>
            </w:r>
          </w:p>
        </w:tc>
      </w:tr>
      <w:tr w:rsidR="008C08A1" w:rsidRPr="00FA42E5" w:rsidTr="00E0366C">
        <w:trPr>
          <w:trHeight w:val="359"/>
        </w:trPr>
        <w:tc>
          <w:tcPr>
            <w:tcW w:w="2977" w:type="dxa"/>
            <w:tcBorders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lang w:val="hy-AM"/>
              </w:rPr>
            </w:pPr>
            <w:r w:rsidRPr="00FA42E5">
              <w:rPr>
                <w:lang w:val="hy-AM"/>
              </w:rPr>
              <w:t>Հայոց լեզու և գրականություն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C08A1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 xml:space="preserve">Տարրական </w:t>
            </w:r>
            <w:r w:rsidRPr="00FA42E5">
              <w:rPr>
                <w:color w:val="000000" w:themeColor="text1"/>
                <w:lang w:val="hy-AM"/>
              </w:rPr>
              <w:lastRenderedPageBreak/>
              <w:t>մանկավարժություն և մեթոդիկա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</w:p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lastRenderedPageBreak/>
              <w:t>19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</w:p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lastRenderedPageBreak/>
              <w:t>1</w:t>
            </w:r>
            <w:r w:rsidR="00CB38B9" w:rsidRPr="00FA42E5">
              <w:rPr>
                <w:color w:val="000000" w:themeColor="text1"/>
                <w:lang w:val="hy-AM"/>
              </w:rPr>
              <w:t>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D02ED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</w:p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lastRenderedPageBreak/>
              <w:t>78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jc w:val="center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lastRenderedPageBreak/>
              <w:t>Համակարգչային</w:t>
            </w:r>
          </w:p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>ճարտարագիտություն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357"/>
        </w:trPr>
        <w:tc>
          <w:tcPr>
            <w:tcW w:w="2977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</w:rPr>
              <w:t>Պատմություն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4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100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  <w:tr w:rsidR="00291F54" w:rsidRPr="00FA42E5" w:rsidTr="00E0366C">
        <w:trPr>
          <w:trHeight w:val="474"/>
        </w:trPr>
        <w:tc>
          <w:tcPr>
            <w:tcW w:w="2977" w:type="dxa"/>
            <w:tcBorders>
              <w:right w:val="single" w:sz="4" w:space="0" w:color="auto"/>
            </w:tcBorders>
          </w:tcPr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b/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</w:p>
          <w:p w:rsidR="00291F54" w:rsidRPr="00FA42E5" w:rsidRDefault="00291F54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</w:rPr>
            </w:pPr>
            <w:r w:rsidRPr="00FA42E5">
              <w:rPr>
                <w:color w:val="000000" w:themeColor="text1"/>
              </w:rPr>
              <w:t>18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</w:p>
          <w:p w:rsidR="00291F54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C08A1" w:rsidRPr="00FA42E5" w:rsidRDefault="008C08A1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</w:p>
          <w:p w:rsidR="00291F54" w:rsidRPr="00FA42E5" w:rsidRDefault="001D02ED" w:rsidP="00FA42E5">
            <w:pPr>
              <w:pStyle w:val="TableParagraph"/>
              <w:spacing w:line="276" w:lineRule="auto"/>
              <w:ind w:left="248" w:right="244"/>
              <w:jc w:val="center"/>
              <w:rPr>
                <w:color w:val="000000" w:themeColor="text1"/>
                <w:lang w:val="hy-AM"/>
              </w:rPr>
            </w:pPr>
            <w:r w:rsidRPr="00FA42E5">
              <w:rPr>
                <w:color w:val="000000" w:themeColor="text1"/>
                <w:lang w:val="hy-AM"/>
              </w:rPr>
              <w:t>38</w:t>
            </w:r>
            <w:r w:rsidR="00291F54" w:rsidRPr="00FA42E5">
              <w:rPr>
                <w:color w:val="000000" w:themeColor="text1"/>
              </w:rPr>
              <w:t>%</w:t>
            </w:r>
          </w:p>
        </w:tc>
      </w:tr>
    </w:tbl>
    <w:p w:rsidR="00932EB7" w:rsidRPr="00EB0155" w:rsidRDefault="00932EB7" w:rsidP="003148E3">
      <w:pPr>
        <w:pStyle w:val="a3"/>
        <w:tabs>
          <w:tab w:val="left" w:pos="3090"/>
          <w:tab w:val="left" w:pos="4198"/>
          <w:tab w:val="left" w:pos="6679"/>
          <w:tab w:val="left" w:pos="7553"/>
          <w:tab w:val="left" w:pos="9231"/>
        </w:tabs>
        <w:spacing w:line="360" w:lineRule="auto"/>
        <w:ind w:right="145"/>
        <w:jc w:val="both"/>
        <w:rPr>
          <w:b/>
          <w:color w:val="000000" w:themeColor="text1"/>
        </w:rPr>
      </w:pPr>
    </w:p>
    <w:p w:rsidR="00AB6E5D" w:rsidRPr="00EB0155" w:rsidRDefault="0053286E" w:rsidP="003148E3">
      <w:pPr>
        <w:pStyle w:val="a3"/>
        <w:tabs>
          <w:tab w:val="left" w:pos="3090"/>
          <w:tab w:val="left" w:pos="4198"/>
          <w:tab w:val="left" w:pos="6679"/>
          <w:tab w:val="left" w:pos="7553"/>
          <w:tab w:val="left" w:pos="9231"/>
        </w:tabs>
        <w:spacing w:line="360" w:lineRule="auto"/>
        <w:ind w:right="145" w:firstLine="567"/>
        <w:jc w:val="both"/>
        <w:rPr>
          <w:color w:val="000000" w:themeColor="text1"/>
          <w:lang w:val="hy-AM"/>
        </w:rPr>
      </w:pPr>
      <w:r w:rsidRPr="00EB0155">
        <w:rPr>
          <w:color w:val="000000" w:themeColor="text1"/>
          <w:lang w:val="hy-AM"/>
        </w:rPr>
        <w:t xml:space="preserve">Առաջին երկու </w:t>
      </w:r>
      <w:r w:rsidR="00BB32C3" w:rsidRPr="00EB0155">
        <w:rPr>
          <w:color w:val="000000" w:themeColor="text1"/>
          <w:lang w:val="hy-AM"/>
        </w:rPr>
        <w:t>աղյուսակների</w:t>
      </w:r>
      <w:r w:rsidRPr="00EB0155">
        <w:rPr>
          <w:color w:val="000000" w:themeColor="text1"/>
          <w:lang w:val="hy-AM"/>
        </w:rPr>
        <w:t xml:space="preserve"> թվային տվյալների համաձայն՝ հարցմանն առավել ակտիվ մասնակցել են Հումանիտար մասնագիտությունների</w:t>
      </w:r>
      <w:r w:rsidR="00F62C0A" w:rsidRPr="00EB0155">
        <w:rPr>
          <w:color w:val="000000" w:themeColor="text1"/>
        </w:rPr>
        <w:t xml:space="preserve"> </w:t>
      </w:r>
      <w:r w:rsidR="00F62C0A" w:rsidRPr="00EB0155">
        <w:rPr>
          <w:color w:val="000000" w:themeColor="text1"/>
          <w:lang w:val="hy-AM"/>
        </w:rPr>
        <w:t>և</w:t>
      </w:r>
      <w:r w:rsidRPr="00EB0155">
        <w:rPr>
          <w:color w:val="000000" w:themeColor="text1"/>
          <w:lang w:val="hy-AM"/>
        </w:rPr>
        <w:t xml:space="preserve"> </w:t>
      </w:r>
      <w:r w:rsidR="00553F96" w:rsidRPr="00EB0155">
        <w:rPr>
          <w:color w:val="000000" w:themeColor="text1"/>
          <w:lang w:val="hy-AM"/>
        </w:rPr>
        <w:t>Բնագիտական</w:t>
      </w:r>
      <w:r w:rsidR="00262F97" w:rsidRPr="00EB0155">
        <w:rPr>
          <w:color w:val="000000" w:themeColor="text1"/>
          <w:lang w:val="hy-AM"/>
        </w:rPr>
        <w:t xml:space="preserve"> </w:t>
      </w:r>
      <w:r w:rsidRPr="00EB0155">
        <w:rPr>
          <w:color w:val="000000" w:themeColor="text1"/>
          <w:lang w:val="hy-AM"/>
        </w:rPr>
        <w:t xml:space="preserve">ֆակուլտետների շրջանավարտները։ </w:t>
      </w:r>
    </w:p>
    <w:p w:rsidR="000D471B" w:rsidRPr="00EB0155" w:rsidRDefault="000D471B" w:rsidP="000D471B">
      <w:pPr>
        <w:pStyle w:val="a7"/>
        <w:spacing w:before="0" w:line="360" w:lineRule="auto"/>
        <w:ind w:left="426" w:right="3" w:firstLine="0"/>
        <w:jc w:val="both"/>
        <w:rPr>
          <w:rFonts w:cs="Segoe UI Historic"/>
          <w:b/>
          <w:color w:val="000000" w:themeColor="text1"/>
          <w:sz w:val="24"/>
          <w:szCs w:val="24"/>
          <w:lang w:val="hy-AM"/>
        </w:rPr>
      </w:pPr>
    </w:p>
    <w:p w:rsidR="00AB6E5D" w:rsidRPr="00EB0155" w:rsidRDefault="00245E1D" w:rsidP="00245E1D">
      <w:pPr>
        <w:spacing w:line="360" w:lineRule="auto"/>
        <w:ind w:right="3"/>
        <w:jc w:val="both"/>
        <w:rPr>
          <w:rFonts w:cs="Segoe UI Historic"/>
          <w:b/>
          <w:sz w:val="24"/>
          <w:szCs w:val="24"/>
          <w:lang w:val="hy-AM"/>
        </w:rPr>
      </w:pPr>
      <w:r w:rsidRPr="00EB0155">
        <w:rPr>
          <w:rFonts w:cs="Segoe UI Historic"/>
          <w:b/>
          <w:sz w:val="24"/>
          <w:szCs w:val="24"/>
          <w:lang w:val="hy-AM"/>
        </w:rPr>
        <w:t>3</w:t>
      </w:r>
      <w:r w:rsidRPr="00EB0155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Pr="00EB0155">
        <w:rPr>
          <w:rFonts w:cs="Segoe UI Historic"/>
          <w:b/>
          <w:sz w:val="24"/>
          <w:szCs w:val="24"/>
          <w:lang w:val="hy-AM"/>
        </w:rPr>
        <w:t xml:space="preserve">1 </w:t>
      </w:r>
      <w:r w:rsidR="00AB6E5D" w:rsidRPr="00EB0155">
        <w:rPr>
          <w:rFonts w:cs="Segoe UI Historic"/>
          <w:b/>
          <w:sz w:val="24"/>
          <w:szCs w:val="24"/>
          <w:lang w:val="hy-AM"/>
        </w:rPr>
        <w:t>Ինչպե՞ս եք ընտրել թեման, ի՞նչն եք հիմնականում հաշվի առել թեման ընտրելիս, ներկայացրեք։</w:t>
      </w:r>
    </w:p>
    <w:p w:rsidR="00AB6E5D" w:rsidRPr="00EB0155" w:rsidRDefault="00AB6E5D" w:rsidP="00FA42E5">
      <w:pPr>
        <w:spacing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Հարցվողները տվել են հետևյալ պատասխանները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</w:rPr>
      </w:pPr>
      <w:r w:rsidRPr="00EB0155">
        <w:rPr>
          <w:rFonts w:cs="Segoe UI Historic"/>
          <w:sz w:val="24"/>
          <w:szCs w:val="24"/>
          <w:lang w:val="hy-AM"/>
        </w:rPr>
        <w:t>Թեմայի արդիականությունը</w:t>
      </w:r>
      <w:r w:rsidR="0039777C" w:rsidRPr="00EB0155">
        <w:rPr>
          <w:rFonts w:cs="Segoe UI Historic"/>
          <w:sz w:val="24"/>
          <w:szCs w:val="24"/>
        </w:rPr>
        <w:t>: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</w:rPr>
      </w:pPr>
      <w:r w:rsidRPr="00EB0155">
        <w:rPr>
          <w:rFonts w:cs="Segoe UI Historic"/>
          <w:sz w:val="24"/>
          <w:szCs w:val="24"/>
          <w:lang w:val="hy-AM"/>
        </w:rPr>
        <w:t>Հետաքրքրություններիս ոլորտը</w:t>
      </w:r>
      <w:r w:rsidR="0039777C" w:rsidRPr="00EB0155">
        <w:rPr>
          <w:rFonts w:cs="Segoe UI Historic"/>
          <w:sz w:val="24"/>
          <w:szCs w:val="24"/>
        </w:rPr>
        <w:t>: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</w:rPr>
      </w:pPr>
      <w:r w:rsidRPr="00EB0155">
        <w:rPr>
          <w:rFonts w:cs="Segoe UI Historic"/>
          <w:sz w:val="24"/>
          <w:szCs w:val="24"/>
          <w:lang w:val="hy-AM"/>
        </w:rPr>
        <w:t xml:space="preserve">Թեմայի ընտրության համար հիմնարար է համարվել հետաքրքրությունը տարածաշրջանի պատմության նկատմամբ, իսկ թանգարանը տարածաշրջանի պատմության պահպանման ինքնատիպ շտեմարան է։ </w:t>
      </w:r>
    </w:p>
    <w:p w:rsidR="0039777C" w:rsidRPr="00EB0155" w:rsidRDefault="0039777C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</w:rPr>
      </w:pPr>
      <w:r w:rsidRPr="00EB0155">
        <w:rPr>
          <w:rFonts w:cs="Segoe UI Historic"/>
          <w:sz w:val="24"/>
          <w:szCs w:val="24"/>
          <w:lang w:val="hy-AM"/>
        </w:rPr>
        <w:t>Դ</w:t>
      </w:r>
      <w:r w:rsidR="000D471B" w:rsidRPr="00EB0155">
        <w:rPr>
          <w:rFonts w:cs="Segoe UI Historic"/>
          <w:sz w:val="24"/>
          <w:szCs w:val="24"/>
          <w:lang w:val="hy-AM"/>
        </w:rPr>
        <w:t>եղաբույսերի հանդեպ ունեմ մեծ հետաքրքրություն</w:t>
      </w:r>
      <w:r w:rsidRPr="00EB0155">
        <w:rPr>
          <w:rFonts w:cs="Segoe UI Historic"/>
          <w:sz w:val="24"/>
          <w:szCs w:val="24"/>
          <w:lang w:val="hy-AM"/>
        </w:rPr>
        <w:t>։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 xml:space="preserve"> Իմ հուզական աշխարհը,</w:t>
      </w:r>
      <w:r w:rsidR="0039777C" w:rsidRPr="00EB0155">
        <w:rPr>
          <w:rFonts w:cs="Segoe UI Historic"/>
          <w:sz w:val="24"/>
          <w:szCs w:val="24"/>
          <w:lang w:val="hy-AM"/>
        </w:rPr>
        <w:t xml:space="preserve"> </w:t>
      </w:r>
      <w:r w:rsidRPr="00EB0155">
        <w:rPr>
          <w:rFonts w:cs="Segoe UI Historic"/>
          <w:sz w:val="24"/>
          <w:szCs w:val="24"/>
          <w:lang w:val="hy-AM"/>
        </w:rPr>
        <w:t>իմ կարողություններն ու գիտելիքները</w:t>
      </w:r>
      <w:r w:rsidR="0039777C" w:rsidRPr="00EB0155">
        <w:rPr>
          <w:rFonts w:cs="Segoe UI Historic"/>
          <w:sz w:val="24"/>
          <w:szCs w:val="24"/>
          <w:lang w:val="hy-AM"/>
        </w:rPr>
        <w:t>։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</w:rPr>
      </w:pPr>
      <w:r w:rsidRPr="00EB0155">
        <w:rPr>
          <w:rFonts w:cs="Segoe UI Historic"/>
          <w:sz w:val="24"/>
          <w:szCs w:val="24"/>
          <w:lang w:val="hy-AM"/>
        </w:rPr>
        <w:t xml:space="preserve"> </w:t>
      </w:r>
      <w:r w:rsidR="0039777C" w:rsidRPr="00EB0155">
        <w:rPr>
          <w:rFonts w:cs="Segoe UI Historic"/>
          <w:sz w:val="24"/>
          <w:szCs w:val="24"/>
          <w:lang w:val="hy-AM"/>
        </w:rPr>
        <w:t>Սերը դեպի</w:t>
      </w:r>
      <w:r w:rsidRPr="00EB0155">
        <w:rPr>
          <w:rFonts w:cs="Segoe UI Historic"/>
          <w:sz w:val="24"/>
          <w:szCs w:val="24"/>
          <w:lang w:val="hy-AM"/>
        </w:rPr>
        <w:t xml:space="preserve"> մշակույթ</w:t>
      </w:r>
      <w:r w:rsidR="0039777C" w:rsidRPr="00EB0155">
        <w:rPr>
          <w:rFonts w:cs="Segoe UI Historic"/>
          <w:sz w:val="24"/>
          <w:szCs w:val="24"/>
          <w:lang w:val="hy-AM"/>
        </w:rPr>
        <w:t>ը։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 xml:space="preserve">Նման թեմայով անհատական աշխատանք </w:t>
      </w:r>
      <w:r w:rsidR="00FA42E5">
        <w:rPr>
          <w:rFonts w:cs="Segoe UI Historic"/>
          <w:sz w:val="24"/>
          <w:szCs w:val="24"/>
          <w:lang w:val="hy-AM"/>
        </w:rPr>
        <w:t>եմ</w:t>
      </w:r>
      <w:r w:rsidRPr="00EB0155">
        <w:rPr>
          <w:rFonts w:cs="Segoe UI Historic"/>
          <w:sz w:val="24"/>
          <w:szCs w:val="24"/>
          <w:lang w:val="hy-AM"/>
        </w:rPr>
        <w:t xml:space="preserve"> գրել</w:t>
      </w:r>
      <w:r w:rsidR="0039777C" w:rsidRPr="00EB0155">
        <w:rPr>
          <w:rFonts w:cs="Segoe UI Historic"/>
          <w:sz w:val="24"/>
          <w:szCs w:val="24"/>
          <w:lang w:val="hy-AM"/>
        </w:rPr>
        <w:t xml:space="preserve"> </w:t>
      </w:r>
      <w:r w:rsidRPr="00EB0155">
        <w:rPr>
          <w:rFonts w:cs="Segoe UI Historic"/>
          <w:sz w:val="24"/>
          <w:szCs w:val="24"/>
          <w:lang w:val="hy-AM"/>
        </w:rPr>
        <w:t>ու ղեկավարս առաջ</w:t>
      </w:r>
      <w:r w:rsidR="0039777C" w:rsidRPr="00EB0155">
        <w:rPr>
          <w:rFonts w:cs="Segoe UI Historic"/>
          <w:sz w:val="24"/>
          <w:szCs w:val="24"/>
          <w:lang w:val="hy-AM"/>
        </w:rPr>
        <w:t>ն</w:t>
      </w:r>
      <w:r w:rsidRPr="00EB0155">
        <w:rPr>
          <w:rFonts w:cs="Segoe UI Historic"/>
          <w:sz w:val="24"/>
          <w:szCs w:val="24"/>
          <w:lang w:val="hy-AM"/>
        </w:rPr>
        <w:t xml:space="preserve">որդեց </w:t>
      </w:r>
      <w:r w:rsidR="0039777C" w:rsidRPr="00EB0155">
        <w:rPr>
          <w:rFonts w:cs="Segoe UI Historic"/>
          <w:sz w:val="24"/>
          <w:szCs w:val="24"/>
          <w:lang w:val="hy-AM"/>
        </w:rPr>
        <w:t>թեմայի շրջանակներում</w:t>
      </w:r>
      <w:r w:rsidRPr="00EB0155">
        <w:rPr>
          <w:rFonts w:cs="Segoe UI Historic"/>
          <w:sz w:val="24"/>
          <w:szCs w:val="24"/>
          <w:lang w:val="hy-AM"/>
        </w:rPr>
        <w:t xml:space="preserve"> գրել </w:t>
      </w:r>
      <w:r w:rsidR="0039777C" w:rsidRPr="00EB0155">
        <w:rPr>
          <w:rFonts w:cs="Segoe UI Historic"/>
          <w:sz w:val="24"/>
          <w:szCs w:val="24"/>
          <w:lang w:val="hy-AM"/>
        </w:rPr>
        <w:t>ավարտական աշխատանք։</w:t>
      </w:r>
    </w:p>
    <w:p w:rsidR="0039777C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Իմ նախասիրությունները</w:t>
      </w:r>
      <w:r w:rsidR="0039777C" w:rsidRPr="00EB0155">
        <w:rPr>
          <w:rFonts w:cs="Segoe UI Historic"/>
          <w:sz w:val="24"/>
          <w:szCs w:val="24"/>
          <w:lang w:val="hy-AM"/>
        </w:rPr>
        <w:t>։</w:t>
      </w:r>
      <w:r w:rsidRPr="00EB0155">
        <w:rPr>
          <w:rFonts w:cs="Segoe UI Historic"/>
          <w:sz w:val="24"/>
          <w:szCs w:val="24"/>
          <w:lang w:val="hy-AM"/>
        </w:rPr>
        <w:t xml:space="preserve">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Քրեական իրավունքի նկատմամբ մեծ սեր</w:t>
      </w:r>
      <w:r w:rsidR="0039777C" w:rsidRPr="00EB0155">
        <w:rPr>
          <w:rFonts w:cs="Segoe UI Historic"/>
          <w:sz w:val="24"/>
          <w:szCs w:val="24"/>
          <w:lang w:val="hy-AM"/>
        </w:rPr>
        <w:t>ը</w:t>
      </w:r>
      <w:r w:rsidRPr="00EB0155">
        <w:rPr>
          <w:rFonts w:cs="Segoe UI Historic"/>
          <w:sz w:val="24"/>
          <w:szCs w:val="24"/>
          <w:lang w:val="hy-AM"/>
        </w:rPr>
        <w:t xml:space="preserve"> և հետաքրքրություն</w:t>
      </w:r>
      <w:r w:rsidR="0039777C" w:rsidRPr="00EB0155">
        <w:rPr>
          <w:rFonts w:cs="Segoe UI Historic"/>
          <w:sz w:val="24"/>
          <w:szCs w:val="24"/>
          <w:lang w:val="hy-AM"/>
        </w:rPr>
        <w:t>ը։</w:t>
      </w:r>
      <w:r w:rsidRPr="00EB0155">
        <w:rPr>
          <w:rFonts w:cs="Segoe UI Historic"/>
          <w:sz w:val="24"/>
          <w:szCs w:val="24"/>
          <w:lang w:val="hy-AM"/>
        </w:rPr>
        <w:t xml:space="preserve">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Արդիականությունը, անհրաժեշտությունը ներկայիս կրթական համակարգում</w:t>
      </w:r>
      <w:r w:rsidR="004E2AF9" w:rsidRPr="00EB0155">
        <w:rPr>
          <w:rFonts w:cs="Segoe UI Historic"/>
          <w:sz w:val="24"/>
          <w:szCs w:val="24"/>
          <w:lang w:val="hy-AM"/>
        </w:rPr>
        <w:t>։</w:t>
      </w:r>
      <w:r w:rsidRPr="00EB0155">
        <w:rPr>
          <w:rFonts w:cs="Segoe UI Historic"/>
          <w:sz w:val="24"/>
          <w:szCs w:val="24"/>
          <w:lang w:val="hy-AM"/>
        </w:rPr>
        <w:t xml:space="preserve">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Այսօր ընթերցանությունը գտնվում է ցածր մակարդակում</w:t>
      </w:r>
      <w:r w:rsidR="004E2AF9" w:rsidRPr="00EB0155">
        <w:rPr>
          <w:rFonts w:cs="Segoe UI Historic"/>
          <w:sz w:val="24"/>
          <w:szCs w:val="24"/>
          <w:lang w:val="hy-AM"/>
        </w:rPr>
        <w:t>։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 xml:space="preserve">Ինձ հետաքրքրեց ԿԱՊԿՈՒ երեխաների հետ աշխատելու դժվարությունները, </w:t>
      </w:r>
      <w:r w:rsidRPr="00EB0155">
        <w:rPr>
          <w:rFonts w:cs="Segoe UI Historic"/>
          <w:sz w:val="24"/>
          <w:szCs w:val="24"/>
          <w:lang w:val="hy-AM"/>
        </w:rPr>
        <w:lastRenderedPageBreak/>
        <w:t>արդյո՞ք կկարողանամ հաղթահարել, քանի որ դպրոցում կան ներառական երեխաներ</w:t>
      </w:r>
      <w:r w:rsidR="004E2AF9" w:rsidRPr="00EB0155">
        <w:rPr>
          <w:rFonts w:cs="Segoe UI Historic"/>
          <w:sz w:val="24"/>
          <w:szCs w:val="24"/>
          <w:lang w:val="hy-AM"/>
        </w:rPr>
        <w:t>, որոնց հետ ես կբախվեմ դպրոցում</w:t>
      </w:r>
      <w:r w:rsidRPr="00EB0155">
        <w:rPr>
          <w:rFonts w:cs="Segoe UI Historic"/>
          <w:sz w:val="24"/>
          <w:szCs w:val="24"/>
          <w:lang w:val="hy-AM"/>
        </w:rPr>
        <w:t xml:space="preserve"> աշխատ</w:t>
      </w:r>
      <w:r w:rsidR="004E2AF9" w:rsidRPr="00EB0155">
        <w:rPr>
          <w:rFonts w:cs="Segoe UI Historic"/>
          <w:sz w:val="24"/>
          <w:szCs w:val="24"/>
          <w:lang w:val="hy-AM"/>
        </w:rPr>
        <w:t>ելիս։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Նախընտրելի էր այդ թեման</w:t>
      </w:r>
      <w:r w:rsidR="004E2AF9" w:rsidRPr="00EB0155">
        <w:rPr>
          <w:rFonts w:cs="Segoe UI Historic"/>
          <w:sz w:val="24"/>
          <w:szCs w:val="24"/>
          <w:lang w:val="hy-AM"/>
        </w:rPr>
        <w:t>, քանի որ ուզում էի զարգացնել</w:t>
      </w:r>
      <w:r w:rsidRPr="00EB0155">
        <w:rPr>
          <w:rFonts w:cs="Segoe UI Historic"/>
          <w:sz w:val="24"/>
          <w:szCs w:val="24"/>
          <w:lang w:val="hy-AM"/>
        </w:rPr>
        <w:t xml:space="preserve"> ԱԱՀ֊</w:t>
      </w:r>
      <w:r w:rsidR="004E2AF9" w:rsidRPr="00EB0155">
        <w:rPr>
          <w:rFonts w:cs="Segoe UI Historic"/>
          <w:sz w:val="24"/>
          <w:szCs w:val="24"/>
          <w:lang w:val="hy-AM"/>
        </w:rPr>
        <w:t>-</w:t>
      </w:r>
      <w:r w:rsidRPr="00EB0155">
        <w:rPr>
          <w:rFonts w:cs="Segoe UI Historic"/>
          <w:sz w:val="24"/>
          <w:szCs w:val="24"/>
          <w:lang w:val="hy-AM"/>
        </w:rPr>
        <w:t xml:space="preserve">ի վերլուծություն կատարելու </w:t>
      </w:r>
      <w:r w:rsidR="00FA42E5">
        <w:rPr>
          <w:rFonts w:cs="Segoe UI Historic"/>
          <w:sz w:val="24"/>
          <w:szCs w:val="24"/>
          <w:lang w:val="hy-AM"/>
        </w:rPr>
        <w:t>կարող</w:t>
      </w:r>
      <w:r w:rsidRPr="00EB0155">
        <w:rPr>
          <w:rFonts w:cs="Segoe UI Historic"/>
          <w:sz w:val="24"/>
          <w:szCs w:val="24"/>
          <w:lang w:val="hy-AM"/>
        </w:rPr>
        <w:t>ություն</w:t>
      </w:r>
      <w:r w:rsidR="004E2AF9" w:rsidRPr="00EB0155">
        <w:rPr>
          <w:rFonts w:cs="Segoe UI Historic"/>
          <w:sz w:val="24"/>
          <w:szCs w:val="24"/>
          <w:lang w:val="hy-AM"/>
        </w:rPr>
        <w:t>ներս</w:t>
      </w:r>
      <w:r w:rsidRPr="00EB0155">
        <w:rPr>
          <w:rFonts w:cs="Segoe UI Historic"/>
          <w:sz w:val="24"/>
          <w:szCs w:val="24"/>
          <w:lang w:val="hy-AM"/>
        </w:rPr>
        <w:t xml:space="preserve">։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Թեմայի հարցում ինձ օգնել են դասախոսները, որովհետև իրենք գիտեին</w:t>
      </w:r>
      <w:r w:rsidR="00FA42E5">
        <w:rPr>
          <w:rFonts w:cs="Segoe UI Historic"/>
          <w:sz w:val="24"/>
          <w:szCs w:val="24"/>
          <w:lang w:val="hy-AM"/>
        </w:rPr>
        <w:t>,</w:t>
      </w:r>
      <w:r w:rsidRPr="00EB0155">
        <w:rPr>
          <w:rFonts w:cs="Segoe UI Historic"/>
          <w:sz w:val="24"/>
          <w:szCs w:val="24"/>
          <w:lang w:val="hy-AM"/>
        </w:rPr>
        <w:t xml:space="preserve"> թե ինչքան շատ եմ սիրում Հ</w:t>
      </w:r>
      <w:r w:rsidR="004E2AF9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Segoe UI Historic"/>
          <w:sz w:val="24"/>
          <w:szCs w:val="24"/>
          <w:lang w:val="hy-AM"/>
        </w:rPr>
        <w:t xml:space="preserve"> Շիրազի ստեղծագործությունները</w:t>
      </w:r>
      <w:r w:rsidR="004E2AF9" w:rsidRPr="00EB0155">
        <w:rPr>
          <w:rFonts w:cs="Segoe UI Historic"/>
          <w:sz w:val="24"/>
          <w:szCs w:val="24"/>
          <w:lang w:val="hy-AM"/>
        </w:rPr>
        <w:t>։</w:t>
      </w:r>
      <w:r w:rsidRPr="00EB0155">
        <w:rPr>
          <w:rFonts w:cs="Segoe UI Historic"/>
          <w:sz w:val="24"/>
          <w:szCs w:val="24"/>
          <w:lang w:val="hy-AM"/>
        </w:rPr>
        <w:t xml:space="preserve">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Չեչնիայի Հանրապետությունում ունեցած պրակտիկան և Հ</w:t>
      </w:r>
      <w:r w:rsidR="004E2AF9" w:rsidRPr="00EB0155">
        <w:rPr>
          <w:rFonts w:cs="Segoe UI Historic"/>
          <w:sz w:val="24"/>
          <w:szCs w:val="24"/>
          <w:lang w:val="hy-AM"/>
        </w:rPr>
        <w:t>Հ-ում</w:t>
      </w:r>
      <w:r w:rsidRPr="00EB0155">
        <w:rPr>
          <w:rFonts w:cs="Segoe UI Historic"/>
          <w:sz w:val="24"/>
          <w:szCs w:val="24"/>
          <w:lang w:val="hy-AM"/>
        </w:rPr>
        <w:t xml:space="preserve"> եղած </w:t>
      </w:r>
      <w:r w:rsidR="004E2AF9" w:rsidRPr="00EB0155">
        <w:rPr>
          <w:rFonts w:cs="Segoe UI Historic"/>
          <w:sz w:val="24"/>
          <w:szCs w:val="24"/>
          <w:lang w:val="hy-AM"/>
        </w:rPr>
        <w:t>պոտենցի</w:t>
      </w:r>
      <w:r w:rsidRPr="00EB0155">
        <w:rPr>
          <w:rFonts w:cs="Segoe UI Historic"/>
          <w:sz w:val="24"/>
          <w:szCs w:val="24"/>
          <w:lang w:val="hy-AM"/>
        </w:rPr>
        <w:t>ալը</w:t>
      </w:r>
      <w:r w:rsidR="004E2AF9" w:rsidRPr="00EB0155">
        <w:rPr>
          <w:rFonts w:cs="Segoe UI Historic"/>
          <w:sz w:val="24"/>
          <w:szCs w:val="24"/>
          <w:lang w:val="hy-AM"/>
        </w:rPr>
        <w:t>։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 xml:space="preserve">Թեման ընտրելիս հաշվի եմ առել իմ հետաքրքրությունների </w:t>
      </w:r>
      <w:r w:rsidR="00FA42E5">
        <w:rPr>
          <w:rFonts w:cs="Segoe UI Historic"/>
          <w:sz w:val="24"/>
          <w:szCs w:val="24"/>
          <w:lang w:val="hy-AM"/>
        </w:rPr>
        <w:t>շրջանակ</w:t>
      </w:r>
      <w:r w:rsidRPr="00EB0155">
        <w:rPr>
          <w:rFonts w:cs="Segoe UI Historic"/>
          <w:sz w:val="24"/>
          <w:szCs w:val="24"/>
          <w:lang w:val="hy-AM"/>
        </w:rPr>
        <w:t>ը և թեմայի վերաբերյալ մասնագիտական գրականության բավարար քանակը</w:t>
      </w:r>
      <w:r w:rsidR="004E2AF9" w:rsidRPr="00EB0155">
        <w:rPr>
          <w:rFonts w:cs="Segoe UI Historic"/>
          <w:sz w:val="24"/>
          <w:szCs w:val="24"/>
          <w:lang w:val="hy-AM"/>
        </w:rPr>
        <w:t>։</w:t>
      </w:r>
      <w:r w:rsidRPr="00EB0155">
        <w:rPr>
          <w:rFonts w:cs="Segoe UI Historic"/>
          <w:sz w:val="24"/>
          <w:szCs w:val="24"/>
          <w:lang w:val="hy-AM"/>
        </w:rPr>
        <w:t xml:space="preserve"> 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Թեման ընտրելիս հաշվի եմ առել ՀՀ-ում լիզինգի վիճակը։</w:t>
      </w:r>
    </w:p>
    <w:p w:rsidR="004E2AF9" w:rsidRPr="00EB0155" w:rsidRDefault="000D471B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 xml:space="preserve">Թեման ընտրել եմ ղեկավարիս հետ քննարկման </w:t>
      </w:r>
      <w:r w:rsidR="0039777C" w:rsidRPr="00EB0155">
        <w:rPr>
          <w:rFonts w:cs="Segoe UI Historic"/>
          <w:sz w:val="24"/>
          <w:szCs w:val="24"/>
          <w:lang w:val="hy-AM"/>
        </w:rPr>
        <w:t xml:space="preserve">արդյունքում` </w:t>
      </w:r>
      <w:r w:rsidRPr="00EB0155">
        <w:rPr>
          <w:rFonts w:cs="Segoe UI Historic"/>
          <w:sz w:val="24"/>
          <w:szCs w:val="24"/>
          <w:lang w:val="hy-AM"/>
        </w:rPr>
        <w:t>հաշվի առնելով թեմայի արդիականությունը։</w:t>
      </w:r>
    </w:p>
    <w:p w:rsidR="004E2AF9" w:rsidRPr="00EB0155" w:rsidRDefault="004E2AF9" w:rsidP="00FA42E5">
      <w:pPr>
        <w:pStyle w:val="a7"/>
        <w:numPr>
          <w:ilvl w:val="0"/>
          <w:numId w:val="4"/>
        </w:numPr>
        <w:spacing w:before="0" w:line="360" w:lineRule="auto"/>
        <w:ind w:right="3"/>
        <w:jc w:val="both"/>
        <w:rPr>
          <w:rFonts w:cs="Segoe UI Historic"/>
          <w:sz w:val="24"/>
          <w:szCs w:val="24"/>
          <w:lang w:val="hy-AM"/>
        </w:rPr>
      </w:pPr>
      <w:r w:rsidRPr="00EB0155">
        <w:rPr>
          <w:rFonts w:cs="Segoe UI Historic"/>
          <w:sz w:val="24"/>
          <w:szCs w:val="24"/>
          <w:lang w:val="hy-AM"/>
        </w:rPr>
        <w:t>Զբոսաշրջությունը ՀՀ-ում զարգացնելու միտումով։</w:t>
      </w:r>
    </w:p>
    <w:p w:rsidR="00A90109" w:rsidRPr="00FA42E5" w:rsidRDefault="00A90109" w:rsidP="00FA42E5">
      <w:pPr>
        <w:spacing w:line="360" w:lineRule="auto"/>
        <w:ind w:right="3"/>
        <w:jc w:val="both"/>
        <w:rPr>
          <w:rFonts w:cs="Segoe UI Historic"/>
          <w:color w:val="FF0000"/>
          <w:sz w:val="24"/>
          <w:szCs w:val="24"/>
          <w:lang w:val="hy-AM"/>
        </w:rPr>
      </w:pPr>
    </w:p>
    <w:p w:rsidR="00124D8E" w:rsidRPr="00EB0155" w:rsidRDefault="00245E1D" w:rsidP="00245E1D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Segoe UI Historic"/>
          <w:b/>
          <w:color w:val="000000" w:themeColor="text1"/>
          <w:sz w:val="24"/>
          <w:szCs w:val="24"/>
          <w:lang w:val="hy-AM"/>
        </w:rPr>
        <w:t>3</w:t>
      </w:r>
      <w:r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Segoe UI Historic"/>
          <w:b/>
          <w:color w:val="000000" w:themeColor="text1"/>
          <w:sz w:val="24"/>
          <w:szCs w:val="24"/>
          <w:lang w:val="hy-AM"/>
        </w:rPr>
        <w:t xml:space="preserve">2 </w:t>
      </w:r>
      <w:r w:rsidR="008237A9" w:rsidRPr="00EB0155">
        <w:rPr>
          <w:rFonts w:cs="Segoe UI Historic"/>
          <w:b/>
          <w:color w:val="000000" w:themeColor="text1"/>
          <w:sz w:val="24"/>
          <w:szCs w:val="24"/>
          <w:lang w:val="hy-AM"/>
        </w:rPr>
        <w:t xml:space="preserve">Խնդրում ենք </w:t>
      </w:r>
      <w:r w:rsidR="005A5D8B">
        <w:rPr>
          <w:rFonts w:cs="Segoe UI Historic"/>
          <w:b/>
          <w:color w:val="000000" w:themeColor="text1"/>
          <w:sz w:val="24"/>
          <w:szCs w:val="24"/>
          <w:lang w:val="hy-AM"/>
        </w:rPr>
        <w:t>գնահատ</w:t>
      </w:r>
      <w:r w:rsidR="008237A9" w:rsidRPr="00EB0155">
        <w:rPr>
          <w:rFonts w:cs="Segoe UI Historic"/>
          <w:b/>
          <w:color w:val="000000" w:themeColor="text1"/>
          <w:sz w:val="24"/>
          <w:szCs w:val="24"/>
          <w:lang w:val="hy-AM"/>
        </w:rPr>
        <w:t>ել</w:t>
      </w:r>
      <w:r w:rsidR="008237A9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="007C5978"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="008237A9" w:rsidRPr="00EB0155">
        <w:rPr>
          <w:rFonts w:cs="Segoe UI Historic"/>
          <w:b/>
          <w:color w:val="000000" w:themeColor="text1"/>
          <w:sz w:val="24"/>
          <w:szCs w:val="24"/>
          <w:lang w:val="hy-AM"/>
        </w:rPr>
        <w:t>Որքանո՞վ եք գոհ ավարտական աշխատանքի ղեկավարի աշխատանքից, ինչպե՞ս եք գնահատում ղեկավարի կողմից Ձեզ ցուցաբերված օգնությունը</w:t>
      </w:r>
      <w:r w:rsidR="008237A9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8237A9" w:rsidRPr="00EB0155" w:rsidRDefault="00D35F4B" w:rsidP="003148E3">
      <w:pPr>
        <w:pStyle w:val="a3"/>
        <w:tabs>
          <w:tab w:val="left" w:pos="3090"/>
          <w:tab w:val="left" w:pos="4198"/>
          <w:tab w:val="left" w:pos="6679"/>
          <w:tab w:val="left" w:pos="7553"/>
          <w:tab w:val="left" w:pos="9231"/>
        </w:tabs>
        <w:spacing w:line="360" w:lineRule="auto"/>
        <w:ind w:left="1322" w:right="145"/>
        <w:jc w:val="right"/>
        <w:rPr>
          <w:rFonts w:cs="Times New Roman"/>
          <w:b/>
          <w:color w:val="000000" w:themeColor="text1"/>
          <w:lang w:val="hy-AM"/>
        </w:rPr>
      </w:pPr>
      <w:r w:rsidRPr="00EB0155">
        <w:rPr>
          <w:noProof/>
          <w:lang w:val="ru-RU"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679450</wp:posOffset>
            </wp:positionH>
            <wp:positionV relativeFrom="paragraph">
              <wp:posOffset>311785</wp:posOffset>
            </wp:positionV>
            <wp:extent cx="5416550" cy="2933700"/>
            <wp:effectExtent l="0" t="0" r="12700" b="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7A9" w:rsidRPr="00EB0155">
        <w:rPr>
          <w:b/>
          <w:color w:val="000000" w:themeColor="text1"/>
          <w:lang w:val="hy-AM"/>
        </w:rPr>
        <w:t>Գծապատկեր 3</w:t>
      </w:r>
      <w:r w:rsidR="008237A9" w:rsidRPr="00EB0155">
        <w:rPr>
          <w:rFonts w:ascii="Times New Roman" w:hAnsi="Times New Roman" w:cs="Times New Roman"/>
          <w:b/>
          <w:color w:val="000000" w:themeColor="text1"/>
          <w:lang w:val="hy-AM"/>
        </w:rPr>
        <w:t>․</w:t>
      </w:r>
    </w:p>
    <w:p w:rsidR="00D35CF6" w:rsidRPr="00EB0155" w:rsidRDefault="00D35CF6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CF6" w:rsidRPr="00EB0155" w:rsidRDefault="00D35CF6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8237A9" w:rsidRPr="00EB0155" w:rsidRDefault="003C38B4" w:rsidP="00957A64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lastRenderedPageBreak/>
        <w:t xml:space="preserve">Հարցվողների մեծամասնությունը՝ </w:t>
      </w:r>
      <w:r w:rsidR="00A21A79" w:rsidRPr="00EB0155">
        <w:rPr>
          <w:rFonts w:cs="Times New Roman"/>
          <w:color w:val="000000" w:themeColor="text1"/>
          <w:sz w:val="24"/>
          <w:szCs w:val="24"/>
          <w:lang w:val="hy-AM"/>
        </w:rPr>
        <w:t>7</w:t>
      </w:r>
      <w:r w:rsidR="005C188E" w:rsidRPr="00EB0155">
        <w:rPr>
          <w:rFonts w:cs="Times New Roman"/>
          <w:color w:val="000000" w:themeColor="text1"/>
          <w:sz w:val="24"/>
          <w:szCs w:val="24"/>
          <w:lang w:val="hy-AM"/>
        </w:rPr>
        <w:t>8,7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%-ը</w:t>
      </w:r>
      <w:r w:rsidR="00A21A79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նշել է գերազանց պատասխանը, </w:t>
      </w:r>
      <w:r w:rsidR="005C188E" w:rsidRPr="00EB0155">
        <w:rPr>
          <w:rFonts w:cs="Times New Roman"/>
          <w:color w:val="000000" w:themeColor="text1"/>
          <w:sz w:val="24"/>
          <w:szCs w:val="24"/>
          <w:lang w:val="hy-AM"/>
        </w:rPr>
        <w:t>13,3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%-ը՝ լավ</w:t>
      </w:r>
      <w:r w:rsidR="00C5465E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="005C188E" w:rsidRPr="00EB0155">
        <w:rPr>
          <w:rFonts w:cs="Times New Roman"/>
          <w:color w:val="000000" w:themeColor="text1"/>
          <w:sz w:val="24"/>
          <w:szCs w:val="24"/>
          <w:lang w:val="hy-AM"/>
        </w:rPr>
        <w:t>4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%-ը՝ բավարար, </w:t>
      </w:r>
      <w:r w:rsidR="005C188E" w:rsidRPr="00EB0155">
        <w:rPr>
          <w:rFonts w:cs="Times New Roman"/>
          <w:color w:val="000000" w:themeColor="text1"/>
          <w:sz w:val="24"/>
          <w:szCs w:val="24"/>
          <w:lang w:val="hy-AM"/>
        </w:rPr>
        <w:t>1,3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</w:t>
      </w:r>
      <w:r w:rsidR="00A21A79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ը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նշել է անբավարար պատասխանը</w:t>
      </w:r>
      <w:r w:rsidR="00C5465E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="005C188E" w:rsidRPr="00EB0155">
        <w:rPr>
          <w:rFonts w:cs="Times New Roman"/>
          <w:color w:val="000000" w:themeColor="text1"/>
          <w:sz w:val="24"/>
          <w:szCs w:val="24"/>
          <w:lang w:val="hy-AM"/>
        </w:rPr>
        <w:t>2,7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%-ը նշել է դժվարանում եմ պատասխանել։</w:t>
      </w:r>
    </w:p>
    <w:p w:rsidR="005C188E" w:rsidRPr="00EB0155" w:rsidRDefault="005C188E" w:rsidP="005A0F0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«Դժվարանում եմ պատասխանել»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պատասխանը նշվել է Հեռակա ուսուցման ֆակուլտետի տարրական մանկավարժություն մեթոդիկա բաժնի ուսանողների կողմից, որոնց ավարտական աշխատանքի թեմաներն են</w:t>
      </w:r>
      <w:r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5C188E" w:rsidRPr="00EB0155" w:rsidRDefault="005C188E" w:rsidP="001842F2">
      <w:pPr>
        <w:pStyle w:val="a7"/>
        <w:numPr>
          <w:ilvl w:val="0"/>
          <w:numId w:val="5"/>
        </w:numPr>
        <w:spacing w:before="0" w:line="360" w:lineRule="auto"/>
        <w:ind w:right="3"/>
        <w:jc w:val="both"/>
        <w:rPr>
          <w:rFonts w:cs="Arial"/>
          <w:sz w:val="24"/>
          <w:szCs w:val="24"/>
        </w:rPr>
      </w:pPr>
      <w:r w:rsidRPr="00EB0155">
        <w:rPr>
          <w:rFonts w:cs="Arial"/>
          <w:sz w:val="24"/>
          <w:szCs w:val="24"/>
          <w:lang w:val="hy-AM"/>
        </w:rPr>
        <w:t>Տարրական դասարանների մայրենիի գիտելիքների համակարգը որպես հիմք միջին դասարանների համար</w:t>
      </w:r>
      <w:r w:rsidR="003E370B" w:rsidRPr="00EB0155">
        <w:rPr>
          <w:rFonts w:cs="Arial"/>
          <w:sz w:val="24"/>
          <w:szCs w:val="24"/>
          <w:lang w:val="hy-AM"/>
        </w:rPr>
        <w:t>։ (Գիտական ղեկավար՝ Ասոյան Թ</w:t>
      </w:r>
      <w:r w:rsidR="003E370B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E370B" w:rsidRPr="00EB0155">
        <w:rPr>
          <w:rFonts w:cs="Arial"/>
          <w:sz w:val="24"/>
          <w:szCs w:val="24"/>
          <w:lang w:val="hy-AM"/>
        </w:rPr>
        <w:t xml:space="preserve">) </w:t>
      </w:r>
    </w:p>
    <w:p w:rsidR="003E370B" w:rsidRPr="00EB0155" w:rsidRDefault="005C188E" w:rsidP="001842F2">
      <w:pPr>
        <w:pStyle w:val="a7"/>
        <w:numPr>
          <w:ilvl w:val="0"/>
          <w:numId w:val="5"/>
        </w:numPr>
        <w:spacing w:before="0" w:line="360" w:lineRule="auto"/>
        <w:ind w:right="3"/>
        <w:jc w:val="both"/>
        <w:rPr>
          <w:rFonts w:cs="Arial"/>
          <w:sz w:val="24"/>
          <w:szCs w:val="24"/>
        </w:rPr>
      </w:pPr>
      <w:r w:rsidRPr="00EB0155">
        <w:rPr>
          <w:rFonts w:cs="Arial"/>
          <w:sz w:val="24"/>
          <w:szCs w:val="24"/>
        </w:rPr>
        <w:t>Աբովյանը մանկավարժ</w:t>
      </w:r>
      <w:r w:rsidR="003E370B" w:rsidRPr="00EB0155">
        <w:rPr>
          <w:rFonts w:cs="Arial"/>
          <w:sz w:val="24"/>
          <w:szCs w:val="24"/>
          <w:lang w:val="hy-AM"/>
        </w:rPr>
        <w:t>։ (Գիտական ղեկավար՝ Իսկանդարյա Ն</w:t>
      </w:r>
      <w:r w:rsidR="003E370B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E370B" w:rsidRPr="00EB0155">
        <w:rPr>
          <w:rFonts w:cs="Arial"/>
          <w:sz w:val="24"/>
          <w:szCs w:val="24"/>
          <w:lang w:val="hy-AM"/>
        </w:rPr>
        <w:t>)</w:t>
      </w:r>
    </w:p>
    <w:p w:rsidR="003E370B" w:rsidRPr="00EB0155" w:rsidRDefault="003E370B" w:rsidP="00924C91">
      <w:pPr>
        <w:spacing w:line="360" w:lineRule="auto"/>
        <w:ind w:right="3" w:firstLine="360"/>
        <w:jc w:val="both"/>
        <w:rPr>
          <w:rFonts w:cs="Arial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«Բավարար»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գնահատականը նշել են </w:t>
      </w:r>
      <w:r w:rsidRPr="00EB0155">
        <w:rPr>
          <w:rFonts w:cs="Arial"/>
          <w:sz w:val="24"/>
          <w:szCs w:val="24"/>
          <w:lang w:val="hy-AM"/>
        </w:rPr>
        <w:t>Տնտեսագիտական ֆակուլտետի հաշվապահական հաշվառում և հարկում /ըստ ոլորտի/, Բնագիտական ֆակուլտետի սերվիս, բանասիրական ֆակուլտետի անգլերեն լեզու և գրականություն բաժինների բակալավրիատի շրջանավարտների կողմից, որոնց ավարտական աշխատանքի թեմաներն են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78426F" w:rsidRPr="00EB0155" w:rsidRDefault="0078426F" w:rsidP="001842F2">
      <w:pPr>
        <w:pStyle w:val="a7"/>
        <w:numPr>
          <w:ilvl w:val="0"/>
          <w:numId w:val="6"/>
        </w:numPr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Բյուջեի հետ հաշվարկների հաշվապահական հաշվառումը "ՔԱՎՍԱՆ ԳՐՈՒՊ" ՍՊԸ</w:t>
      </w:r>
      <w:r w:rsidR="00F07CDA">
        <w:rPr>
          <w:rFonts w:cs="Arial"/>
          <w:sz w:val="24"/>
          <w:szCs w:val="24"/>
          <w:lang w:val="hy-AM"/>
        </w:rPr>
        <w:t>-</w:t>
      </w:r>
      <w:r w:rsidRPr="00EB0155">
        <w:rPr>
          <w:rFonts w:cs="Arial"/>
          <w:sz w:val="24"/>
          <w:szCs w:val="24"/>
          <w:lang w:val="hy-AM"/>
        </w:rPr>
        <w:t xml:space="preserve">֊ի օրինակով։ (Գիտական ղեկավար՝ </w:t>
      </w:r>
      <w:r w:rsidR="00F07CDA">
        <w:rPr>
          <w:rFonts w:cs="Arial"/>
          <w:sz w:val="24"/>
          <w:szCs w:val="24"/>
          <w:lang w:val="hy-AM"/>
        </w:rPr>
        <w:t>Մարկոսյան Ս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3E370B" w:rsidRPr="00EB0155" w:rsidRDefault="005C188E" w:rsidP="001842F2">
      <w:pPr>
        <w:pStyle w:val="a7"/>
        <w:numPr>
          <w:ilvl w:val="0"/>
          <w:numId w:val="6"/>
        </w:numPr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Զբոսաշրջություն կազմակերպման և կառավարման առանձնահատկությունները ՀՀ ազգային պարկերում</w:t>
      </w:r>
      <w:r w:rsidR="00924C91" w:rsidRPr="00EB0155">
        <w:rPr>
          <w:rFonts w:cs="Arial"/>
          <w:sz w:val="24"/>
          <w:szCs w:val="24"/>
          <w:lang w:val="hy-AM"/>
        </w:rPr>
        <w:t xml:space="preserve">։ (Գիտական ղեկավար՝ Ավագյան </w:t>
      </w:r>
      <w:r w:rsidR="00371305">
        <w:rPr>
          <w:rFonts w:cs="Arial"/>
          <w:sz w:val="24"/>
          <w:szCs w:val="24"/>
          <w:lang w:val="hy-AM"/>
        </w:rPr>
        <w:t>Ա</w:t>
      </w:r>
      <w:r w:rsidR="00924C91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924C91" w:rsidRPr="00EB0155">
        <w:rPr>
          <w:rFonts w:cs="Arial"/>
          <w:sz w:val="24"/>
          <w:szCs w:val="24"/>
          <w:lang w:val="hy-AM"/>
        </w:rPr>
        <w:t>)</w:t>
      </w:r>
    </w:p>
    <w:p w:rsidR="005C188E" w:rsidRPr="00EB0155" w:rsidRDefault="005C188E" w:rsidP="001842F2">
      <w:pPr>
        <w:pStyle w:val="a7"/>
        <w:numPr>
          <w:ilvl w:val="0"/>
          <w:numId w:val="6"/>
        </w:numPr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</w:rPr>
        <w:t>Principles of foreign/second language and cultural education</w:t>
      </w:r>
      <w:r w:rsidR="0078426F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78426F" w:rsidRPr="00EB0155">
        <w:rPr>
          <w:rFonts w:cs="Times New Roman"/>
          <w:sz w:val="24"/>
          <w:szCs w:val="24"/>
          <w:lang w:val="hy-AM"/>
        </w:rPr>
        <w:t xml:space="preserve"> </w:t>
      </w:r>
      <w:r w:rsidR="0078426F" w:rsidRPr="00EB0155">
        <w:rPr>
          <w:rFonts w:cs="Arial"/>
          <w:sz w:val="24"/>
          <w:szCs w:val="24"/>
          <w:lang w:val="hy-AM"/>
        </w:rPr>
        <w:t>(Գիտական ղեկավար՝ Մուրադյան Գ</w:t>
      </w:r>
      <w:r w:rsidR="0078426F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78426F" w:rsidRPr="00EB0155">
        <w:rPr>
          <w:rFonts w:cs="Arial"/>
          <w:sz w:val="24"/>
          <w:szCs w:val="24"/>
          <w:lang w:val="hy-AM"/>
        </w:rPr>
        <w:t>)</w:t>
      </w:r>
    </w:p>
    <w:p w:rsidR="005C188E" w:rsidRPr="00EB0155" w:rsidRDefault="00924C91" w:rsidP="003148E3">
      <w:pPr>
        <w:spacing w:line="360" w:lineRule="auto"/>
        <w:ind w:right="3"/>
        <w:jc w:val="both"/>
        <w:rPr>
          <w:rFonts w:cs="Arial"/>
          <w:sz w:val="20"/>
          <w:szCs w:val="20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«</w:t>
      </w:r>
      <w:r w:rsidR="005A5D8B">
        <w:rPr>
          <w:rFonts w:cs="Times New Roman"/>
          <w:b/>
          <w:color w:val="000000" w:themeColor="text1"/>
          <w:sz w:val="24"/>
          <w:szCs w:val="24"/>
          <w:lang w:val="hy-AM"/>
        </w:rPr>
        <w:t>Անբավար</w:t>
      </w: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»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գնահատականը նշվել է Հեռակա ուսուցման ֆակուլտետի տարրական մանկավարժություն մեթոդիկա բաժնի ուսանողի կողմից, 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որի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ավարտական աշխատանքի թեման է</w:t>
      </w:r>
      <w:r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5C188E" w:rsidRPr="00EB0155" w:rsidRDefault="005C188E" w:rsidP="001842F2">
      <w:pPr>
        <w:pStyle w:val="a7"/>
        <w:numPr>
          <w:ilvl w:val="0"/>
          <w:numId w:val="7"/>
        </w:num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Ուսուցման նորագույն մեթոդները որպես կայուն գիտելիքների ձեռքբերման միջոց</w:t>
      </w:r>
      <w:r w:rsidR="00924C91" w:rsidRPr="00EB0155">
        <w:rPr>
          <w:rFonts w:cs="Arial"/>
          <w:sz w:val="24"/>
          <w:szCs w:val="24"/>
          <w:lang w:val="hy-AM"/>
        </w:rPr>
        <w:t>։ (Գիտական ղեկավար՝ Ասոյան Թ</w:t>
      </w:r>
      <w:r w:rsidR="00924C91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924C91" w:rsidRPr="00EB0155">
        <w:rPr>
          <w:rFonts w:cs="Arial"/>
          <w:sz w:val="24"/>
          <w:szCs w:val="24"/>
          <w:lang w:val="hy-AM"/>
        </w:rPr>
        <w:t>)</w:t>
      </w:r>
    </w:p>
    <w:p w:rsidR="00245E1D" w:rsidRDefault="00245E1D" w:rsidP="00245E1D">
      <w:pPr>
        <w:pStyle w:val="a7"/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5A5D8B" w:rsidRDefault="005A5D8B" w:rsidP="00245E1D">
      <w:pPr>
        <w:pStyle w:val="a7"/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5A5D8B" w:rsidRDefault="005A5D8B" w:rsidP="00245E1D">
      <w:pPr>
        <w:pStyle w:val="a7"/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5A5D8B" w:rsidRPr="00EB0155" w:rsidRDefault="005A5D8B" w:rsidP="00245E1D">
      <w:pPr>
        <w:pStyle w:val="a7"/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7C5978" w:rsidRPr="00EB0155" w:rsidRDefault="00245E1D" w:rsidP="00245E1D">
      <w:pPr>
        <w:pStyle w:val="a7"/>
        <w:spacing w:before="0" w:line="360" w:lineRule="auto"/>
        <w:ind w:left="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lastRenderedPageBreak/>
        <w:t>3</w:t>
      </w:r>
      <w:r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3</w:t>
      </w:r>
      <w:r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260251"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Հետազոտությունը իրականացնելիս, տվյալները հավաքագրելիս՝ ինչպիսի՞ դժվարություններ ունեցաք, խնդրում ենք նկարագրել</w:t>
      </w:r>
      <w:r w:rsidR="00260251"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260251" w:rsidRPr="00EB0155" w:rsidRDefault="00A4357F" w:rsidP="00587F76">
      <w:pPr>
        <w:pStyle w:val="a7"/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Հարցվողները տվել են հետևյալ պատասխանները</w:t>
      </w:r>
      <w:r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924C91" w:rsidRPr="00EB0155" w:rsidRDefault="005A5D8B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>Հ</w:t>
      </w:r>
      <w:r w:rsidR="00924C91" w:rsidRPr="00EB0155">
        <w:rPr>
          <w:rFonts w:cs="Times New Roman"/>
          <w:color w:val="000000" w:themeColor="text1"/>
          <w:sz w:val="24"/>
          <w:szCs w:val="24"/>
          <w:lang w:val="hy-AM"/>
        </w:rPr>
        <w:t>ամապատասխան սարքավորումների բացակայություն։ /ԴՔ/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Վիճակագրության թարմացված տվյալների բացակայություն: /Ս/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Դժվարությունս եղել է ժամանակը և հեռավորությունը։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Հայալեզու գրականության պակաս։ /ՀՏր/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Մասնագիտական գրականության պակաս։ /ՀՏՐ/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Հետազոտական նյութի վերաբերյալ </w:t>
      </w:r>
      <w:r w:rsidR="002140B4">
        <w:rPr>
          <w:rFonts w:cs="Times New Roman"/>
          <w:color w:val="000000" w:themeColor="text1"/>
          <w:sz w:val="24"/>
          <w:szCs w:val="24"/>
          <w:lang w:val="hy-AM"/>
        </w:rPr>
        <w:t>հայ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ալեզու գրականության սակավություն։ /ՀՏՐ/</w:t>
      </w:r>
    </w:p>
    <w:p w:rsidR="00924C91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Ընտանիքի անդամները չէին ցանկանում խոսել իրենց երեխայի մասին, այդ իսկ պատճառով դժվար էր հետազոտության իրականացումը ընտանիքում։  /ՀՏՐ/</w:t>
      </w:r>
    </w:p>
    <w:p w:rsidR="00587F76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Գրադարան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ում մասնագիտական գրականության պակասը։ /ՀՏՐ/</w:t>
      </w:r>
    </w:p>
    <w:p w:rsidR="00587F76" w:rsidRPr="00EB0155" w:rsidRDefault="00587F76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Անհրաժեշտ տ</w:t>
      </w:r>
      <w:r w:rsidR="00924C91" w:rsidRPr="00EB0155">
        <w:rPr>
          <w:rFonts w:cs="Times New Roman"/>
          <w:color w:val="000000" w:themeColor="text1"/>
          <w:sz w:val="24"/>
          <w:szCs w:val="24"/>
          <w:lang w:val="hy-AM"/>
        </w:rPr>
        <w:t>եղեկատվությ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ունը կազմակերպությունը դժվարությամբ է տրամադրում։ /ՀՀ/</w:t>
      </w:r>
    </w:p>
    <w:p w:rsidR="00587F76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Վերջին 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երկու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տարվա ցուցանիշների 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բացակայություն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։ /Ֆ/</w:t>
      </w:r>
    </w:p>
    <w:p w:rsidR="00587F76" w:rsidRPr="005A5D8B" w:rsidRDefault="00924C91" w:rsidP="005A5D8B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Կ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ազմակերպության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2022 թվականի 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հաշվետվություն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ը դեռևս հրապարակված չ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էր, որը պետք է օգտագործվեր ավարտական աշխատանքում։ /Ֆ/</w:t>
      </w:r>
    </w:p>
    <w:p w:rsidR="00587F76" w:rsidRPr="00EB0155" w:rsidRDefault="00924C91" w:rsidP="001842F2">
      <w:pPr>
        <w:pStyle w:val="a7"/>
        <w:numPr>
          <w:ilvl w:val="0"/>
          <w:numId w:val="8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Հ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ամապատասխան գրականությ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ան խիստ պակաս։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Ձեռք բերված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գրականությ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ունը հիմնականում ղեկավարիս հեղինակությամբ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 xml:space="preserve"> էր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ինչը շատ քիչ էր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վերլուծություն կատարելու համար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։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/ՀԼ/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4F35A9" w:rsidRPr="00EB0155" w:rsidRDefault="004A18DC" w:rsidP="00587F76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Պատասխանների ընդհանուր արդյուքներն ուսումնասիրելիս</w:t>
      </w:r>
      <w:r w:rsidR="006243EA" w:rsidRPr="00EB0155">
        <w:rPr>
          <w:rFonts w:cs="Times New Roman"/>
          <w:color w:val="000000" w:themeColor="text1"/>
          <w:sz w:val="24"/>
          <w:szCs w:val="24"/>
          <w:lang w:val="hy-AM"/>
        </w:rPr>
        <w:t>՝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պարզ է դառնում, որ մասնագիտական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, հայալեզու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գրականության պակաս հիմնականում զգացվել է ԳՊՀ </w:t>
      </w:r>
      <w:r w:rsidR="00F3587C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հեռակա ուսուցման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ֆակուլտետի </w:t>
      </w:r>
      <w:r w:rsidR="00F1368F" w:rsidRPr="00EB0155">
        <w:rPr>
          <w:rFonts w:cs="Times New Roman"/>
          <w:color w:val="000000" w:themeColor="text1"/>
          <w:sz w:val="24"/>
          <w:szCs w:val="24"/>
          <w:lang w:val="hy-AM"/>
        </w:rPr>
        <w:t>տարրական մանկավարժություն և մեթոդիկա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6243EA" w:rsidRPr="00EB0155">
        <w:rPr>
          <w:rFonts w:cs="Times New Roman"/>
          <w:color w:val="000000" w:themeColor="text1"/>
          <w:sz w:val="24"/>
          <w:szCs w:val="24"/>
          <w:lang w:val="hy-AM"/>
        </w:rPr>
        <w:t>բաժինների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շրջանավարտների մոտ, իսկ անհրաժեշտ տվյալների հավաքագրման խնդիր առաջացել է տնտեսագիտական ֆակուլտետի ֆինանսներ 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/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ըստ ոլորտի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/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="00587F76" w:rsidRPr="00EB0155">
        <w:rPr>
          <w:rFonts w:cs="Times New Roman"/>
          <w:color w:val="000000" w:themeColor="text1"/>
          <w:sz w:val="24"/>
          <w:szCs w:val="24"/>
          <w:lang w:val="hy-AM"/>
        </w:rPr>
        <w:t>հաշվապահական հաշվառում և հարկում /ըստ ոլորտի/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6243EA" w:rsidRPr="00EB0155">
        <w:rPr>
          <w:rFonts w:cs="Times New Roman"/>
          <w:color w:val="000000" w:themeColor="text1"/>
          <w:sz w:val="24"/>
          <w:szCs w:val="24"/>
          <w:lang w:val="hy-AM"/>
        </w:rPr>
        <w:t>բաժինների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շրջանավարտների մոտ</w:t>
      </w:r>
      <w:r w:rsidR="004F35A9" w:rsidRPr="00EB0155">
        <w:rPr>
          <w:rFonts w:cs="Times New Roman"/>
          <w:color w:val="000000" w:themeColor="text1"/>
          <w:sz w:val="24"/>
          <w:szCs w:val="24"/>
          <w:lang w:val="hy-AM"/>
        </w:rPr>
        <w:t>։</w:t>
      </w:r>
    </w:p>
    <w:p w:rsidR="00245E1D" w:rsidRDefault="00245E1D" w:rsidP="00587F76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Pr="00EB0155" w:rsidRDefault="00D35F4B" w:rsidP="00587F76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4A18DC" w:rsidRPr="00EB0155" w:rsidRDefault="00245E1D" w:rsidP="00245E1D">
      <w:pPr>
        <w:pStyle w:val="a7"/>
        <w:spacing w:line="360" w:lineRule="auto"/>
        <w:ind w:left="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lastRenderedPageBreak/>
        <w:t>3</w:t>
      </w:r>
      <w:r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4</w:t>
      </w:r>
      <w:r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Times New Roman"/>
          <w:color w:val="000000" w:themeColor="text1"/>
          <w:sz w:val="16"/>
          <w:szCs w:val="24"/>
          <w:lang w:val="hy-AM"/>
        </w:rPr>
        <w:t xml:space="preserve"> </w:t>
      </w:r>
      <w:r w:rsidR="004F35A9"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Ավարտական աշխատանքի պատրաստման համար ամբիոնի կողմից տրամադրվե՞լ է արդյոք մեթոդական ուղեցույց և անհրաժեշտ ցուցումներ</w:t>
      </w:r>
      <w:r w:rsidR="004F35A9"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4A18DC" w:rsidRPr="00EB0155" w:rsidRDefault="004F35A9" w:rsidP="003148E3">
      <w:pPr>
        <w:spacing w:line="360" w:lineRule="auto"/>
        <w:ind w:right="3"/>
        <w:jc w:val="right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Գծապատկեր 4</w:t>
      </w:r>
      <w:r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4F35A9" w:rsidRPr="00EB0155" w:rsidRDefault="0086003C" w:rsidP="003148E3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noProof/>
          <w:lang w:val="ru-RU"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660400</wp:posOffset>
            </wp:positionH>
            <wp:positionV relativeFrom="paragraph">
              <wp:posOffset>87630</wp:posOffset>
            </wp:positionV>
            <wp:extent cx="4991100" cy="2698750"/>
            <wp:effectExtent l="0" t="0" r="0" b="635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5E1D" w:rsidRPr="00EB0155" w:rsidRDefault="00245E1D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245E1D" w:rsidRPr="00EB0155" w:rsidRDefault="00245E1D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245E1D" w:rsidRPr="00EB0155" w:rsidRDefault="00245E1D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245E1D" w:rsidRPr="00EB0155" w:rsidRDefault="00245E1D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245E1D" w:rsidRPr="00EB0155" w:rsidRDefault="00245E1D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3148E3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4F35A9" w:rsidRPr="00EB0155" w:rsidRDefault="004F35A9" w:rsidP="003148E3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 մեծամասնությունը՝ </w:t>
      </w:r>
      <w:r w:rsidR="0086003C" w:rsidRPr="00EB0155">
        <w:rPr>
          <w:rFonts w:cs="Times New Roman"/>
          <w:color w:val="000000" w:themeColor="text1"/>
          <w:sz w:val="24"/>
          <w:szCs w:val="24"/>
          <w:lang w:val="hy-AM"/>
        </w:rPr>
        <w:t>94.7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%-ը</w:t>
      </w:r>
      <w:r w:rsidR="00957A64" w:rsidRPr="00EB0155">
        <w:rPr>
          <w:rFonts w:cs="Times New Roman"/>
          <w:color w:val="000000" w:themeColor="text1"/>
          <w:sz w:val="24"/>
          <w:szCs w:val="24"/>
          <w:lang w:val="hy-AM"/>
        </w:rPr>
        <w:t>,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հարցին պատասխանել է «</w:t>
      </w:r>
      <w:r w:rsidR="005A5D8B">
        <w:rPr>
          <w:rFonts w:cs="Times New Roman"/>
          <w:color w:val="000000" w:themeColor="text1"/>
          <w:sz w:val="24"/>
          <w:szCs w:val="24"/>
          <w:lang w:val="hy-AM"/>
        </w:rPr>
        <w:t>ա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յո»՝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ավարտական աշխատանքի պատրաստման համար ամբիոնի կողմից տրամադրվել է մեթոդական ուղեցույց, </w:t>
      </w:r>
      <w:r w:rsidR="0086003C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5.3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%-ը</w:t>
      </w:r>
      <w:r w:rsidR="00C5465E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նշել </w:t>
      </w:r>
      <w:r w:rsidR="00E35A10" w:rsidRPr="00EB0155">
        <w:rPr>
          <w:rFonts w:cs="Times New Roman"/>
          <w:color w:val="000000" w:themeColor="text1"/>
          <w:sz w:val="24"/>
          <w:szCs w:val="24"/>
          <w:lang w:val="hy-AM"/>
        </w:rPr>
        <w:t>է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«ոչ» պատասխանը՝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ավարտական աշխատանքի պատրաստման համար ամբիոնի կողմից չի տրամադրվել մեթոդական ուղեցույց։ </w:t>
      </w:r>
    </w:p>
    <w:p w:rsidR="00245E1D" w:rsidRDefault="004F35A9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Հարցին բացասական պատասխանող </w:t>
      </w:r>
      <w:r w:rsidR="0086003C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4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շրջանավարտները ներկայացնում են </w:t>
      </w:r>
      <w:r w:rsidR="00F1368F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Հեռակա ուսուցման </w:t>
      </w:r>
      <w:r w:rsidR="0086003C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ֆակուլտետի տարրական մանկավարժություն և մեթոդիկա, Բնագիտական ֆակուլտետի սերվիս, </w:t>
      </w:r>
      <w:r w:rsidR="005A5D8B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Բ</w:t>
      </w:r>
      <w:r w:rsidR="0086003C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անասիրական ֆակուլտետի հայոց լեզու և գրականություն</w:t>
      </w:r>
      <w:r w:rsidR="00F1368F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բաժիններ</w:t>
      </w:r>
      <w:r w:rsidR="0086003C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ը։</w:t>
      </w: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D35F4B" w:rsidRPr="00D35F4B" w:rsidRDefault="00D35F4B" w:rsidP="00D35F4B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10"/>
          <w:szCs w:val="24"/>
          <w:shd w:val="clear" w:color="auto" w:fill="FFFFFF"/>
          <w:lang w:val="hy-AM"/>
        </w:rPr>
      </w:pPr>
    </w:p>
    <w:p w:rsidR="004F35A9" w:rsidRPr="00EB0155" w:rsidRDefault="00245E1D" w:rsidP="00245E1D">
      <w:pPr>
        <w:pStyle w:val="a7"/>
        <w:tabs>
          <w:tab w:val="left" w:pos="-142"/>
        </w:tabs>
        <w:spacing w:line="360" w:lineRule="auto"/>
        <w:ind w:left="0" w:right="302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lastRenderedPageBreak/>
        <w:t>3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5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="004F35A9"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Ավարտական աշխատանքի կատարման ընթացքում ունեցա՞ք անհրաժեշտ մասնագիտական գրականության պակաս</w:t>
      </w:r>
      <w:r w:rsidR="004F35A9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4F35A9" w:rsidRPr="00EB0155" w:rsidRDefault="00D35F4B" w:rsidP="003148E3">
      <w:pPr>
        <w:pStyle w:val="a7"/>
        <w:tabs>
          <w:tab w:val="left" w:pos="-142"/>
        </w:tabs>
        <w:spacing w:line="360" w:lineRule="auto"/>
        <w:ind w:left="0" w:right="3" w:firstLine="0"/>
        <w:jc w:val="right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noProof/>
          <w:lang w:val="ru-RU"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401320</wp:posOffset>
            </wp:positionV>
            <wp:extent cx="4978400" cy="2133600"/>
            <wp:effectExtent l="0" t="0" r="1270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5A9"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Գծապատկեր 5</w:t>
      </w:r>
      <w:r w:rsidR="004F35A9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D35F4B" w:rsidRDefault="00D35F4B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35F4B" w:rsidRDefault="00D35F4B" w:rsidP="00D35F4B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245E1D" w:rsidRPr="00D35F4B" w:rsidRDefault="001B71CC" w:rsidP="00D35F4B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 </w:t>
      </w:r>
      <w:r w:rsidR="00245E1D" w:rsidRPr="00EB0155">
        <w:rPr>
          <w:rFonts w:cs="Times New Roman"/>
          <w:color w:val="000000" w:themeColor="text1"/>
          <w:sz w:val="24"/>
          <w:szCs w:val="24"/>
          <w:lang w:val="hy-AM"/>
        </w:rPr>
        <w:t>85,5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 նշել է «ոչ» պատասխանը, </w:t>
      </w:r>
      <w:r w:rsidR="00245E1D" w:rsidRPr="00EB0155">
        <w:rPr>
          <w:rFonts w:cs="Times New Roman"/>
          <w:color w:val="000000" w:themeColor="text1"/>
          <w:sz w:val="24"/>
          <w:szCs w:val="24"/>
          <w:lang w:val="hy-AM"/>
        </w:rPr>
        <w:t>14,5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%-ը՝  «այո» պատասխանը։ Ինչպես 5-րդ հարցի դեպքում, այստեղ էլ ավարտական աշխատանքի կատարման ընթացքում գրականության պակաս հիմնականում զգացել են առկա և հեռակա ուսուցման համակարգերում սովորող </w:t>
      </w:r>
      <w:r w:rsidR="00F1368F" w:rsidRPr="00EB0155">
        <w:rPr>
          <w:rFonts w:cs="Times New Roman"/>
          <w:color w:val="000000" w:themeColor="text1"/>
          <w:sz w:val="24"/>
          <w:szCs w:val="24"/>
          <w:lang w:val="hy-AM"/>
        </w:rPr>
        <w:t>Տարրական մանկավարժություն և մեթոդիկա բաժնի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շրջանավարտները։</w:t>
      </w:r>
    </w:p>
    <w:p w:rsidR="00245E1D" w:rsidRDefault="00245E1D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5A5D8B" w:rsidRPr="00EB0155" w:rsidRDefault="005A5D8B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245E1D" w:rsidRPr="00EB0155" w:rsidRDefault="00245E1D" w:rsidP="003148E3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10"/>
          <w:szCs w:val="24"/>
          <w:lang w:val="hy-AM"/>
        </w:rPr>
      </w:pPr>
    </w:p>
    <w:p w:rsidR="00A033AD" w:rsidRDefault="00245E1D" w:rsidP="00A033AD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lastRenderedPageBreak/>
        <w:t>3</w:t>
      </w:r>
      <w:r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 xml:space="preserve">6 </w:t>
      </w:r>
      <w:r w:rsidR="003E724B"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Ինչպե՞ս եք գնահատում ավարտական աշխատանքի պաշտպանության կազմակերպման գործընթացը</w:t>
      </w:r>
      <w:r w:rsidR="003E724B"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1C6B1F" w:rsidRPr="00A033AD" w:rsidRDefault="00A033AD" w:rsidP="00A033AD">
      <w:pPr>
        <w:tabs>
          <w:tab w:val="left" w:pos="0"/>
        </w:tabs>
        <w:spacing w:line="360" w:lineRule="auto"/>
        <w:ind w:right="3"/>
        <w:jc w:val="right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noProof/>
          <w:lang w:val="ru-RU"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page">
              <wp:posOffset>1428750</wp:posOffset>
            </wp:positionH>
            <wp:positionV relativeFrom="paragraph">
              <wp:posOffset>236220</wp:posOffset>
            </wp:positionV>
            <wp:extent cx="4883150" cy="2514600"/>
            <wp:effectExtent l="0" t="0" r="12700" b="1905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B1F" w:rsidRPr="00A033AD">
        <w:rPr>
          <w:rFonts w:cs="Times New Roman"/>
          <w:b/>
          <w:color w:val="000000" w:themeColor="text1"/>
          <w:sz w:val="24"/>
          <w:szCs w:val="24"/>
          <w:lang w:val="hy-AM"/>
        </w:rPr>
        <w:t>Գծապատկեր 7</w:t>
      </w:r>
      <w:r w:rsidR="001C6B1F" w:rsidRPr="00A033AD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1C6B1F" w:rsidRPr="00EB0155" w:rsidRDefault="001C6B1F" w:rsidP="001C6B1F">
      <w:pPr>
        <w:pStyle w:val="a7"/>
        <w:tabs>
          <w:tab w:val="left" w:pos="0"/>
        </w:tabs>
        <w:spacing w:line="360" w:lineRule="auto"/>
        <w:ind w:left="284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BF1A33" w:rsidRPr="00EB0155" w:rsidRDefault="00AE72F8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BF1A33" w:rsidRPr="00EB0155" w:rsidRDefault="00BF1A33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BF1A33" w:rsidRPr="00EB0155" w:rsidRDefault="00BF1A33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BF1A33" w:rsidRPr="00D35F4B" w:rsidRDefault="00BF1A33" w:rsidP="00D35F4B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E72F8" w:rsidRPr="00EB0155" w:rsidRDefault="00BF1A33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D35F4B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 </w:t>
      </w:r>
      <w:r w:rsidR="00901E56" w:rsidRPr="00EB0155">
        <w:rPr>
          <w:rFonts w:cs="Times New Roman"/>
          <w:color w:val="000000" w:themeColor="text1"/>
          <w:sz w:val="24"/>
          <w:szCs w:val="24"/>
          <w:lang w:val="hy-AM"/>
        </w:rPr>
        <w:t>7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6,3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 ավարտական աշխատանքի պաշտպանության կազմակերպման գործընթացը գնահատել է գերազանց,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15,8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>%-ը՝ լավ</w:t>
      </w:r>
      <w:r w:rsidR="00901E56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>7,9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>%-ը՝ բավարար։</w:t>
      </w:r>
    </w:p>
    <w:p w:rsidR="00BF58E4" w:rsidRDefault="001637E2" w:rsidP="008F1609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901E56" w:rsidRPr="00EB0155">
        <w:rPr>
          <w:rFonts w:cs="Times New Roman"/>
          <w:color w:val="000000" w:themeColor="text1"/>
          <w:sz w:val="24"/>
          <w:szCs w:val="24"/>
          <w:lang w:val="hy-AM"/>
        </w:rPr>
        <w:t>Բ</w:t>
      </w:r>
      <w:r w:rsidR="002F3D9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ավարար 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պատասխաններ նշվել են 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>Հ</w:t>
      </w:r>
      <w:r w:rsidR="002F3D9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եռակա ուսուցման 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ֆակուլտետի </w:t>
      </w:r>
      <w:r w:rsidR="00901E56" w:rsidRPr="00EB0155">
        <w:rPr>
          <w:rFonts w:cs="Times New Roman"/>
          <w:color w:val="000000" w:themeColor="text1"/>
          <w:sz w:val="24"/>
          <w:szCs w:val="24"/>
          <w:lang w:val="hy-AM"/>
        </w:rPr>
        <w:t>տարրական մանկավարժություն և մեթոդիկա</w:t>
      </w:r>
      <w:r w:rsidR="00BF58E4">
        <w:rPr>
          <w:rFonts w:cs="Times New Roman"/>
          <w:color w:val="000000" w:themeColor="text1"/>
          <w:sz w:val="24"/>
          <w:szCs w:val="24"/>
          <w:lang w:val="hy-AM"/>
        </w:rPr>
        <w:t xml:space="preserve">, 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>Բանասիրական  ֆա</w:t>
      </w:r>
      <w:r w:rsidR="002140B4">
        <w:rPr>
          <w:rFonts w:cs="Times New Roman"/>
          <w:color w:val="000000" w:themeColor="text1"/>
          <w:sz w:val="24"/>
          <w:szCs w:val="24"/>
          <w:lang w:val="hy-AM"/>
        </w:rPr>
        <w:t>կ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>ուլտետի հայոց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լեզու և գրականություն, Բնագիտական ֆակուլտետի </w:t>
      </w:r>
      <w:r w:rsidR="00BF58E4">
        <w:rPr>
          <w:rFonts w:cs="Times New Roman"/>
          <w:color w:val="000000" w:themeColor="text1"/>
          <w:sz w:val="24"/>
          <w:szCs w:val="24"/>
          <w:lang w:val="hy-AM"/>
        </w:rPr>
        <w:t>սերվիս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Տնտեսագիտական ֆակուլտետի </w:t>
      </w:r>
      <w:r w:rsidR="00BF58E4">
        <w:rPr>
          <w:rFonts w:cs="Times New Roman"/>
          <w:color w:val="000000" w:themeColor="text1"/>
          <w:sz w:val="24"/>
          <w:szCs w:val="24"/>
          <w:lang w:val="hy-AM"/>
        </w:rPr>
        <w:t>տնտեսագիտություն բաժինների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շրջան</w:t>
      </w:r>
      <w:r w:rsidR="00EB0155" w:rsidRPr="00EB0155">
        <w:rPr>
          <w:rFonts w:cs="Times New Roman"/>
          <w:color w:val="000000" w:themeColor="text1"/>
          <w:sz w:val="24"/>
          <w:szCs w:val="24"/>
          <w:lang w:val="hy-AM"/>
        </w:rPr>
        <w:t>ա</w:t>
      </w:r>
      <w:r w:rsidR="005A0F0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վարտների </w:t>
      </w:r>
      <w:r w:rsidR="00AE72F8" w:rsidRPr="00EB0155">
        <w:rPr>
          <w:rFonts w:cs="Times New Roman"/>
          <w:color w:val="000000" w:themeColor="text1"/>
          <w:sz w:val="24"/>
          <w:szCs w:val="24"/>
          <w:lang w:val="hy-AM"/>
        </w:rPr>
        <w:t>կողմից</w:t>
      </w:r>
      <w:r w:rsidR="00EB015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։ </w:t>
      </w:r>
    </w:p>
    <w:p w:rsidR="00EB0155" w:rsidRPr="00BF58E4" w:rsidRDefault="00BF58E4" w:rsidP="008F1609">
      <w:pPr>
        <w:tabs>
          <w:tab w:val="left" w:pos="0"/>
        </w:tabs>
        <w:spacing w:line="360" w:lineRule="auto"/>
        <w:ind w:right="3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BF58E4">
        <w:rPr>
          <w:rFonts w:cs="Times New Roman"/>
          <w:b/>
          <w:color w:val="000000" w:themeColor="text1"/>
          <w:sz w:val="24"/>
          <w:szCs w:val="24"/>
          <w:lang w:val="hy-AM"/>
        </w:rPr>
        <w:tab/>
      </w:r>
      <w:r w:rsidR="00EB0155" w:rsidRPr="00BF58E4">
        <w:rPr>
          <w:rFonts w:cs="Times New Roman"/>
          <w:b/>
          <w:color w:val="000000" w:themeColor="text1"/>
          <w:sz w:val="24"/>
          <w:szCs w:val="24"/>
          <w:lang w:val="hy-AM"/>
        </w:rPr>
        <w:t>Բավարար պատասխաններ նշող ուսանողների ավարտական աշխատանքի թեմաներն են</w:t>
      </w:r>
      <w:r w:rsidR="00EB0155" w:rsidRPr="00BF58E4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EB0155" w:rsidRPr="00EB0155" w:rsidRDefault="00EB0155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425A8">
        <w:rPr>
          <w:rFonts w:cs="Arial"/>
          <w:sz w:val="24"/>
          <w:szCs w:val="24"/>
          <w:lang w:val="hy-AM"/>
        </w:rPr>
        <w:t>Աբովյանը մանկավարժ</w:t>
      </w:r>
      <w:r w:rsidR="00E425A8">
        <w:rPr>
          <w:rFonts w:cs="Arial"/>
          <w:sz w:val="24"/>
          <w:szCs w:val="24"/>
          <w:lang w:val="hy-AM"/>
        </w:rPr>
        <w:t xml:space="preserve">։ </w:t>
      </w:r>
      <w:r w:rsidR="00E425A8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E425A8">
        <w:rPr>
          <w:rFonts w:cs="Arial"/>
          <w:sz w:val="24"/>
          <w:szCs w:val="24"/>
          <w:lang w:val="hy-AM"/>
        </w:rPr>
        <w:t>Իսկանդարյան Ն</w:t>
      </w:r>
      <w:r w:rsidR="00E425A8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E425A8" w:rsidRPr="00EB0155">
        <w:rPr>
          <w:rFonts w:cs="Arial"/>
          <w:sz w:val="24"/>
          <w:szCs w:val="24"/>
          <w:lang w:val="hy-AM"/>
        </w:rPr>
        <w:t>)</w:t>
      </w:r>
    </w:p>
    <w:p w:rsidR="00EB0155" w:rsidRPr="00EB0155" w:rsidRDefault="00EB0155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Ընտանիքի և դպրոցի դերը ԿԱՊԿՈՒ երեխաների դաստիարակության գործընթացում</w:t>
      </w:r>
      <w:r w:rsidR="00E425A8">
        <w:rPr>
          <w:rFonts w:cs="Arial"/>
          <w:sz w:val="24"/>
          <w:szCs w:val="24"/>
          <w:lang w:val="hy-AM"/>
        </w:rPr>
        <w:t>։</w:t>
      </w:r>
      <w:r w:rsidR="00BF58E4">
        <w:rPr>
          <w:rFonts w:cs="Arial"/>
          <w:sz w:val="24"/>
          <w:szCs w:val="24"/>
          <w:lang w:val="hy-AM"/>
        </w:rPr>
        <w:t xml:space="preserve"> </w:t>
      </w:r>
      <w:r w:rsidR="00E425A8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E425A8">
        <w:rPr>
          <w:rFonts w:cs="Arial"/>
          <w:sz w:val="24"/>
          <w:szCs w:val="24"/>
          <w:lang w:val="hy-AM"/>
        </w:rPr>
        <w:t>Դավթյան Ա</w:t>
      </w:r>
      <w:r w:rsidR="00E425A8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E425A8" w:rsidRPr="00EB0155">
        <w:rPr>
          <w:rFonts w:cs="Arial"/>
          <w:sz w:val="24"/>
          <w:szCs w:val="24"/>
          <w:lang w:val="hy-AM"/>
        </w:rPr>
        <w:t>)</w:t>
      </w:r>
    </w:p>
    <w:p w:rsidR="00EB0155" w:rsidRPr="00EB0155" w:rsidRDefault="00EB0155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Ուսուցման նորագույն մեթոդները որպես կայուն գիտելիքների ձեռքբերման միջոց</w:t>
      </w:r>
      <w:r w:rsidR="00BF58E4">
        <w:rPr>
          <w:rFonts w:cs="Arial"/>
          <w:sz w:val="24"/>
          <w:szCs w:val="24"/>
          <w:lang w:val="hy-AM"/>
        </w:rPr>
        <w:t xml:space="preserve">։ </w:t>
      </w:r>
      <w:r w:rsidR="00BF58E4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BF58E4">
        <w:rPr>
          <w:rFonts w:cs="Arial"/>
          <w:sz w:val="24"/>
          <w:szCs w:val="24"/>
          <w:lang w:val="hy-AM"/>
        </w:rPr>
        <w:t>Ասոյան Թ</w:t>
      </w:r>
      <w:r w:rsidR="00BF58E4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BF58E4" w:rsidRPr="00EB0155">
        <w:rPr>
          <w:rFonts w:cs="Arial"/>
          <w:sz w:val="24"/>
          <w:szCs w:val="24"/>
          <w:lang w:val="hy-AM"/>
        </w:rPr>
        <w:t>)</w:t>
      </w:r>
    </w:p>
    <w:p w:rsidR="00EB0155" w:rsidRPr="00EB0155" w:rsidRDefault="00EB0155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BF58E4">
        <w:rPr>
          <w:rFonts w:cs="Arial"/>
          <w:sz w:val="24"/>
          <w:szCs w:val="24"/>
          <w:lang w:val="hy-AM"/>
        </w:rPr>
        <w:t>Վիշապամարտիկ սրբերը հայոց մեջ</w:t>
      </w:r>
      <w:r w:rsidR="00BF58E4">
        <w:rPr>
          <w:rFonts w:cs="Arial"/>
          <w:sz w:val="24"/>
          <w:szCs w:val="24"/>
          <w:lang w:val="hy-AM"/>
        </w:rPr>
        <w:t xml:space="preserve">։ </w:t>
      </w:r>
      <w:r w:rsidR="00BF58E4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BF58E4">
        <w:rPr>
          <w:rFonts w:cs="Arial"/>
          <w:sz w:val="24"/>
          <w:szCs w:val="24"/>
          <w:lang w:val="hy-AM"/>
        </w:rPr>
        <w:t>Ղռեջյան Լ</w:t>
      </w:r>
      <w:r w:rsidR="00BF58E4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BF58E4" w:rsidRPr="00EB0155">
        <w:rPr>
          <w:rFonts w:cs="Arial"/>
          <w:sz w:val="24"/>
          <w:szCs w:val="24"/>
          <w:lang w:val="hy-AM"/>
        </w:rPr>
        <w:t>)</w:t>
      </w:r>
    </w:p>
    <w:p w:rsidR="00BF58E4" w:rsidRPr="00EB0155" w:rsidRDefault="00BF58E4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Զբոսաշրջություն կազմակերպման և կառավարման առանձնահատկությունները ՀՀ ազգային պարկերում</w:t>
      </w:r>
      <w:r>
        <w:rPr>
          <w:rFonts w:cs="Arial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 xml:space="preserve">Ավագյան </w:t>
      </w:r>
      <w:r w:rsidR="00371305">
        <w:rPr>
          <w:rFonts w:cs="Arial"/>
          <w:sz w:val="24"/>
          <w:szCs w:val="24"/>
          <w:lang w:val="hy-AM"/>
        </w:rPr>
        <w:t>Ա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EB0155" w:rsidRPr="005A5D8B" w:rsidRDefault="00EB0155" w:rsidP="001842F2">
      <w:pPr>
        <w:pStyle w:val="a7"/>
        <w:numPr>
          <w:ilvl w:val="0"/>
          <w:numId w:val="10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ՀՀ-ում ներդրումային քաղաքականության իրականացման գործընթացում</w:t>
      </w:r>
      <w:r w:rsidR="00BF58E4" w:rsidRPr="00BF58E4">
        <w:rPr>
          <w:rFonts w:cs="Arial"/>
          <w:sz w:val="24"/>
          <w:szCs w:val="24"/>
          <w:lang w:val="hy-AM"/>
        </w:rPr>
        <w:t xml:space="preserve"> </w:t>
      </w:r>
      <w:r w:rsidR="00BF58E4">
        <w:rPr>
          <w:rFonts w:cs="Arial"/>
          <w:sz w:val="24"/>
          <w:szCs w:val="24"/>
          <w:lang w:val="hy-AM"/>
        </w:rPr>
        <w:lastRenderedPageBreak/>
        <w:t>հ</w:t>
      </w:r>
      <w:r w:rsidR="00BF58E4" w:rsidRPr="00EB0155">
        <w:rPr>
          <w:rFonts w:cs="Arial"/>
          <w:sz w:val="24"/>
          <w:szCs w:val="24"/>
          <w:lang w:val="hy-AM"/>
        </w:rPr>
        <w:t>ամա</w:t>
      </w:r>
      <w:r w:rsidR="00BF58E4">
        <w:rPr>
          <w:rFonts w:cs="Arial"/>
          <w:sz w:val="24"/>
          <w:szCs w:val="24"/>
          <w:lang w:val="hy-AM"/>
        </w:rPr>
        <w:t>շխար</w:t>
      </w:r>
      <w:r w:rsidR="00BF58E4" w:rsidRPr="00EB0155">
        <w:rPr>
          <w:rFonts w:cs="Arial"/>
          <w:sz w:val="24"/>
          <w:szCs w:val="24"/>
          <w:lang w:val="hy-AM"/>
        </w:rPr>
        <w:t>հային տնտեսության դերը</w:t>
      </w:r>
      <w:r w:rsidR="00BF58E4">
        <w:rPr>
          <w:rFonts w:cs="Arial"/>
          <w:sz w:val="24"/>
          <w:szCs w:val="24"/>
          <w:lang w:val="hy-AM"/>
        </w:rPr>
        <w:t xml:space="preserve"> և նշանակությունը։ </w:t>
      </w:r>
      <w:r w:rsidR="00BF58E4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BF58E4">
        <w:rPr>
          <w:rFonts w:cs="Arial"/>
          <w:sz w:val="24"/>
          <w:szCs w:val="24"/>
          <w:lang w:val="hy-AM"/>
        </w:rPr>
        <w:t>Ամիրխանյան Ս</w:t>
      </w:r>
      <w:r w:rsidR="00BF58E4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BF58E4" w:rsidRPr="00EB0155">
        <w:rPr>
          <w:rFonts w:cs="Arial"/>
          <w:sz w:val="24"/>
          <w:szCs w:val="24"/>
          <w:lang w:val="hy-AM"/>
        </w:rPr>
        <w:t>)</w:t>
      </w:r>
    </w:p>
    <w:p w:rsidR="005A5D8B" w:rsidRPr="00BF58E4" w:rsidRDefault="005A5D8B" w:rsidP="005A5D8B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1637E2" w:rsidRPr="00BF58E4" w:rsidRDefault="00BF58E4" w:rsidP="00BF58E4">
      <w:pPr>
        <w:tabs>
          <w:tab w:val="left" w:pos="0"/>
        </w:tabs>
        <w:spacing w:line="360" w:lineRule="auto"/>
        <w:ind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BF58E4">
        <w:rPr>
          <w:rFonts w:cs="Times New Roman"/>
          <w:b/>
          <w:color w:val="000000" w:themeColor="text1"/>
          <w:sz w:val="24"/>
          <w:szCs w:val="24"/>
          <w:lang w:val="hy-AM"/>
        </w:rPr>
        <w:t xml:space="preserve">2022-2023 և </w:t>
      </w:r>
      <w:r w:rsidR="00901E56" w:rsidRPr="00BF58E4">
        <w:rPr>
          <w:rFonts w:cs="Times New Roman"/>
          <w:b/>
          <w:color w:val="000000" w:themeColor="text1"/>
          <w:sz w:val="24"/>
          <w:szCs w:val="24"/>
          <w:lang w:val="hy-AM"/>
        </w:rPr>
        <w:t>2021-2022 ուսումնական տարիների համեմատությունը</w:t>
      </w:r>
    </w:p>
    <w:p w:rsidR="00901E56" w:rsidRPr="00EB0155" w:rsidRDefault="00A66338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10160</wp:posOffset>
            </wp:positionV>
            <wp:extent cx="5684520" cy="3550920"/>
            <wp:effectExtent l="0" t="0" r="11430" b="1143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A5D8B" w:rsidRDefault="008F1609" w:rsidP="008F1609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8F1609" w:rsidRPr="00EB0155" w:rsidRDefault="005A5D8B" w:rsidP="008F1609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A16ECC" w:rsidRPr="00EB0155">
        <w:rPr>
          <w:rFonts w:cs="Times New Roman"/>
          <w:color w:val="000000" w:themeColor="text1"/>
          <w:sz w:val="24"/>
          <w:szCs w:val="24"/>
          <w:lang w:val="hy-AM"/>
        </w:rPr>
        <w:t>202</w:t>
      </w:r>
      <w:r w:rsidR="00F975E6" w:rsidRPr="00F975E6">
        <w:rPr>
          <w:rFonts w:cs="Times New Roman"/>
          <w:color w:val="000000" w:themeColor="text1"/>
          <w:sz w:val="24"/>
          <w:szCs w:val="24"/>
          <w:lang w:val="hy-AM"/>
        </w:rPr>
        <w:t>1</w:t>
      </w:r>
      <w:r w:rsidR="00A16ECC" w:rsidRPr="00EB0155">
        <w:rPr>
          <w:rFonts w:cs="Times New Roman"/>
          <w:color w:val="000000" w:themeColor="text1"/>
          <w:sz w:val="24"/>
          <w:szCs w:val="24"/>
          <w:lang w:val="hy-AM"/>
        </w:rPr>
        <w:t>-202</w:t>
      </w:r>
      <w:r w:rsidR="00F975E6" w:rsidRPr="00F975E6">
        <w:rPr>
          <w:rFonts w:cs="Times New Roman"/>
          <w:color w:val="000000" w:themeColor="text1"/>
          <w:sz w:val="24"/>
          <w:szCs w:val="24"/>
          <w:lang w:val="hy-AM"/>
        </w:rPr>
        <w:t>2</w:t>
      </w:r>
      <w:r w:rsidR="00A16ECC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և </w:t>
      </w:r>
      <w:r w:rsidR="00F975E6" w:rsidRPr="00F975E6">
        <w:rPr>
          <w:rFonts w:cs="Times New Roman"/>
          <w:color w:val="000000" w:themeColor="text1"/>
          <w:sz w:val="24"/>
          <w:szCs w:val="24"/>
          <w:lang w:val="hy-AM"/>
        </w:rPr>
        <w:t>2022-2023</w:t>
      </w:r>
      <w:r w:rsidR="00A16ECC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ուսումնական տարիների համեմատության</w:t>
      </w:r>
      <w:r w:rsidR="008F1609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արդյունքները ցույց են տալիս, որ </w:t>
      </w:r>
      <w:r w:rsidR="00A16ECC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8F1609" w:rsidRPr="00EB0155">
        <w:rPr>
          <w:rFonts w:cs="Times New Roman"/>
          <w:color w:val="000000" w:themeColor="text1"/>
          <w:sz w:val="24"/>
          <w:szCs w:val="24"/>
          <w:lang w:val="hy-AM"/>
        </w:rPr>
        <w:t>202</w:t>
      </w:r>
      <w:r w:rsidR="00F975E6" w:rsidRPr="00F975E6">
        <w:rPr>
          <w:rFonts w:cs="Times New Roman"/>
          <w:color w:val="000000" w:themeColor="text1"/>
          <w:sz w:val="24"/>
          <w:szCs w:val="24"/>
          <w:lang w:val="hy-AM"/>
        </w:rPr>
        <w:t>2</w:t>
      </w:r>
      <w:r w:rsidR="008F1609" w:rsidRPr="00EB0155">
        <w:rPr>
          <w:rFonts w:cs="Times New Roman"/>
          <w:color w:val="000000" w:themeColor="text1"/>
          <w:sz w:val="24"/>
          <w:szCs w:val="24"/>
          <w:lang w:val="hy-AM"/>
        </w:rPr>
        <w:t>-202</w:t>
      </w:r>
      <w:r w:rsidR="00F975E6" w:rsidRPr="00940376">
        <w:rPr>
          <w:rFonts w:cs="Times New Roman"/>
          <w:color w:val="000000" w:themeColor="text1"/>
          <w:sz w:val="24"/>
          <w:szCs w:val="24"/>
          <w:lang w:val="hy-AM"/>
        </w:rPr>
        <w:t>3</w:t>
      </w:r>
      <w:r w:rsidR="008F1609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ուսումնական տարում նկատվել է ավարտական աշխատանքի պաշտպանության կազմակերպման գործընթացից բակալավրիատի շրջանավարտների բավարարվածության </w:t>
      </w:r>
      <w:r w:rsidR="00940376">
        <w:rPr>
          <w:rFonts w:cs="Times New Roman"/>
          <w:color w:val="000000" w:themeColor="text1"/>
          <w:sz w:val="24"/>
          <w:szCs w:val="24"/>
          <w:lang w:val="hy-AM"/>
        </w:rPr>
        <w:t>8,8</w:t>
      </w:r>
      <w:r w:rsidR="008F1609" w:rsidRPr="00EB0155">
        <w:rPr>
          <w:rFonts w:cs="Times New Roman"/>
          <w:color w:val="000000" w:themeColor="text1"/>
          <w:sz w:val="24"/>
          <w:szCs w:val="24"/>
          <w:lang w:val="hy-AM"/>
        </w:rPr>
        <w:t>%-ով աճ։</w:t>
      </w:r>
    </w:p>
    <w:p w:rsidR="00A16ECC" w:rsidRDefault="00A16ECC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6A1C12" w:rsidRPr="00EB0155" w:rsidRDefault="006A1C12" w:rsidP="00901E56">
      <w:pPr>
        <w:tabs>
          <w:tab w:val="left" w:pos="0"/>
        </w:tabs>
        <w:spacing w:line="360" w:lineRule="auto"/>
        <w:ind w:left="284" w:right="3"/>
        <w:jc w:val="center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1637E2" w:rsidRPr="00940376" w:rsidRDefault="00940376" w:rsidP="00940376">
      <w:pPr>
        <w:tabs>
          <w:tab w:val="left" w:pos="-142"/>
        </w:tabs>
        <w:spacing w:line="360" w:lineRule="auto"/>
        <w:ind w:right="3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>
        <w:rPr>
          <w:rFonts w:cs="Times New Roman"/>
          <w:b/>
          <w:color w:val="000000" w:themeColor="text1"/>
          <w:sz w:val="24"/>
          <w:szCs w:val="24"/>
          <w:lang w:val="hy-AM"/>
        </w:rPr>
        <w:t xml:space="preserve">3․7․ </w:t>
      </w:r>
      <w:r w:rsidR="001637E2" w:rsidRPr="00940376">
        <w:rPr>
          <w:rFonts w:cs="Times New Roman"/>
          <w:b/>
          <w:color w:val="000000" w:themeColor="text1"/>
          <w:sz w:val="24"/>
          <w:szCs w:val="24"/>
          <w:lang w:val="hy-AM"/>
        </w:rPr>
        <w:t>Արդյո՞ք համապատասխանում են ավարտական աշխատանքի ղեկավարի, գրախոսի և ամփոփիչ ատեստավորման հանձնաժողովի գնահատականները</w:t>
      </w:r>
      <w:r w:rsidR="001637E2" w:rsidRPr="00940376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1637E2" w:rsidRPr="00EB0155" w:rsidRDefault="00A033AD" w:rsidP="003148E3">
      <w:pPr>
        <w:pStyle w:val="a7"/>
        <w:tabs>
          <w:tab w:val="left" w:pos="-142"/>
        </w:tabs>
        <w:spacing w:line="360" w:lineRule="auto"/>
        <w:ind w:left="284" w:right="3" w:firstLine="0"/>
        <w:jc w:val="right"/>
        <w:rPr>
          <w:rFonts w:cs="Times New Roman"/>
          <w:b/>
          <w:color w:val="000000" w:themeColor="text1"/>
          <w:sz w:val="24"/>
          <w:szCs w:val="24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425450</wp:posOffset>
            </wp:positionH>
            <wp:positionV relativeFrom="paragraph">
              <wp:posOffset>400685</wp:posOffset>
            </wp:positionV>
            <wp:extent cx="5554980" cy="3124200"/>
            <wp:effectExtent l="0" t="0" r="762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7E2"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>Գծապատկեր 7</w:t>
      </w:r>
      <w:r w:rsidR="001637E2" w:rsidRPr="00EB015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3E724B" w:rsidRPr="00EB0155" w:rsidRDefault="003E724B" w:rsidP="003148E3">
      <w:pPr>
        <w:pStyle w:val="a7"/>
        <w:tabs>
          <w:tab w:val="left" w:pos="0"/>
        </w:tabs>
        <w:spacing w:line="360" w:lineRule="auto"/>
        <w:ind w:left="284" w:right="3" w:firstLine="0"/>
        <w:jc w:val="right"/>
        <w:rPr>
          <w:rFonts w:cs="Times New Roman"/>
          <w:color w:val="000000" w:themeColor="text1"/>
          <w:sz w:val="24"/>
          <w:szCs w:val="24"/>
          <w:lang w:val="hy-AM"/>
        </w:rPr>
      </w:pPr>
    </w:p>
    <w:p w:rsidR="004D786D" w:rsidRDefault="001637E2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7825A9"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4D786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4D786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4D786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4D786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4D786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4D786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FF0000"/>
          <w:sz w:val="24"/>
          <w:szCs w:val="24"/>
          <w:lang w:val="hy-AM"/>
        </w:rPr>
      </w:pPr>
      <w:r w:rsidRPr="004D786D">
        <w:rPr>
          <w:rFonts w:cs="Times New Roman"/>
          <w:color w:val="FF0000"/>
          <w:sz w:val="24"/>
          <w:szCs w:val="24"/>
          <w:lang w:val="hy-AM"/>
        </w:rPr>
        <w:tab/>
      </w:r>
      <w:r w:rsidR="00A033AD">
        <w:rPr>
          <w:rFonts w:cs="Times New Roman"/>
          <w:color w:val="FF0000"/>
          <w:sz w:val="24"/>
          <w:szCs w:val="24"/>
          <w:lang w:val="hy-AM"/>
        </w:rPr>
        <w:tab/>
      </w:r>
    </w:p>
    <w:p w:rsidR="001637E2" w:rsidRPr="004D786D" w:rsidRDefault="00A033AD" w:rsidP="003148E3">
      <w:pPr>
        <w:pStyle w:val="a7"/>
        <w:tabs>
          <w:tab w:val="left" w:pos="0"/>
        </w:tabs>
        <w:spacing w:line="360" w:lineRule="auto"/>
        <w:ind w:left="0" w:right="3" w:hanging="568"/>
        <w:jc w:val="both"/>
        <w:rPr>
          <w:rFonts w:cs="Times New Roman"/>
          <w:color w:val="FF0000"/>
          <w:sz w:val="24"/>
          <w:szCs w:val="24"/>
          <w:lang w:val="hy-AM"/>
        </w:rPr>
      </w:pPr>
      <w:r>
        <w:rPr>
          <w:rFonts w:cs="Times New Roman"/>
          <w:color w:val="FF0000"/>
          <w:sz w:val="24"/>
          <w:szCs w:val="24"/>
          <w:lang w:val="hy-AM"/>
        </w:rPr>
        <w:tab/>
      </w:r>
      <w:r>
        <w:rPr>
          <w:rFonts w:cs="Times New Roman"/>
          <w:color w:val="FF0000"/>
          <w:sz w:val="24"/>
          <w:szCs w:val="24"/>
          <w:lang w:val="hy-AM"/>
        </w:rPr>
        <w:tab/>
      </w:r>
      <w:r w:rsidR="001637E2" w:rsidRPr="00A665CD">
        <w:rPr>
          <w:rFonts w:cs="Times New Roman"/>
          <w:sz w:val="24"/>
          <w:szCs w:val="24"/>
          <w:lang w:val="hy-AM"/>
        </w:rPr>
        <w:t xml:space="preserve">Հարցվողների </w:t>
      </w:r>
      <w:r w:rsidR="004D786D" w:rsidRPr="00A665CD">
        <w:rPr>
          <w:rFonts w:cs="Times New Roman"/>
          <w:sz w:val="24"/>
          <w:szCs w:val="24"/>
          <w:lang w:val="hy-AM"/>
        </w:rPr>
        <w:t>53,9</w:t>
      </w:r>
      <w:r w:rsidR="001637E2" w:rsidRPr="00A665CD">
        <w:rPr>
          <w:rFonts w:cs="Times New Roman"/>
          <w:sz w:val="24"/>
          <w:szCs w:val="24"/>
          <w:lang w:val="hy-AM"/>
        </w:rPr>
        <w:t>%-ը նշել է</w:t>
      </w:r>
      <w:r w:rsidR="00E35A10" w:rsidRPr="00A665CD">
        <w:rPr>
          <w:rFonts w:cs="Times New Roman"/>
          <w:sz w:val="24"/>
          <w:szCs w:val="24"/>
          <w:lang w:val="hy-AM"/>
        </w:rPr>
        <w:t xml:space="preserve"> </w:t>
      </w:r>
      <w:r w:rsidR="001637E2" w:rsidRPr="00A665CD">
        <w:rPr>
          <w:rFonts w:cs="Times New Roman"/>
          <w:sz w:val="24"/>
          <w:szCs w:val="24"/>
          <w:lang w:val="hy-AM"/>
        </w:rPr>
        <w:t>գերազանց գնահատակ</w:t>
      </w:r>
      <w:r w:rsidR="00F60851">
        <w:rPr>
          <w:rFonts w:cs="Times New Roman"/>
          <w:sz w:val="24"/>
          <w:szCs w:val="24"/>
          <w:lang w:val="hy-AM"/>
        </w:rPr>
        <w:t>ան</w:t>
      </w:r>
      <w:r w:rsidR="001637E2" w:rsidRPr="00A665CD">
        <w:rPr>
          <w:rFonts w:cs="Times New Roman"/>
          <w:sz w:val="24"/>
          <w:szCs w:val="24"/>
          <w:lang w:val="hy-AM"/>
        </w:rPr>
        <w:t xml:space="preserve">ը, </w:t>
      </w:r>
      <w:r w:rsidR="006243EA" w:rsidRPr="00A665CD">
        <w:rPr>
          <w:rFonts w:cs="Times New Roman"/>
          <w:sz w:val="24"/>
          <w:szCs w:val="24"/>
          <w:lang w:val="hy-AM"/>
        </w:rPr>
        <w:t>այսինքն՝ ամբողջապես համապատասխանում են</w:t>
      </w:r>
      <w:r w:rsidR="004D786D" w:rsidRPr="00A665CD">
        <w:rPr>
          <w:rFonts w:cs="Times New Roman"/>
          <w:sz w:val="24"/>
          <w:szCs w:val="24"/>
          <w:lang w:val="hy-AM"/>
        </w:rPr>
        <w:t xml:space="preserve"> ավարտական աշխատանքի ղեկավարի, գրախոսի և ամփոփիչ ատեստավորման հանձնաժողովի գնահատականները</w:t>
      </w:r>
      <w:r w:rsidR="006243EA" w:rsidRPr="00F60851">
        <w:rPr>
          <w:rFonts w:cs="Times New Roman"/>
          <w:sz w:val="24"/>
          <w:szCs w:val="24"/>
          <w:lang w:val="hy-AM"/>
        </w:rPr>
        <w:t xml:space="preserve">, </w:t>
      </w:r>
      <w:r w:rsidR="004D786D" w:rsidRPr="00F60851">
        <w:rPr>
          <w:rFonts w:cs="Times New Roman"/>
          <w:sz w:val="24"/>
          <w:szCs w:val="24"/>
          <w:lang w:val="hy-AM"/>
        </w:rPr>
        <w:t>22,7</w:t>
      </w:r>
      <w:r w:rsidR="001637E2" w:rsidRPr="00F60851">
        <w:rPr>
          <w:rFonts w:cs="Times New Roman"/>
          <w:sz w:val="24"/>
          <w:szCs w:val="24"/>
          <w:lang w:val="hy-AM"/>
        </w:rPr>
        <w:t>%-ը՝</w:t>
      </w:r>
      <w:r w:rsidR="00265001" w:rsidRPr="00F60851">
        <w:rPr>
          <w:rFonts w:cs="Times New Roman"/>
          <w:sz w:val="24"/>
          <w:szCs w:val="24"/>
          <w:lang w:val="hy-AM"/>
        </w:rPr>
        <w:t xml:space="preserve"> </w:t>
      </w:r>
      <w:r w:rsidR="001637E2" w:rsidRPr="00F60851">
        <w:rPr>
          <w:rFonts w:cs="Times New Roman"/>
          <w:sz w:val="24"/>
          <w:szCs w:val="24"/>
          <w:lang w:val="hy-AM"/>
        </w:rPr>
        <w:t>լավ</w:t>
      </w:r>
      <w:r w:rsidR="007825A9" w:rsidRPr="00F60851">
        <w:rPr>
          <w:rFonts w:cs="Times New Roman"/>
          <w:sz w:val="24"/>
          <w:szCs w:val="24"/>
          <w:lang w:val="hy-AM"/>
        </w:rPr>
        <w:t xml:space="preserve"> </w:t>
      </w:r>
      <w:r w:rsidR="006243EA" w:rsidRPr="00F60851">
        <w:rPr>
          <w:rFonts w:cs="Times New Roman"/>
          <w:sz w:val="24"/>
          <w:szCs w:val="24"/>
          <w:lang w:val="hy-AM"/>
        </w:rPr>
        <w:t>գ</w:t>
      </w:r>
      <w:r w:rsidR="007825A9" w:rsidRPr="00F60851">
        <w:rPr>
          <w:rFonts w:cs="Times New Roman"/>
          <w:sz w:val="24"/>
          <w:szCs w:val="24"/>
          <w:lang w:val="hy-AM"/>
        </w:rPr>
        <w:t>նահատականը</w:t>
      </w:r>
      <w:r w:rsidR="001637E2" w:rsidRPr="00F60851">
        <w:rPr>
          <w:rFonts w:cs="Times New Roman"/>
          <w:sz w:val="24"/>
          <w:szCs w:val="24"/>
          <w:lang w:val="hy-AM"/>
        </w:rPr>
        <w:t xml:space="preserve">, </w:t>
      </w:r>
      <w:r w:rsidR="004D786D" w:rsidRPr="00F60851">
        <w:rPr>
          <w:rFonts w:cs="Times New Roman"/>
          <w:sz w:val="24"/>
          <w:szCs w:val="24"/>
          <w:lang w:val="hy-AM"/>
        </w:rPr>
        <w:t>14,7</w:t>
      </w:r>
      <w:r w:rsidR="001637E2" w:rsidRPr="00F60851">
        <w:rPr>
          <w:rFonts w:cs="Times New Roman"/>
          <w:sz w:val="24"/>
          <w:szCs w:val="24"/>
          <w:lang w:val="hy-AM"/>
        </w:rPr>
        <w:t>%-ը՝</w:t>
      </w:r>
      <w:r w:rsidR="00265001" w:rsidRPr="00F60851">
        <w:rPr>
          <w:rFonts w:cs="Times New Roman"/>
          <w:sz w:val="24"/>
          <w:szCs w:val="24"/>
          <w:lang w:val="hy-AM"/>
        </w:rPr>
        <w:t xml:space="preserve"> </w:t>
      </w:r>
      <w:r w:rsidR="001637E2" w:rsidRPr="00F60851">
        <w:rPr>
          <w:rFonts w:cs="Times New Roman"/>
          <w:sz w:val="24"/>
          <w:szCs w:val="24"/>
          <w:lang w:val="hy-AM"/>
        </w:rPr>
        <w:t xml:space="preserve">բավարար, </w:t>
      </w:r>
      <w:r w:rsidR="004D786D" w:rsidRPr="00F60851">
        <w:rPr>
          <w:rFonts w:cs="Times New Roman"/>
          <w:sz w:val="24"/>
          <w:szCs w:val="24"/>
          <w:lang w:val="hy-AM"/>
        </w:rPr>
        <w:t xml:space="preserve"> այսինքն՝ ընդհանուր առմամբ համապատասխանում են ավարտական աշխատանքի ղեկավարի, գրախոսի և ամփոփիչ ատեստավորման հանձնաժողովի գնահատականները, 6,7</w:t>
      </w:r>
      <w:r w:rsidR="001637E2" w:rsidRPr="00F60851">
        <w:rPr>
          <w:rFonts w:cs="Times New Roman"/>
          <w:sz w:val="24"/>
          <w:szCs w:val="24"/>
          <w:lang w:val="hy-AM"/>
        </w:rPr>
        <w:t>%-ը՝ անբավարար</w:t>
      </w:r>
      <w:r w:rsidR="004D786D" w:rsidRPr="00F60851">
        <w:rPr>
          <w:rFonts w:cs="Times New Roman"/>
          <w:sz w:val="24"/>
          <w:szCs w:val="24"/>
          <w:lang w:val="hy-AM"/>
        </w:rPr>
        <w:t xml:space="preserve">, </w:t>
      </w:r>
      <w:r w:rsidR="001637E2" w:rsidRPr="00F60851">
        <w:rPr>
          <w:rFonts w:cs="Times New Roman"/>
          <w:sz w:val="24"/>
          <w:szCs w:val="24"/>
          <w:lang w:val="hy-AM"/>
        </w:rPr>
        <w:t xml:space="preserve"> </w:t>
      </w:r>
      <w:r w:rsidR="004D786D" w:rsidRPr="00F60851">
        <w:rPr>
          <w:rFonts w:cs="Times New Roman"/>
          <w:sz w:val="24"/>
          <w:szCs w:val="24"/>
          <w:lang w:val="hy-AM"/>
        </w:rPr>
        <w:t>2,7</w:t>
      </w:r>
      <w:r w:rsidR="001637E2" w:rsidRPr="00F60851">
        <w:rPr>
          <w:rFonts w:cs="Times New Roman"/>
          <w:sz w:val="24"/>
          <w:szCs w:val="24"/>
          <w:lang w:val="hy-AM"/>
        </w:rPr>
        <w:t>%-ը (</w:t>
      </w:r>
      <w:r w:rsidR="004D786D" w:rsidRPr="00F60851">
        <w:rPr>
          <w:rFonts w:cs="Times New Roman"/>
          <w:sz w:val="24"/>
          <w:szCs w:val="24"/>
          <w:lang w:val="hy-AM"/>
        </w:rPr>
        <w:t xml:space="preserve">2 </w:t>
      </w:r>
      <w:r w:rsidR="001637E2" w:rsidRPr="00F60851">
        <w:rPr>
          <w:rFonts w:cs="Times New Roman"/>
          <w:sz w:val="24"/>
          <w:szCs w:val="24"/>
          <w:lang w:val="hy-AM"/>
        </w:rPr>
        <w:t xml:space="preserve">հոգի)  </w:t>
      </w:r>
      <w:r w:rsidR="006243EA" w:rsidRPr="00F60851">
        <w:rPr>
          <w:rFonts w:cs="Times New Roman"/>
          <w:sz w:val="24"/>
          <w:szCs w:val="24"/>
          <w:lang w:val="hy-AM"/>
        </w:rPr>
        <w:t>դժվարացել է պատասխանել</w:t>
      </w:r>
      <w:r w:rsidR="001637E2" w:rsidRPr="00F60851">
        <w:rPr>
          <w:rFonts w:cs="Times New Roman"/>
          <w:sz w:val="24"/>
          <w:szCs w:val="24"/>
          <w:lang w:val="hy-AM"/>
        </w:rPr>
        <w:t xml:space="preserve"> </w:t>
      </w:r>
      <w:r w:rsidR="006243EA" w:rsidRPr="00F60851">
        <w:rPr>
          <w:rFonts w:cs="Times New Roman"/>
          <w:sz w:val="24"/>
          <w:szCs w:val="24"/>
          <w:lang w:val="hy-AM"/>
        </w:rPr>
        <w:t>հարցին</w:t>
      </w:r>
      <w:r w:rsidR="001637E2" w:rsidRPr="00F60851">
        <w:rPr>
          <w:rFonts w:cs="Times New Roman"/>
          <w:sz w:val="24"/>
          <w:szCs w:val="24"/>
          <w:lang w:val="hy-AM"/>
        </w:rPr>
        <w:t>։</w:t>
      </w:r>
    </w:p>
    <w:p w:rsidR="00BB2133" w:rsidRPr="00371305" w:rsidRDefault="00265001" w:rsidP="003148E3">
      <w:pPr>
        <w:tabs>
          <w:tab w:val="left" w:pos="0"/>
        </w:tabs>
        <w:spacing w:line="360" w:lineRule="auto"/>
        <w:ind w:right="3"/>
        <w:jc w:val="both"/>
        <w:rPr>
          <w:rFonts w:cs="Arial"/>
          <w:sz w:val="20"/>
          <w:szCs w:val="20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D22E89" w:rsidRPr="00EB0155">
        <w:rPr>
          <w:rFonts w:cs="Times New Roman"/>
          <w:color w:val="000000" w:themeColor="text1"/>
          <w:sz w:val="24"/>
          <w:szCs w:val="24"/>
          <w:lang w:val="hy-AM"/>
        </w:rPr>
        <w:t>Բ</w:t>
      </w:r>
      <w:r w:rsidR="002D5B2D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ավարար և անբավարար պատասխաններ հիմնականում նշվել են </w:t>
      </w:r>
      <w:r w:rsidR="003E65F7">
        <w:rPr>
          <w:rFonts w:cs="Times New Roman"/>
          <w:color w:val="000000" w:themeColor="text1"/>
          <w:sz w:val="24"/>
          <w:szCs w:val="24"/>
          <w:lang w:val="hy-AM"/>
        </w:rPr>
        <w:t>Բ</w:t>
      </w:r>
      <w:r w:rsidR="00C82210">
        <w:rPr>
          <w:rFonts w:cs="Times New Roman"/>
          <w:color w:val="000000" w:themeColor="text1"/>
          <w:sz w:val="24"/>
          <w:szCs w:val="24"/>
          <w:lang w:val="hy-AM"/>
        </w:rPr>
        <w:t xml:space="preserve">նագիտական  ֆակուլտետի դեղագործական քիմիա, </w:t>
      </w:r>
      <w:r w:rsidR="00B25E65">
        <w:rPr>
          <w:rFonts w:cs="Times New Roman"/>
          <w:color w:val="000000" w:themeColor="text1"/>
          <w:sz w:val="24"/>
          <w:szCs w:val="24"/>
          <w:lang w:val="hy-AM"/>
        </w:rPr>
        <w:t xml:space="preserve">սերվիս, </w:t>
      </w:r>
      <w:r w:rsidR="00C82210">
        <w:rPr>
          <w:rFonts w:cs="Times New Roman"/>
          <w:color w:val="000000" w:themeColor="text1"/>
          <w:sz w:val="24"/>
          <w:szCs w:val="24"/>
          <w:lang w:val="hy-AM"/>
        </w:rPr>
        <w:t>Հ</w:t>
      </w:r>
      <w:r w:rsidR="002D5B2D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եռակա ուսուցման </w:t>
      </w:r>
      <w:r w:rsidR="00C82210">
        <w:rPr>
          <w:rFonts w:cs="Times New Roman"/>
          <w:color w:val="000000" w:themeColor="text1"/>
          <w:sz w:val="24"/>
          <w:szCs w:val="24"/>
          <w:lang w:val="hy-AM"/>
        </w:rPr>
        <w:t>ֆակուլտետի</w:t>
      </w:r>
      <w:r w:rsidR="002D5B2D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B25E65">
        <w:rPr>
          <w:rFonts w:cs="Times New Roman"/>
          <w:color w:val="000000" w:themeColor="text1"/>
          <w:sz w:val="24"/>
          <w:szCs w:val="24"/>
          <w:lang w:val="hy-AM"/>
        </w:rPr>
        <w:t>տ</w:t>
      </w:r>
      <w:r w:rsidR="002D5B2D" w:rsidRPr="00EB0155">
        <w:rPr>
          <w:rFonts w:cs="Times New Roman"/>
          <w:color w:val="000000" w:themeColor="text1"/>
          <w:sz w:val="24"/>
          <w:szCs w:val="24"/>
          <w:lang w:val="hy-AM"/>
        </w:rPr>
        <w:t>արրական մանկավարժություն և մեթոդիկա, բաժինների շրջանավարտների կողմից</w:t>
      </w:r>
      <w:r w:rsidR="00371305">
        <w:rPr>
          <w:rFonts w:cs="Times New Roman"/>
          <w:color w:val="000000" w:themeColor="text1"/>
          <w:sz w:val="24"/>
          <w:szCs w:val="24"/>
          <w:lang w:val="hy-AM"/>
        </w:rPr>
        <w:t xml:space="preserve">, որոնց ավարտական </w:t>
      </w:r>
      <w:r w:rsidR="00371305" w:rsidRPr="00EB0155">
        <w:rPr>
          <w:rFonts w:cs="Times New Roman"/>
          <w:color w:val="000000" w:themeColor="text1"/>
          <w:sz w:val="24"/>
          <w:szCs w:val="24"/>
          <w:lang w:val="hy-AM"/>
        </w:rPr>
        <w:t>աշխատանք</w:t>
      </w:r>
      <w:r w:rsidR="00371305">
        <w:rPr>
          <w:rFonts w:cs="Times New Roman"/>
          <w:color w:val="000000" w:themeColor="text1"/>
          <w:sz w:val="24"/>
          <w:szCs w:val="24"/>
          <w:lang w:val="hy-AM"/>
        </w:rPr>
        <w:t>ների</w:t>
      </w:r>
      <w:r w:rsidR="0037130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թեմա</w:t>
      </w:r>
      <w:r w:rsidR="00371305">
        <w:rPr>
          <w:rFonts w:cs="Times New Roman"/>
          <w:color w:val="000000" w:themeColor="text1"/>
          <w:sz w:val="24"/>
          <w:szCs w:val="24"/>
          <w:lang w:val="hy-AM"/>
        </w:rPr>
        <w:t>ներն</w:t>
      </w:r>
      <w:r w:rsidR="0037130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371305">
        <w:rPr>
          <w:rFonts w:cs="Times New Roman"/>
          <w:color w:val="000000" w:themeColor="text1"/>
          <w:sz w:val="24"/>
          <w:szCs w:val="24"/>
          <w:lang w:val="hy-AM"/>
        </w:rPr>
        <w:t>են</w:t>
      </w:r>
      <w:r w:rsidR="00371305"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 xml:space="preserve">Որոշ դեղաբույսերի օգտագործումը սիրտ-անոթային համակարգի </w:t>
      </w:r>
      <w:r w:rsidR="00311010">
        <w:rPr>
          <w:rFonts w:cs="Arial"/>
          <w:sz w:val="24"/>
          <w:szCs w:val="24"/>
          <w:lang w:val="hy-AM"/>
        </w:rPr>
        <w:t>խանգարումների</w:t>
      </w:r>
      <w:r w:rsidRPr="00371305">
        <w:rPr>
          <w:rFonts w:cs="Arial"/>
          <w:sz w:val="24"/>
          <w:szCs w:val="24"/>
          <w:lang w:val="hy-AM"/>
        </w:rPr>
        <w:t xml:space="preserve"> թերապի</w:t>
      </w:r>
      <w:r w:rsidR="00311010">
        <w:rPr>
          <w:rFonts w:cs="Arial"/>
          <w:sz w:val="24"/>
          <w:szCs w:val="24"/>
          <w:lang w:val="hy-AM"/>
        </w:rPr>
        <w:t>ա</w:t>
      </w:r>
      <w:r w:rsidRPr="00371305">
        <w:rPr>
          <w:rFonts w:cs="Arial"/>
          <w:sz w:val="24"/>
          <w:szCs w:val="24"/>
          <w:lang w:val="hy-AM"/>
        </w:rPr>
        <w:t>յում</w:t>
      </w:r>
      <w:r w:rsidR="00311010">
        <w:rPr>
          <w:rFonts w:cs="Arial"/>
          <w:sz w:val="24"/>
          <w:szCs w:val="24"/>
          <w:lang w:val="hy-AM"/>
        </w:rPr>
        <w:t xml:space="preserve">։ </w:t>
      </w:r>
      <w:r w:rsidR="00311010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311010">
        <w:rPr>
          <w:rFonts w:cs="Arial"/>
          <w:sz w:val="24"/>
          <w:szCs w:val="24"/>
          <w:lang w:val="hy-AM"/>
        </w:rPr>
        <w:t>Սիմոնյան Ռ</w:t>
      </w:r>
      <w:r w:rsidR="00311010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11010"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lastRenderedPageBreak/>
        <w:t>Քիմիաթերապիայում կիրառվող որոշ դեղերի կողմնակի ազդեցությունները սպիտակ առնետների հյուսվածքների վրա</w:t>
      </w:r>
      <w:r w:rsidR="00311010">
        <w:rPr>
          <w:rFonts w:cs="Arial"/>
          <w:sz w:val="24"/>
          <w:szCs w:val="24"/>
          <w:lang w:val="hy-AM"/>
        </w:rPr>
        <w:t xml:space="preserve">։ </w:t>
      </w:r>
      <w:r w:rsidR="00311010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311010">
        <w:rPr>
          <w:rFonts w:cs="Arial"/>
          <w:sz w:val="24"/>
          <w:szCs w:val="24"/>
          <w:lang w:val="hy-AM"/>
        </w:rPr>
        <w:t>Առաքելյան Լ</w:t>
      </w:r>
      <w:r w:rsidR="00311010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11010" w:rsidRPr="00EB0155">
        <w:rPr>
          <w:rFonts w:cs="Arial"/>
          <w:sz w:val="24"/>
          <w:szCs w:val="24"/>
          <w:lang w:val="hy-AM"/>
        </w:rPr>
        <w:t>)</w:t>
      </w:r>
    </w:p>
    <w:p w:rsidR="00371305" w:rsidRPr="00EB0155" w:rsidRDefault="00371305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sz w:val="24"/>
          <w:szCs w:val="24"/>
          <w:lang w:val="hy-AM"/>
        </w:rPr>
        <w:t>Զբոսաշրջություն կազմակերպման և կառավարման առանձնահատկությունները ՀՀ ազգային պարկերում</w:t>
      </w:r>
      <w:r>
        <w:rPr>
          <w:rFonts w:cs="Arial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>Ավագյան Ա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Կրտսեր դպրոցական</w:t>
      </w:r>
      <w:r w:rsidR="00D6161E">
        <w:rPr>
          <w:rFonts w:cs="Arial"/>
          <w:sz w:val="24"/>
          <w:szCs w:val="24"/>
          <w:lang w:val="hy-AM"/>
        </w:rPr>
        <w:t xml:space="preserve"> տարիքում</w:t>
      </w:r>
      <w:r w:rsidRPr="00371305">
        <w:rPr>
          <w:rFonts w:cs="Arial"/>
          <w:sz w:val="24"/>
          <w:szCs w:val="24"/>
          <w:lang w:val="hy-AM"/>
        </w:rPr>
        <w:t xml:space="preserve"> հոգևոր արժեհամակարգի առանձնահատկությունները</w:t>
      </w:r>
      <w:r w:rsidR="00D6161E">
        <w:rPr>
          <w:rFonts w:cs="Arial"/>
          <w:sz w:val="24"/>
          <w:szCs w:val="24"/>
          <w:lang w:val="hy-AM"/>
        </w:rPr>
        <w:t>։</w:t>
      </w:r>
      <w:r w:rsidR="00810EA5">
        <w:rPr>
          <w:rFonts w:cs="Arial"/>
          <w:sz w:val="24"/>
          <w:szCs w:val="24"/>
          <w:lang w:val="hy-AM"/>
        </w:rPr>
        <w:t xml:space="preserve"> </w:t>
      </w:r>
      <w:r w:rsidR="00810EA5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810EA5">
        <w:rPr>
          <w:rFonts w:cs="Arial"/>
          <w:sz w:val="24"/>
          <w:szCs w:val="24"/>
          <w:lang w:val="hy-AM"/>
        </w:rPr>
        <w:t>Դավթյան Ա</w:t>
      </w:r>
      <w:r w:rsidR="00810EA5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810EA5"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Ինքնագնահատականի գենդերային տարբերությունը կրտսեր դպրոցական տա</w:t>
      </w:r>
      <w:r w:rsidR="00810EA5">
        <w:rPr>
          <w:rFonts w:cs="Arial"/>
          <w:sz w:val="24"/>
          <w:szCs w:val="24"/>
          <w:lang w:val="hy-AM"/>
        </w:rPr>
        <w:t>ր</w:t>
      </w:r>
      <w:r w:rsidRPr="00371305">
        <w:rPr>
          <w:rFonts w:cs="Arial"/>
          <w:sz w:val="24"/>
          <w:szCs w:val="24"/>
          <w:lang w:val="hy-AM"/>
        </w:rPr>
        <w:t>իքում</w:t>
      </w:r>
      <w:r w:rsidR="00810EA5">
        <w:rPr>
          <w:rFonts w:cs="Arial"/>
          <w:sz w:val="24"/>
          <w:szCs w:val="24"/>
          <w:lang w:val="hy-AM"/>
        </w:rPr>
        <w:t xml:space="preserve">։ </w:t>
      </w:r>
      <w:r w:rsidR="00810EA5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810EA5">
        <w:rPr>
          <w:rFonts w:cs="Arial"/>
          <w:sz w:val="24"/>
          <w:szCs w:val="24"/>
          <w:lang w:val="hy-AM"/>
        </w:rPr>
        <w:t>Քուրքչյան Լ</w:t>
      </w:r>
      <w:r w:rsidR="00810EA5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810EA5"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Ընտանիքի և դպրոցի դերը ԿԱՊԿՈՒ երեխաների դաստիարակության գործընթացում</w:t>
      </w:r>
      <w:r w:rsidR="00810EA5">
        <w:rPr>
          <w:rFonts w:cs="Arial"/>
          <w:sz w:val="24"/>
          <w:szCs w:val="24"/>
          <w:lang w:val="hy-AM"/>
        </w:rPr>
        <w:t xml:space="preserve">։ </w:t>
      </w:r>
      <w:r w:rsidR="00810EA5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810EA5">
        <w:rPr>
          <w:rFonts w:cs="Arial"/>
          <w:sz w:val="24"/>
          <w:szCs w:val="24"/>
          <w:lang w:val="hy-AM"/>
        </w:rPr>
        <w:t>Դավթյան Ա</w:t>
      </w:r>
      <w:r w:rsidR="00810EA5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810EA5"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Ուսուցման նորագույն մեթոդները որպես կայուն գիտելիքների ձեռքբերման միջոց</w:t>
      </w:r>
      <w:r w:rsidR="00810EA5">
        <w:rPr>
          <w:rFonts w:cs="Arial"/>
          <w:sz w:val="24"/>
          <w:szCs w:val="24"/>
          <w:lang w:val="hy-AM"/>
        </w:rPr>
        <w:t xml:space="preserve">։ </w:t>
      </w:r>
      <w:r w:rsidR="00810EA5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810EA5">
        <w:rPr>
          <w:rFonts w:cs="Arial"/>
          <w:sz w:val="24"/>
          <w:szCs w:val="24"/>
          <w:lang w:val="hy-AM"/>
        </w:rPr>
        <w:t>Ասոյան Թ․</w:t>
      </w:r>
      <w:r w:rsidR="00810EA5" w:rsidRPr="00EB0155">
        <w:rPr>
          <w:rFonts w:cs="Arial"/>
          <w:sz w:val="24"/>
          <w:szCs w:val="24"/>
          <w:lang w:val="hy-AM"/>
        </w:rPr>
        <w:t>)</w:t>
      </w:r>
    </w:p>
    <w:p w:rsidR="00BB2133" w:rsidRPr="00371305" w:rsidRDefault="00BB2133" w:rsidP="001842F2">
      <w:pPr>
        <w:pStyle w:val="a7"/>
        <w:numPr>
          <w:ilvl w:val="0"/>
          <w:numId w:val="11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Ուսուցման նորագույն մեթոդների կիրառումը որպես սովորողների ակտիվության և ինքնուրույնության ապահովման միջոց տարրական դասարաններում մայրենիի դասերին</w:t>
      </w:r>
      <w:r w:rsidR="003A51A2">
        <w:rPr>
          <w:rFonts w:cs="Arial"/>
          <w:sz w:val="24"/>
          <w:szCs w:val="24"/>
          <w:lang w:val="hy-AM"/>
        </w:rPr>
        <w:t xml:space="preserve">։ </w:t>
      </w:r>
      <w:r w:rsidR="003A51A2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3A51A2">
        <w:rPr>
          <w:rFonts w:cs="Arial"/>
          <w:sz w:val="24"/>
          <w:szCs w:val="24"/>
          <w:lang w:val="hy-AM"/>
        </w:rPr>
        <w:t>Ասոյան Թ</w:t>
      </w:r>
      <w:r w:rsidR="003A51A2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A51A2" w:rsidRPr="00EB0155">
        <w:rPr>
          <w:rFonts w:cs="Arial"/>
          <w:sz w:val="24"/>
          <w:szCs w:val="24"/>
          <w:lang w:val="hy-AM"/>
        </w:rPr>
        <w:t>)</w:t>
      </w:r>
    </w:p>
    <w:p w:rsidR="00C82210" w:rsidRDefault="00C82210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6A1C12" w:rsidRDefault="006A1C12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6A1C12" w:rsidRDefault="006A1C12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6A1C12" w:rsidRDefault="006A1C12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6A1C12" w:rsidRDefault="006A1C12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6A1C12" w:rsidRDefault="006A1C12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A033AD" w:rsidRPr="00C82210" w:rsidRDefault="00A033AD" w:rsidP="00C82210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sz w:val="24"/>
          <w:szCs w:val="24"/>
          <w:lang w:val="hy-AM"/>
        </w:rPr>
      </w:pPr>
    </w:p>
    <w:p w:rsidR="00EF10C7" w:rsidRPr="00F53DE4" w:rsidRDefault="00F53DE4" w:rsidP="00F53DE4">
      <w:pPr>
        <w:tabs>
          <w:tab w:val="left" w:pos="0"/>
        </w:tabs>
        <w:spacing w:line="360" w:lineRule="auto"/>
        <w:ind w:left="962" w:right="3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3․8 </w:t>
      </w:r>
      <w:r w:rsidR="00EF10C7" w:rsidRPr="00F53DE4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Մինչև ամփոփիչ ատեստավորումը ծանոթացե՞լ էիք գրախոսի կարծիքին</w:t>
      </w:r>
      <w:r w:rsidR="00EF10C7" w:rsidRPr="00F53DE4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EF10C7" w:rsidRPr="00EB0155" w:rsidRDefault="00EF10C7" w:rsidP="003148E3">
      <w:pPr>
        <w:pStyle w:val="a7"/>
        <w:tabs>
          <w:tab w:val="left" w:pos="0"/>
        </w:tabs>
        <w:spacing w:line="360" w:lineRule="auto"/>
        <w:ind w:left="284" w:right="3" w:firstLine="0"/>
        <w:jc w:val="right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Գծապատկեր 8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900935" w:rsidRPr="00EB0155" w:rsidRDefault="00F53DE4" w:rsidP="00915CCA">
      <w:pPr>
        <w:spacing w:line="360" w:lineRule="auto"/>
        <w:ind w:right="3"/>
        <w:jc w:val="center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noProof/>
          <w:lang w:val="ru-RU" w:eastAsia="ru-RU"/>
        </w:rPr>
        <w:drawing>
          <wp:inline distT="0" distB="0" distL="0" distR="0" wp14:anchorId="0190B288" wp14:editId="3D755BA7">
            <wp:extent cx="4572000" cy="2743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00935" w:rsidRPr="00EB0155" w:rsidRDefault="00550B41" w:rsidP="003148E3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ab/>
        <w:t xml:space="preserve">Հարցվողների մեծամասնությունը՝ </w:t>
      </w:r>
      <w:r w:rsidR="00F53DE4">
        <w:rPr>
          <w:rFonts w:cs="Times New Roman"/>
          <w:color w:val="000000" w:themeColor="text1"/>
          <w:sz w:val="24"/>
          <w:szCs w:val="24"/>
          <w:lang w:val="hy-AM"/>
        </w:rPr>
        <w:t>84,2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%-ը, նշել է «այո» պատասխանը, իսկ </w:t>
      </w:r>
      <w:r w:rsidR="00F53DE4">
        <w:rPr>
          <w:rFonts w:cs="Times New Roman"/>
          <w:color w:val="000000" w:themeColor="text1"/>
          <w:sz w:val="24"/>
          <w:szCs w:val="24"/>
          <w:lang w:val="hy-AM"/>
        </w:rPr>
        <w:t>15,8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>%-ը՝ «ոչ» պատասխանը։</w:t>
      </w:r>
    </w:p>
    <w:p w:rsidR="00900935" w:rsidRPr="00EB0155" w:rsidRDefault="00900935" w:rsidP="003148E3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  <w:t xml:space="preserve">«Ոչ» պատասխան հիմնականում նշվել է </w:t>
      </w:r>
      <w:r w:rsidR="00B25E65">
        <w:rPr>
          <w:rFonts w:cs="Times New Roman"/>
          <w:color w:val="000000" w:themeColor="text1"/>
          <w:sz w:val="24"/>
          <w:szCs w:val="24"/>
          <w:lang w:val="hy-AM"/>
        </w:rPr>
        <w:t xml:space="preserve">Բնագիտական ֆակուլտետեի </w:t>
      </w:r>
      <w:r w:rsidR="006A1C12">
        <w:rPr>
          <w:rFonts w:cs="Times New Roman"/>
          <w:color w:val="000000" w:themeColor="text1"/>
          <w:sz w:val="24"/>
          <w:szCs w:val="24"/>
          <w:lang w:val="hy-AM"/>
        </w:rPr>
        <w:t>դ</w:t>
      </w:r>
      <w:r w:rsidR="00E664A3" w:rsidRPr="00EB0155">
        <w:rPr>
          <w:rFonts w:cs="Times New Roman"/>
          <w:color w:val="000000" w:themeColor="text1"/>
          <w:sz w:val="24"/>
          <w:szCs w:val="24"/>
          <w:lang w:val="hy-AM"/>
        </w:rPr>
        <w:t>եղագործական քիմիա</w:t>
      </w:r>
      <w:r w:rsidR="00B25E65">
        <w:rPr>
          <w:rFonts w:cs="Times New Roman"/>
          <w:color w:val="000000" w:themeColor="text1"/>
          <w:sz w:val="24"/>
          <w:szCs w:val="24"/>
          <w:lang w:val="hy-AM"/>
        </w:rPr>
        <w:t>, սերվիս, համակարգչային ճարտարագիտություն</w:t>
      </w:r>
      <w:r w:rsidR="00E664A3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բաժ</w:t>
      </w:r>
      <w:r w:rsidR="00E664A3" w:rsidRPr="00EB0155">
        <w:rPr>
          <w:rFonts w:cs="Times New Roman"/>
          <w:color w:val="000000" w:themeColor="text1"/>
          <w:sz w:val="24"/>
          <w:szCs w:val="24"/>
          <w:lang w:val="hy-AM"/>
        </w:rPr>
        <w:t>իններ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ի շրջանավարտների կողմից։</w:t>
      </w:r>
    </w:p>
    <w:p w:rsidR="004F515D" w:rsidRPr="00EB0155" w:rsidRDefault="004F515D" w:rsidP="003148E3">
      <w:pPr>
        <w:pStyle w:val="a7"/>
        <w:tabs>
          <w:tab w:val="left" w:pos="0"/>
        </w:tabs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>Հարցին դրական պատասխանած շրջանավարտներ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ի մի մասը նույնիսկ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մանրամասնել է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>, թե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ինչքանով է 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>համամիտ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ավարտական աշխատանք</w:t>
      </w:r>
      <w:r w:rsidR="00957A64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ը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գրախոսողի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դիտողությունների հետ</w:t>
      </w:r>
      <w:r w:rsidR="00900935" w:rsidRPr="00EB015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="00900935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4F515D" w:rsidRPr="00EB0155" w:rsidRDefault="004F515D" w:rsidP="003148E3">
      <w:pPr>
        <w:pStyle w:val="a7"/>
        <w:tabs>
          <w:tab w:val="left" w:pos="0"/>
        </w:tabs>
        <w:spacing w:before="0" w:line="360" w:lineRule="auto"/>
        <w:ind w:left="0" w:right="3" w:firstLine="0"/>
        <w:jc w:val="both"/>
        <w:rPr>
          <w:rFonts w:cs="Times New Roman"/>
          <w:b/>
          <w:i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ab/>
      </w:r>
      <w:r w:rsidRPr="00EB0155">
        <w:rPr>
          <w:rFonts w:cs="Times New Roman"/>
          <w:b/>
          <w:i/>
          <w:color w:val="000000" w:themeColor="text1"/>
          <w:sz w:val="24"/>
          <w:szCs w:val="24"/>
          <w:lang w:val="hy-AM"/>
        </w:rPr>
        <w:t>Շրջանավարտները տվել են հետևյալ պատասխանները</w:t>
      </w:r>
      <w:r w:rsidRPr="00EB015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hy-AM"/>
        </w:rPr>
        <w:t>․</w:t>
      </w:r>
    </w:p>
    <w:p w:rsidR="00934539" w:rsidRDefault="00934539" w:rsidP="001842F2">
      <w:pPr>
        <w:pStyle w:val="a7"/>
        <w:widowControl/>
        <w:numPr>
          <w:ilvl w:val="0"/>
          <w:numId w:val="12"/>
        </w:numPr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Համամիտ </w:t>
      </w:r>
      <w:r w:rsidR="00F60851">
        <w:rPr>
          <w:rFonts w:cs="Times New Roman"/>
          <w:color w:val="000000" w:themeColor="text1"/>
          <w:sz w:val="24"/>
          <w:szCs w:val="24"/>
          <w:lang w:val="hy-AM"/>
        </w:rPr>
        <w:t>չե</w:t>
      </w:r>
      <w:r w:rsidRPr="00934539">
        <w:rPr>
          <w:rFonts w:cs="Times New Roman"/>
          <w:color w:val="000000" w:themeColor="text1"/>
          <w:sz w:val="24"/>
          <w:szCs w:val="24"/>
          <w:lang w:val="hy-AM"/>
        </w:rPr>
        <w:t>մ</w:t>
      </w:r>
      <w:r>
        <w:rPr>
          <w:rFonts w:cs="Times New Roman"/>
          <w:color w:val="000000" w:themeColor="text1"/>
          <w:sz w:val="24"/>
          <w:szCs w:val="24"/>
          <w:lang w:val="hy-AM"/>
        </w:rPr>
        <w:t>,</w:t>
      </w: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 վե</w:t>
      </w:r>
      <w:r>
        <w:rPr>
          <w:rFonts w:cs="Times New Roman"/>
          <w:color w:val="000000" w:themeColor="text1"/>
          <w:sz w:val="24"/>
          <w:szCs w:val="24"/>
          <w:lang w:val="hy-AM"/>
        </w:rPr>
        <w:t>ր</w:t>
      </w: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նագրի հետ կապված </w:t>
      </w:r>
      <w:r>
        <w:rPr>
          <w:rFonts w:cs="Times New Roman"/>
          <w:color w:val="000000" w:themeColor="text1"/>
          <w:sz w:val="24"/>
          <w:szCs w:val="24"/>
          <w:lang w:val="hy-AM"/>
        </w:rPr>
        <w:t xml:space="preserve">նկատառումը կարծում եմ սխալ էր։ </w:t>
      </w:r>
    </w:p>
    <w:p w:rsidR="00934539" w:rsidRDefault="00934539" w:rsidP="001842F2">
      <w:pPr>
        <w:pStyle w:val="a7"/>
        <w:widowControl/>
        <w:numPr>
          <w:ilvl w:val="0"/>
          <w:numId w:val="12"/>
        </w:numPr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Համամիտ եմ լեզվաոճական թերությանը, սակայն տեխնիկական թերությունների </w:t>
      </w:r>
      <w:r>
        <w:rPr>
          <w:rFonts w:cs="Times New Roman"/>
          <w:color w:val="000000" w:themeColor="text1"/>
          <w:sz w:val="24"/>
          <w:szCs w:val="24"/>
          <w:lang w:val="hy-AM"/>
        </w:rPr>
        <w:t xml:space="preserve">առկայության առումով </w:t>
      </w: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համար համամիտ չեմ, քանի որ </w:t>
      </w:r>
      <w:r>
        <w:rPr>
          <w:rFonts w:cs="Times New Roman"/>
          <w:color w:val="000000" w:themeColor="text1"/>
          <w:sz w:val="24"/>
          <w:szCs w:val="24"/>
          <w:lang w:val="hy-AM"/>
        </w:rPr>
        <w:t>մինչ</w:t>
      </w: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 աշխատանքի պաշտպանությունը կարգավորել ենք բոլոր նկատելի թերությունները։</w:t>
      </w:r>
    </w:p>
    <w:p w:rsidR="00934539" w:rsidRDefault="00934539" w:rsidP="001842F2">
      <w:pPr>
        <w:pStyle w:val="a7"/>
        <w:widowControl/>
        <w:numPr>
          <w:ilvl w:val="0"/>
          <w:numId w:val="12"/>
        </w:numPr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34539">
        <w:rPr>
          <w:rFonts w:cs="Times New Roman"/>
          <w:color w:val="000000" w:themeColor="text1"/>
          <w:sz w:val="24"/>
          <w:szCs w:val="24"/>
          <w:lang w:val="hy-AM"/>
        </w:rPr>
        <w:t>Դիտողություններ չկային, միայն մեկն էր, որը վերաբերում էր օգտագործված գրականությունում առկա գրքերի քանակին, որի հետ համամիտ եմ։</w:t>
      </w:r>
    </w:p>
    <w:p w:rsidR="00934539" w:rsidRDefault="00934539" w:rsidP="001842F2">
      <w:pPr>
        <w:pStyle w:val="a7"/>
        <w:widowControl/>
        <w:numPr>
          <w:ilvl w:val="0"/>
          <w:numId w:val="12"/>
        </w:numPr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34539">
        <w:rPr>
          <w:rFonts w:cs="Times New Roman"/>
          <w:color w:val="000000" w:themeColor="text1"/>
          <w:sz w:val="24"/>
          <w:szCs w:val="24"/>
          <w:lang w:val="hy-AM"/>
        </w:rPr>
        <w:lastRenderedPageBreak/>
        <w:t xml:space="preserve"> Համամիտ չեմ գրախոսի դիտողությունի հետ, քանի որ օգտվել եմ արդի գրականությունից։ </w:t>
      </w:r>
    </w:p>
    <w:p w:rsidR="00331E9E" w:rsidRPr="00934539" w:rsidRDefault="00934539" w:rsidP="001842F2">
      <w:pPr>
        <w:pStyle w:val="a7"/>
        <w:widowControl/>
        <w:numPr>
          <w:ilvl w:val="0"/>
          <w:numId w:val="12"/>
        </w:numPr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34539">
        <w:rPr>
          <w:rFonts w:cs="Times New Roman"/>
          <w:color w:val="000000" w:themeColor="text1"/>
          <w:sz w:val="24"/>
          <w:szCs w:val="24"/>
          <w:lang w:val="hy-AM"/>
        </w:rPr>
        <w:t xml:space="preserve">Գրախոսի դիտողությունները ես և իմ ղեկավարը ընդունեցինք որպես առաջարկություն, այլ ոչ թե դիտողություն, և այդ առաջարկությունները ես կօգտագործեմ  իմ մագիստրոսական թեզը գրելու ժամանակ: </w:t>
      </w:r>
    </w:p>
    <w:p w:rsidR="00FA01A2" w:rsidRPr="00934539" w:rsidRDefault="00FA01A2" w:rsidP="00FA01A2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934539" w:rsidRDefault="00934539" w:rsidP="00934539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</w:pPr>
      <w:r>
        <w:rPr>
          <w:rFonts w:cs="Times New Roman"/>
          <w:b/>
          <w:color w:val="000000" w:themeColor="text1"/>
          <w:sz w:val="24"/>
          <w:szCs w:val="24"/>
          <w:lang w:val="hy-AM"/>
        </w:rPr>
        <w:t>3․9</w:t>
      </w:r>
      <w:r w:rsidRPr="00934539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  <w:r w:rsidR="00644D3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Pr="00934539">
        <w:rPr>
          <w:rFonts w:cs="Times New Roman"/>
          <w:b/>
          <w:color w:val="000000" w:themeColor="text1"/>
          <w:sz w:val="24"/>
          <w:szCs w:val="24"/>
          <w:lang w:val="hy-AM"/>
        </w:rPr>
        <w:t>Ձեր գիտելիքները որքանո՞վ են օբյեկտիվ գնահատվել</w:t>
      </w:r>
      <w:r w:rsidRPr="00934539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C4267C" w:rsidRPr="00644D35" w:rsidRDefault="00C4267C" w:rsidP="00644D35">
      <w:pPr>
        <w:pStyle w:val="a7"/>
        <w:tabs>
          <w:tab w:val="left" w:pos="0"/>
        </w:tabs>
        <w:spacing w:before="0" w:line="360" w:lineRule="auto"/>
        <w:ind w:left="0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b/>
          <w:color w:val="000000" w:themeColor="text1"/>
          <w:sz w:val="24"/>
          <w:szCs w:val="24"/>
          <w:lang w:val="hy-AM"/>
        </w:rPr>
        <w:tab/>
      </w:r>
      <w:r w:rsidR="004F4BB3" w:rsidRPr="00644D35">
        <w:rPr>
          <w:rFonts w:cs="Times New Roman"/>
          <w:color w:val="000000" w:themeColor="text1"/>
          <w:sz w:val="24"/>
          <w:szCs w:val="24"/>
          <w:lang w:val="hy-AM"/>
        </w:rPr>
        <w:t xml:space="preserve">Հարցին բացասական են </w:t>
      </w:r>
      <w:r w:rsidRPr="00644D35">
        <w:rPr>
          <w:rFonts w:cs="Times New Roman"/>
          <w:color w:val="000000" w:themeColor="text1"/>
          <w:sz w:val="24"/>
          <w:szCs w:val="24"/>
          <w:lang w:val="hy-AM"/>
        </w:rPr>
        <w:t>պատասխան</w:t>
      </w:r>
      <w:r w:rsidR="004F4BB3" w:rsidRPr="00644D35">
        <w:rPr>
          <w:rFonts w:cs="Times New Roman"/>
          <w:color w:val="000000" w:themeColor="text1"/>
          <w:sz w:val="24"/>
          <w:szCs w:val="24"/>
          <w:lang w:val="hy-AM"/>
        </w:rPr>
        <w:t xml:space="preserve">ել միայն Հեռակա ուսուցման ֆակուլտետի </w:t>
      </w:r>
      <w:r w:rsidR="00644D35" w:rsidRPr="00644D35">
        <w:rPr>
          <w:rFonts w:cs="Times New Roman"/>
          <w:color w:val="000000" w:themeColor="text1"/>
          <w:sz w:val="24"/>
          <w:szCs w:val="24"/>
          <w:lang w:val="hy-AM"/>
        </w:rPr>
        <w:t>տարրական մանկավարժություն և մեթոդիկա բաժնի երկու շրջանավարտներ</w:t>
      </w:r>
      <w:r w:rsidR="004F4BB3" w:rsidRPr="00644D35">
        <w:rPr>
          <w:rFonts w:cs="Times New Roman"/>
          <w:color w:val="000000" w:themeColor="text1"/>
          <w:sz w:val="24"/>
          <w:szCs w:val="24"/>
          <w:lang w:val="hy-AM"/>
        </w:rPr>
        <w:t>, որոնց ավարտական աշխատանքի թեմաներն են</w:t>
      </w:r>
      <w:r w:rsidR="00644D35" w:rsidRPr="00644D3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644D35" w:rsidRPr="00371305" w:rsidRDefault="00644D35" w:rsidP="001842F2">
      <w:pPr>
        <w:pStyle w:val="a7"/>
        <w:numPr>
          <w:ilvl w:val="0"/>
          <w:numId w:val="13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Կրտսեր դպրոցական</w:t>
      </w:r>
      <w:r>
        <w:rPr>
          <w:rFonts w:cs="Arial"/>
          <w:sz w:val="24"/>
          <w:szCs w:val="24"/>
          <w:lang w:val="hy-AM"/>
        </w:rPr>
        <w:t xml:space="preserve"> տարիքում</w:t>
      </w:r>
      <w:r w:rsidRPr="00371305">
        <w:rPr>
          <w:rFonts w:cs="Arial"/>
          <w:sz w:val="24"/>
          <w:szCs w:val="24"/>
          <w:lang w:val="hy-AM"/>
        </w:rPr>
        <w:t xml:space="preserve"> հոգևոր արժեհամակարգի առանձնահատկությունները</w:t>
      </w:r>
      <w:r>
        <w:rPr>
          <w:rFonts w:cs="Arial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>Դավթյան Ա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644D35" w:rsidRPr="00371305" w:rsidRDefault="00644D35" w:rsidP="001842F2">
      <w:pPr>
        <w:pStyle w:val="a7"/>
        <w:numPr>
          <w:ilvl w:val="0"/>
          <w:numId w:val="13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Ընտանիքի և դպրոցի դերը ԿԱՊԿՈՒ երեխաների դաստիարակության գործընթացում</w:t>
      </w:r>
      <w:r>
        <w:rPr>
          <w:rFonts w:cs="Arial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>Դավթյան Ա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C4267C" w:rsidRDefault="00C4267C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003BA1" w:rsidRPr="00003BA1" w:rsidRDefault="00003BA1" w:rsidP="00003BA1">
      <w:pPr>
        <w:widowControl/>
        <w:tabs>
          <w:tab w:val="left" w:pos="0"/>
        </w:tabs>
        <w:autoSpaceDE/>
        <w:autoSpaceDN/>
        <w:spacing w:line="360" w:lineRule="auto"/>
        <w:ind w:right="3"/>
        <w:contextualSpacing/>
        <w:jc w:val="both"/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3</w:t>
      </w:r>
      <w:r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10․</w:t>
      </w:r>
      <w:r w:rsidRPr="00003BA1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Պահանջե՞լ եք ամփոփիչ ատեստավորման հանձնաժողովից լրացուցիչ մեկնաբանություններ Ձեր գնահատականի վերաբերյալ</w:t>
      </w:r>
      <w:r w:rsidRPr="00003BA1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003BA1" w:rsidRPr="00EB0155" w:rsidRDefault="00003BA1" w:rsidP="00003BA1">
      <w:pPr>
        <w:widowControl/>
        <w:tabs>
          <w:tab w:val="left" w:pos="0"/>
        </w:tabs>
        <w:autoSpaceDE/>
        <w:autoSpaceDN/>
        <w:spacing w:line="360" w:lineRule="auto"/>
        <w:ind w:left="66" w:right="3"/>
        <w:contextualSpacing/>
        <w:jc w:val="right"/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Գծապատկեր 9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003BA1" w:rsidRDefault="00A033AD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932180</wp:posOffset>
            </wp:positionH>
            <wp:positionV relativeFrom="paragraph">
              <wp:posOffset>11430</wp:posOffset>
            </wp:positionV>
            <wp:extent cx="4572000" cy="2743200"/>
            <wp:effectExtent l="0" t="0" r="0" b="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003BA1" w:rsidRPr="00C4267C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Default="00003BA1" w:rsidP="00C4267C">
      <w:pPr>
        <w:pStyle w:val="a7"/>
        <w:tabs>
          <w:tab w:val="left" w:pos="0"/>
        </w:tabs>
        <w:spacing w:before="0" w:line="360" w:lineRule="auto"/>
        <w:ind w:left="720" w:right="3" w:firstLine="0"/>
        <w:jc w:val="both"/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</w:p>
    <w:p w:rsidR="00003BA1" w:rsidRPr="00EB0155" w:rsidRDefault="00003BA1" w:rsidP="00003BA1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Հարցվողների՝ </w:t>
      </w:r>
      <w:r>
        <w:rPr>
          <w:rFonts w:cs="Times New Roman"/>
          <w:color w:val="000000" w:themeColor="text1"/>
          <w:sz w:val="24"/>
          <w:szCs w:val="24"/>
          <w:lang w:val="hy-AM"/>
        </w:rPr>
        <w:t>88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 նշել է «ոչ» պատասխանը՝ գտնելով, որ ամփոփիչ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lastRenderedPageBreak/>
        <w:t xml:space="preserve">ատեստավորման հանձնաժողովն օբյեկտիվ է գնահատել ավարտական աշխատանքը, և գնահատականի վերաբերյալ լրացուցիչ մեկնաբանության կարիք չկա, </w:t>
      </w:r>
      <w:r w:rsidR="00C86ACA">
        <w:rPr>
          <w:rFonts w:cs="Times New Roman"/>
          <w:color w:val="000000" w:themeColor="text1"/>
          <w:sz w:val="24"/>
          <w:szCs w:val="24"/>
          <w:lang w:val="hy-AM"/>
        </w:rPr>
        <w:t>12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 նշել է «այո» պատասխանը։ </w:t>
      </w:r>
    </w:p>
    <w:p w:rsidR="00003BA1" w:rsidRPr="00F60851" w:rsidRDefault="00003BA1" w:rsidP="00003BA1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F60851">
        <w:rPr>
          <w:rFonts w:cs="Times New Roman"/>
          <w:color w:val="000000" w:themeColor="text1"/>
          <w:sz w:val="24"/>
          <w:szCs w:val="24"/>
          <w:lang w:val="hy-AM"/>
        </w:rPr>
        <w:t xml:space="preserve">«Այո» </w:t>
      </w:r>
      <w:r w:rsidR="00CD3B27" w:rsidRPr="00F60851">
        <w:rPr>
          <w:rFonts w:cs="Times New Roman"/>
          <w:color w:val="000000" w:themeColor="text1"/>
          <w:sz w:val="24"/>
          <w:szCs w:val="24"/>
          <w:lang w:val="hy-AM"/>
        </w:rPr>
        <w:t>պատասխան</w:t>
      </w:r>
      <w:r w:rsidR="00C86ACA" w:rsidRPr="00F60851">
        <w:rPr>
          <w:rFonts w:cs="Times New Roman"/>
          <w:color w:val="000000" w:themeColor="text1"/>
          <w:sz w:val="24"/>
          <w:szCs w:val="24"/>
          <w:lang w:val="hy-AM"/>
        </w:rPr>
        <w:t xml:space="preserve"> հիմնականում </w:t>
      </w:r>
      <w:r w:rsidRPr="00F60851">
        <w:rPr>
          <w:rFonts w:cs="Times New Roman"/>
          <w:color w:val="000000" w:themeColor="text1"/>
          <w:sz w:val="24"/>
          <w:szCs w:val="24"/>
          <w:lang w:val="hy-AM"/>
        </w:rPr>
        <w:t>նշվել է Հեռակա ուսուցման ֆակուլտետի տարրական մանկավարժություն և մեթոդիկա</w:t>
      </w:r>
      <w:r w:rsidR="00C86ACA" w:rsidRPr="00F60851">
        <w:rPr>
          <w:rFonts w:cs="Times New Roman"/>
          <w:color w:val="000000" w:themeColor="text1"/>
          <w:sz w:val="24"/>
          <w:szCs w:val="24"/>
          <w:lang w:val="hy-AM"/>
        </w:rPr>
        <w:t>, Բնագիտական ֆակուլտետի սերվիս, Տնտեսագիտական ֆակուլտետի Հաշվապահական հաշվառում և հարկում /ըստ ոլորտի/ բաժինների շրջանավարտների կողմից։</w:t>
      </w:r>
      <w:r w:rsidRPr="00F60851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CD3B27" w:rsidRPr="00F60851" w:rsidRDefault="00CD3B27" w:rsidP="00003BA1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F60851">
        <w:rPr>
          <w:rFonts w:cs="Times New Roman"/>
          <w:color w:val="000000" w:themeColor="text1"/>
          <w:sz w:val="24"/>
          <w:szCs w:val="24"/>
          <w:lang w:val="hy-AM"/>
        </w:rPr>
        <w:tab/>
      </w:r>
      <w:r w:rsidRPr="00F60851">
        <w:rPr>
          <w:rFonts w:cs="Times New Roman"/>
          <w:color w:val="000000" w:themeColor="text1"/>
          <w:sz w:val="24"/>
          <w:szCs w:val="24"/>
          <w:lang w:val="hy-AM"/>
        </w:rPr>
        <w:tab/>
        <w:t>«Այո» պատասխան նշող շրջանավարտների ավարտական աշխատանքների թեմաներն են․</w:t>
      </w:r>
    </w:p>
    <w:p w:rsidR="00C86ACA" w:rsidRPr="00F60851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F60851">
        <w:rPr>
          <w:rFonts w:cs="Arial"/>
          <w:sz w:val="24"/>
          <w:szCs w:val="24"/>
          <w:lang w:val="hy-AM"/>
        </w:rPr>
        <w:t>Արմենակ Ղազարյանի (Հրայր Դժոխք) դերը արևմտահայ ազգային-ազատագրական պայքարի կազմակերպման գործում։ (Գիտական ղեկավար՝ Պետրոսյան Ք</w:t>
      </w:r>
      <w:r w:rsidRPr="00F60851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F60851">
        <w:rPr>
          <w:rFonts w:cs="Arial"/>
          <w:sz w:val="24"/>
          <w:szCs w:val="24"/>
          <w:lang w:val="hy-AM"/>
        </w:rPr>
        <w:t>)</w:t>
      </w:r>
    </w:p>
    <w:p w:rsidR="00C86ACA" w:rsidRPr="00F60851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F60851">
        <w:rPr>
          <w:rFonts w:cs="Arial"/>
          <w:sz w:val="24"/>
          <w:szCs w:val="24"/>
          <w:lang w:val="hy-AM"/>
        </w:rPr>
        <w:t>Զբոսաշրջություն կազմակերպման և կառավարման առանձնահատկությունները ՀՀ ազգային պարկերում։ (Գիտական ղեկավար՝ Ավագյան Ա</w:t>
      </w:r>
      <w:r w:rsidRPr="00F60851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F60851">
        <w:rPr>
          <w:rFonts w:cs="Arial"/>
          <w:sz w:val="24"/>
          <w:szCs w:val="24"/>
          <w:lang w:val="hy-AM"/>
        </w:rPr>
        <w:t>)</w:t>
      </w:r>
    </w:p>
    <w:p w:rsidR="00C86ACA" w:rsidRPr="00371305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Arial"/>
          <w:sz w:val="24"/>
          <w:szCs w:val="24"/>
          <w:lang w:val="hy-AM"/>
        </w:rPr>
      </w:pPr>
      <w:r w:rsidRPr="00371305">
        <w:rPr>
          <w:rFonts w:cs="Arial"/>
          <w:sz w:val="24"/>
          <w:szCs w:val="24"/>
          <w:lang w:val="hy-AM"/>
        </w:rPr>
        <w:t>Ընտանիքի և դպրոցի դերը ԿԱՊԿՈՒ երեխաների դաստիարակության գործընթացում</w:t>
      </w:r>
      <w:r>
        <w:rPr>
          <w:rFonts w:cs="Arial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>Դավթյան Ա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C86ACA" w:rsidRPr="00C86ACA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C86ACA">
        <w:rPr>
          <w:rFonts w:cs="Times New Roman"/>
          <w:color w:val="000000" w:themeColor="text1"/>
          <w:sz w:val="24"/>
          <w:szCs w:val="24"/>
          <w:lang w:val="hy-AM"/>
        </w:rPr>
        <w:t>6-7 տարեկանի ճգնաժամը և դրա դերը անձի զարգացման գործում</w:t>
      </w:r>
      <w:r>
        <w:rPr>
          <w:rFonts w:cs="Times New Roman"/>
          <w:color w:val="000000" w:themeColor="text1"/>
          <w:sz w:val="24"/>
          <w:szCs w:val="24"/>
          <w:lang w:val="hy-AM"/>
        </w:rPr>
        <w:t xml:space="preserve">։ </w:t>
      </w:r>
      <w:r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>
        <w:rPr>
          <w:rFonts w:cs="Arial"/>
          <w:sz w:val="24"/>
          <w:szCs w:val="24"/>
          <w:lang w:val="hy-AM"/>
        </w:rPr>
        <w:t>Քուրքչյան Լ</w:t>
      </w:r>
      <w:r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EB0155">
        <w:rPr>
          <w:rFonts w:cs="Arial"/>
          <w:sz w:val="24"/>
          <w:szCs w:val="24"/>
          <w:lang w:val="hy-AM"/>
        </w:rPr>
        <w:t>)</w:t>
      </w:r>
    </w:p>
    <w:p w:rsidR="00C86ACA" w:rsidRPr="00C86ACA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C86ACA">
        <w:rPr>
          <w:rFonts w:cs="Times New Roman"/>
          <w:color w:val="000000" w:themeColor="text1"/>
          <w:sz w:val="24"/>
          <w:szCs w:val="24"/>
          <w:lang w:val="hy-AM"/>
        </w:rPr>
        <w:t>Հաշվապահական հաշվեկշռի վերլուծությունը «Գավառ տրանս» ՍՊԻ-օրինակով</w:t>
      </w:r>
      <w:r w:rsidR="003768C0">
        <w:rPr>
          <w:rFonts w:cs="Times New Roman"/>
          <w:color w:val="000000" w:themeColor="text1"/>
          <w:sz w:val="24"/>
          <w:szCs w:val="24"/>
          <w:lang w:val="hy-AM"/>
        </w:rPr>
        <w:t xml:space="preserve">։ </w:t>
      </w:r>
      <w:r w:rsidR="003768C0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3768C0">
        <w:rPr>
          <w:rFonts w:cs="Arial"/>
          <w:sz w:val="24"/>
          <w:szCs w:val="24"/>
          <w:lang w:val="hy-AM"/>
        </w:rPr>
        <w:t>Ղուլոյան Հ</w:t>
      </w:r>
      <w:r w:rsidR="003768C0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768C0" w:rsidRPr="00EB0155">
        <w:rPr>
          <w:rFonts w:cs="Arial"/>
          <w:sz w:val="24"/>
          <w:szCs w:val="24"/>
          <w:lang w:val="hy-AM"/>
        </w:rPr>
        <w:t>)</w:t>
      </w:r>
    </w:p>
    <w:p w:rsidR="00C86ACA" w:rsidRPr="003768C0" w:rsidRDefault="00C86ACA" w:rsidP="001842F2">
      <w:pPr>
        <w:pStyle w:val="a7"/>
        <w:numPr>
          <w:ilvl w:val="0"/>
          <w:numId w:val="14"/>
        </w:numPr>
        <w:tabs>
          <w:tab w:val="left" w:pos="0"/>
        </w:tabs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C86ACA">
        <w:rPr>
          <w:rFonts w:cs="Times New Roman"/>
          <w:color w:val="000000" w:themeColor="text1"/>
          <w:sz w:val="24"/>
          <w:szCs w:val="24"/>
          <w:lang w:val="hy-AM"/>
        </w:rPr>
        <w:t>Բյուջեի հետ հաշվարկների հաշվապահական հաշվառումը "ՔԱՎՍԱՆ ԳՐՈՒՊ" ՍՊԸ֊</w:t>
      </w:r>
      <w:r w:rsidR="003768C0">
        <w:rPr>
          <w:rFonts w:cs="Times New Roman"/>
          <w:color w:val="000000" w:themeColor="text1"/>
          <w:sz w:val="24"/>
          <w:szCs w:val="24"/>
          <w:lang w:val="hy-AM"/>
        </w:rPr>
        <w:t>-</w:t>
      </w:r>
      <w:r w:rsidRPr="00C86ACA">
        <w:rPr>
          <w:rFonts w:cs="Times New Roman"/>
          <w:color w:val="000000" w:themeColor="text1"/>
          <w:sz w:val="24"/>
          <w:szCs w:val="24"/>
          <w:lang w:val="hy-AM"/>
        </w:rPr>
        <w:t>ի օրինակով</w:t>
      </w:r>
      <w:r w:rsidR="003768C0">
        <w:rPr>
          <w:rFonts w:cs="Times New Roman"/>
          <w:color w:val="000000" w:themeColor="text1"/>
          <w:sz w:val="24"/>
          <w:szCs w:val="24"/>
          <w:lang w:val="hy-AM"/>
        </w:rPr>
        <w:t xml:space="preserve">։ </w:t>
      </w:r>
      <w:r w:rsidR="003768C0" w:rsidRPr="00EB0155">
        <w:rPr>
          <w:rFonts w:cs="Arial"/>
          <w:sz w:val="24"/>
          <w:szCs w:val="24"/>
          <w:lang w:val="hy-AM"/>
        </w:rPr>
        <w:t xml:space="preserve">(Գիտական ղեկավար՝ </w:t>
      </w:r>
      <w:r w:rsidR="003768C0">
        <w:rPr>
          <w:rFonts w:cs="Arial"/>
          <w:sz w:val="24"/>
          <w:szCs w:val="24"/>
          <w:lang w:val="hy-AM"/>
        </w:rPr>
        <w:t>Մարկոսյան Ս</w:t>
      </w:r>
      <w:r w:rsidR="003768C0" w:rsidRPr="00EB015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3768C0" w:rsidRPr="00EB0155">
        <w:rPr>
          <w:rFonts w:cs="Arial"/>
          <w:sz w:val="24"/>
          <w:szCs w:val="24"/>
          <w:lang w:val="hy-AM"/>
        </w:rPr>
        <w:t>)</w:t>
      </w:r>
    </w:p>
    <w:p w:rsidR="00D622D5" w:rsidRDefault="00D622D5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033AD" w:rsidRDefault="00A033AD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FA01A2" w:rsidRPr="00CD3B27" w:rsidRDefault="00CD3B27" w:rsidP="00CD3B27">
      <w:pPr>
        <w:pStyle w:val="a7"/>
        <w:tabs>
          <w:tab w:val="left" w:pos="0"/>
        </w:tabs>
        <w:spacing w:before="0" w:line="360" w:lineRule="auto"/>
        <w:ind w:left="0" w:right="3" w:hanging="568"/>
        <w:jc w:val="both"/>
        <w:rPr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644D35" w:rsidRPr="00CD3B27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3</w:t>
      </w:r>
      <w:r w:rsidR="00644D35" w:rsidRPr="00CD3B27">
        <w:rPr>
          <w:rFonts w:ascii="Times New Roman" w:hAnsi="Times New Roman"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 w:rsidR="00644D35" w:rsidRPr="00CD3B27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10</w:t>
      </w:r>
      <w:r w:rsidR="00644D35" w:rsidRPr="00CD3B27">
        <w:rPr>
          <w:rFonts w:ascii="Times New Roman" w:hAnsi="Times New Roman"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 w:rsidR="00FA01A2" w:rsidRPr="00CD3B27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Տեղյա՞կ եք արդյոք ամփոփիչ ատեստավորման արդյունքի բողոքարկման ընթացակարգին</w:t>
      </w:r>
      <w:r w:rsidR="00FA01A2" w:rsidRPr="00CD3B27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FA01A2" w:rsidRPr="00EB0155" w:rsidRDefault="00CD3B27" w:rsidP="00FA01A2">
      <w:pPr>
        <w:pStyle w:val="a7"/>
        <w:tabs>
          <w:tab w:val="left" w:pos="0"/>
        </w:tabs>
        <w:spacing w:before="0" w:line="360" w:lineRule="auto"/>
        <w:ind w:left="0" w:right="3" w:hanging="568"/>
        <w:jc w:val="right"/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269240</wp:posOffset>
            </wp:positionV>
            <wp:extent cx="4572000" cy="2743200"/>
            <wp:effectExtent l="0" t="0" r="0" b="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="00FA01A2" w:rsidRPr="00EB0155"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Գծապատկեր 10</w:t>
      </w:r>
      <w:r w:rsidR="00FA01A2"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FA01A2" w:rsidRPr="00EB0155" w:rsidRDefault="00FA01A2" w:rsidP="00550A87">
      <w:pPr>
        <w:pStyle w:val="a7"/>
        <w:tabs>
          <w:tab w:val="left" w:pos="0"/>
        </w:tabs>
        <w:spacing w:before="0" w:line="360" w:lineRule="auto"/>
        <w:ind w:left="0" w:right="3" w:hanging="568"/>
        <w:jc w:val="center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FA01A2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</w: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D622D5" w:rsidRDefault="00D622D5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FA01A2" w:rsidRPr="00EB0155" w:rsidRDefault="006A1C12" w:rsidP="00FA01A2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ab/>
      </w:r>
      <w:r w:rsidR="00FA01A2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 </w:t>
      </w:r>
      <w:r w:rsidR="00D622D5">
        <w:rPr>
          <w:rFonts w:cs="Times New Roman"/>
          <w:color w:val="000000" w:themeColor="text1"/>
          <w:sz w:val="24"/>
          <w:szCs w:val="24"/>
          <w:lang w:val="hy-AM"/>
        </w:rPr>
        <w:t>87,8</w:t>
      </w:r>
      <w:r w:rsidR="00FA01A2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%-ը նշել է, որ </w:t>
      </w:r>
      <w:r w:rsidR="00FA01A2"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տեղյակ է ամփոփիչ ատեստավորման արդյունքի բողոքարկման ընթացակարգին</w:t>
      </w:r>
      <w:r w:rsidR="00FA01A2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 </w:t>
      </w:r>
      <w:r w:rsidR="00D622D5">
        <w:rPr>
          <w:rFonts w:cs="Times New Roman"/>
          <w:color w:val="000000" w:themeColor="text1"/>
          <w:sz w:val="24"/>
          <w:szCs w:val="24"/>
          <w:lang w:val="hy-AM"/>
        </w:rPr>
        <w:t>12,2</w:t>
      </w:r>
      <w:r w:rsidR="00FA01A2" w:rsidRPr="00EB0155">
        <w:rPr>
          <w:rFonts w:cs="Times New Roman"/>
          <w:color w:val="000000" w:themeColor="text1"/>
          <w:sz w:val="24"/>
          <w:szCs w:val="24"/>
          <w:lang w:val="hy-AM"/>
        </w:rPr>
        <w:t>%-ը</w:t>
      </w:r>
      <w:r w:rsidR="00550A87"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 w:rsidR="00FA01A2" w:rsidRPr="00EB0155">
        <w:rPr>
          <w:rFonts w:cs="Times New Roman"/>
          <w:color w:val="000000" w:themeColor="text1"/>
          <w:sz w:val="24"/>
          <w:szCs w:val="24"/>
          <w:lang w:val="hy-AM"/>
        </w:rPr>
        <w:t>նշել է «ոչ» պատասխանը։ «Ոչ» պատասխան հիմնականում նշվել է Հեռակա ուսուցման ֆակուլտետի շրջանավարտների կողմից։</w:t>
      </w:r>
    </w:p>
    <w:p w:rsidR="00FA01A2" w:rsidRPr="00A033AD" w:rsidRDefault="00FA01A2" w:rsidP="00A033AD">
      <w:pPr>
        <w:tabs>
          <w:tab w:val="left" w:pos="0"/>
        </w:tabs>
        <w:spacing w:line="360" w:lineRule="auto"/>
        <w:ind w:right="3"/>
        <w:jc w:val="both"/>
        <w:rPr>
          <w:lang w:val="hy-AM"/>
        </w:rPr>
      </w:pPr>
    </w:p>
    <w:p w:rsidR="00337CCC" w:rsidRPr="00EB0155" w:rsidRDefault="00337CCC" w:rsidP="001842F2">
      <w:pPr>
        <w:pStyle w:val="a7"/>
        <w:numPr>
          <w:ilvl w:val="0"/>
          <w:numId w:val="15"/>
        </w:numPr>
        <w:tabs>
          <w:tab w:val="left" w:pos="0"/>
        </w:tabs>
        <w:spacing w:line="360" w:lineRule="auto"/>
        <w:ind w:right="3"/>
        <w:jc w:val="both"/>
        <w:rPr>
          <w:rFonts w:cs="Times New Roman"/>
          <w:b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Հարցվողները ներկայացրել են</w:t>
      </w:r>
      <w:r w:rsidR="006166CD"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իրենց</w:t>
      </w:r>
      <w:r w:rsidR="006166CD"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առաջարկությունները, նկատառումները, դիտողությունները՝ </w:t>
      </w: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ամփոփիչ ատեստավորման </w:t>
      </w:r>
      <w:r w:rsidR="006166CD"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գործընթացը բարելավելու նպատակով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  <w:r w:rsidRPr="00EB0155">
        <w:rPr>
          <w:color w:val="000000" w:themeColor="text1"/>
          <w:sz w:val="24"/>
          <w:szCs w:val="24"/>
          <w:lang w:val="hy-AM"/>
        </w:rPr>
        <w:t xml:space="preserve"> </w:t>
      </w:r>
    </w:p>
    <w:p w:rsidR="00D622D5" w:rsidRDefault="00214B99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>Առաջարկում ենք ավարտական աշխատանքի</w:t>
      </w:r>
      <w:r w:rsidR="00D622D5"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գրախոսներ</w:t>
      </w:r>
      <w:r>
        <w:rPr>
          <w:rFonts w:cs="Times New Roman"/>
          <w:color w:val="000000" w:themeColor="text1"/>
          <w:sz w:val="24"/>
          <w:szCs w:val="24"/>
          <w:lang w:val="hy-AM"/>
        </w:rPr>
        <w:t>ին ընտրել այլ բուհերի պրոֆեսորադասախոսական կազմից,</w:t>
      </w:r>
      <w:r w:rsidR="00D622D5"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ինչպես մագիստրոսկան թեզի դեպքում։</w:t>
      </w:r>
      <w:r w:rsidR="00D622D5">
        <w:rPr>
          <w:rFonts w:cs="Times New Roman"/>
          <w:color w:val="000000" w:themeColor="text1"/>
          <w:sz w:val="24"/>
          <w:szCs w:val="24"/>
          <w:lang w:val="hy-AM"/>
        </w:rPr>
        <w:t xml:space="preserve"> /ՀՈՒՖ ՊՏ/</w:t>
      </w:r>
    </w:p>
    <w:p w:rsidR="00D622D5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Առաջարկում եմ բարձր գնահատականի  արժանանա միայն այն 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 xml:space="preserve">ավարտական 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>աշխատանքը, որում ներառված է խորը գիտահետազոտական աշխատանք։</w:t>
      </w:r>
      <w:r>
        <w:rPr>
          <w:rFonts w:cs="Times New Roman"/>
          <w:color w:val="000000" w:themeColor="text1"/>
          <w:sz w:val="24"/>
          <w:szCs w:val="24"/>
          <w:lang w:val="hy-AM"/>
        </w:rPr>
        <w:t xml:space="preserve"> /ԲՆ ԴՔ/</w:t>
      </w:r>
    </w:p>
    <w:p w:rsidR="00D622D5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 xml:space="preserve">Ամբիոնները հետևողական չեն և ավարտական աշխատանքի գիտական 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y-AM"/>
        </w:rPr>
        <w:t>ղեկավարներն իրենց պարտականությունները երբեմն չեն կատարում։ /ՀՈՒՖ ՏՐ/</w:t>
      </w:r>
    </w:p>
    <w:p w:rsidR="00D622D5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lastRenderedPageBreak/>
        <w:t>Հ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>ետազոտություն կատարելու համար ուսանողին պետք է տրամադրվի համապատասխան ռեսուրս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 xml:space="preserve"> և ժամանակ</w:t>
      </w:r>
      <w:r>
        <w:rPr>
          <w:rFonts w:cs="Times New Roman"/>
          <w:color w:val="000000" w:themeColor="text1"/>
          <w:sz w:val="24"/>
          <w:szCs w:val="24"/>
          <w:lang w:val="hy-AM"/>
        </w:rPr>
        <w:t>։ /ԲՆ Ս/</w:t>
      </w:r>
    </w:p>
    <w:p w:rsidR="00D622D5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y-AM"/>
        </w:rPr>
        <w:t>Ավարտական աշխատանքը գնահատելիս հաշվի առնել աշխատանքը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գրախոսի գնահ</w:t>
      </w:r>
      <w:r>
        <w:rPr>
          <w:rFonts w:cs="Times New Roman"/>
          <w:color w:val="000000" w:themeColor="text1"/>
          <w:sz w:val="24"/>
          <w:szCs w:val="24"/>
          <w:lang w:val="hy-AM"/>
        </w:rPr>
        <w:t>ա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>տականը</w:t>
      </w:r>
      <w:r>
        <w:rPr>
          <w:rFonts w:cs="Times New Roman"/>
          <w:color w:val="000000" w:themeColor="text1"/>
          <w:sz w:val="24"/>
          <w:szCs w:val="24"/>
          <w:lang w:val="hy-AM"/>
        </w:rPr>
        <w:t>։ /ՀՈՒՖ ՏՐ/</w:t>
      </w:r>
    </w:p>
    <w:p w:rsidR="00D622D5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y-AM"/>
        </w:rPr>
        <w:t>Օ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>բյեկտիվ գնահատել ուսանողներին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>՝ հաշվի առնելով ուսանողի լարված հոգեվիճակը</w:t>
      </w:r>
      <w:r>
        <w:rPr>
          <w:rFonts w:cs="Times New Roman"/>
          <w:color w:val="000000" w:themeColor="text1"/>
          <w:sz w:val="24"/>
          <w:szCs w:val="24"/>
          <w:lang w:val="hy-AM"/>
        </w:rPr>
        <w:t>։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y-AM"/>
        </w:rPr>
        <w:t>/ՀՈՒՖ ՏՐ/</w:t>
      </w:r>
    </w:p>
    <w:p w:rsidR="00214B99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Առաջարկում եմ ամփոփիչ գնահատականները ներկայացնելուց հետո հանձնաժողովի  կողմից տրվի 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 xml:space="preserve">համապատասխան 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>մեկնաբանություն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>։ /ՀՈՒՖ ՏՐ/</w:t>
      </w:r>
    </w:p>
    <w:p w:rsidR="00214B99" w:rsidRDefault="00D622D5" w:rsidP="006A1C12">
      <w:pPr>
        <w:pStyle w:val="a7"/>
        <w:numPr>
          <w:ilvl w:val="0"/>
          <w:numId w:val="16"/>
        </w:numPr>
        <w:tabs>
          <w:tab w:val="left" w:pos="0"/>
        </w:tabs>
        <w:spacing w:before="0" w:line="360" w:lineRule="auto"/>
        <w:ind w:left="851"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D622D5">
        <w:rPr>
          <w:rFonts w:cs="Times New Roman"/>
          <w:color w:val="000000" w:themeColor="text1"/>
          <w:sz w:val="24"/>
          <w:szCs w:val="24"/>
          <w:lang w:val="hy-AM"/>
        </w:rPr>
        <w:t>Ավարտական աշխատանքի ղեկավարներ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>ն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առավել մանրակրկիտ աշխատանք պետք է տանեն ավարտական աշխատանք</w:t>
      </w:r>
      <w:r w:rsidR="00214B99">
        <w:rPr>
          <w:rFonts w:cs="Times New Roman"/>
          <w:color w:val="000000" w:themeColor="text1"/>
          <w:sz w:val="24"/>
          <w:szCs w:val="24"/>
          <w:lang w:val="hy-AM"/>
        </w:rPr>
        <w:t>ները ստուգելիս։ /Տ ՏՆ/</w:t>
      </w:r>
    </w:p>
    <w:p w:rsidR="00214B99" w:rsidRPr="00EB0155" w:rsidRDefault="00214B99" w:rsidP="00A033AD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</w:p>
    <w:p w:rsidR="00AB2B46" w:rsidRPr="00A033AD" w:rsidRDefault="00AB2B46" w:rsidP="00A033AD">
      <w:pPr>
        <w:pStyle w:val="a7"/>
        <w:numPr>
          <w:ilvl w:val="0"/>
          <w:numId w:val="23"/>
        </w:numPr>
        <w:tabs>
          <w:tab w:val="left" w:pos="0"/>
        </w:tabs>
        <w:spacing w:line="360" w:lineRule="auto"/>
        <w:ind w:right="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</w:pPr>
      <w:r w:rsidRPr="00A033AD">
        <w:rPr>
          <w:b/>
          <w:color w:val="000000" w:themeColor="text1"/>
          <w:sz w:val="24"/>
          <w:szCs w:val="24"/>
          <w:lang w:val="hy-AM"/>
        </w:rPr>
        <w:t>Եզրակացություններ և առաջարկություններ</w:t>
      </w:r>
      <w:r w:rsidRPr="00A033AD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AB2B46" w:rsidRPr="00EB0155" w:rsidRDefault="00AB2B46" w:rsidP="00C46927">
      <w:pPr>
        <w:tabs>
          <w:tab w:val="left" w:pos="0"/>
        </w:tabs>
        <w:spacing w:line="360" w:lineRule="auto"/>
        <w:ind w:left="360" w:right="3"/>
        <w:jc w:val="both"/>
        <w:rPr>
          <w:color w:val="000000" w:themeColor="text1"/>
          <w:sz w:val="24"/>
          <w:szCs w:val="24"/>
          <w:lang w:val="hy-AM"/>
        </w:rPr>
      </w:pPr>
    </w:p>
    <w:p w:rsidR="00AB2B46" w:rsidRPr="00EB0155" w:rsidRDefault="00AB2B46" w:rsidP="00C46927">
      <w:pPr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color w:val="000000" w:themeColor="text1"/>
          <w:sz w:val="24"/>
          <w:szCs w:val="24"/>
          <w:lang w:val="hy-AM"/>
        </w:rPr>
        <w:t xml:space="preserve">Ամփոփելով հարցման արդյունքները՝ կարող ենք նշել, որ հարցմանը մասնակցել են առկա և հեռակա ուսուցման ֆակուլտետների բակալավրիատի </w:t>
      </w:r>
      <w:r>
        <w:rPr>
          <w:color w:val="000000" w:themeColor="text1"/>
          <w:sz w:val="24"/>
          <w:szCs w:val="24"/>
          <w:lang w:val="hy-AM"/>
        </w:rPr>
        <w:t>թվի կեսից ավելին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, հետևաբար հարցման արդյունքները ներկայացնում եմ </w:t>
      </w:r>
      <w:r w:rsidRPr="00EB0155">
        <w:rPr>
          <w:color w:val="000000" w:themeColor="text1"/>
          <w:sz w:val="24"/>
          <w:szCs w:val="24"/>
          <w:lang w:val="hy-AM"/>
        </w:rPr>
        <w:t>բակալավրիատում ավարտական աշխատանքի կատարման ընթացքի, ամփոփիչ ատեստավորման գործընթացի կազմակերպման վերաբերյալ շրջանավարտների բավարարվածության գնահատման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հնարավորինս  ամբողջական պատկերը։</w:t>
      </w:r>
    </w:p>
    <w:p w:rsidR="00AB2B46" w:rsidRPr="00EB0155" w:rsidRDefault="00AB2B46" w:rsidP="00C46927">
      <w:pPr>
        <w:spacing w:line="360" w:lineRule="auto"/>
        <w:ind w:right="3" w:firstLine="708"/>
        <w:jc w:val="both"/>
        <w:rPr>
          <w:rFonts w:cs="Segoe UI Historic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Հարցվողների բացարձակ մեծամասնությունը նշել է, որ ավարտական աշխատանքի թեման ընտրել է </w:t>
      </w:r>
      <w:r w:rsidRPr="00EB0155">
        <w:rPr>
          <w:rFonts w:cs="Segoe UI Historic"/>
          <w:color w:val="000000" w:themeColor="text1"/>
          <w:sz w:val="24"/>
          <w:szCs w:val="24"/>
          <w:lang w:val="hy-AM"/>
        </w:rPr>
        <w:t>նախապես ամբիոնի կողմից հաստատված ավարտական աշխատանքների թեմաների ցանկից՝ հիմք ընդունելով թեմայի արդիականությունը, ուսուսումնասիրվածության աստիճանը, թե ինչքանով է համապատասխանում հասարակության արդի պահանջներին։</w:t>
      </w:r>
    </w:p>
    <w:p w:rsidR="00AB2B46" w:rsidRPr="00EB0155" w:rsidRDefault="00AB2B46" w:rsidP="00C46927">
      <w:pPr>
        <w:tabs>
          <w:tab w:val="left" w:pos="0"/>
        </w:tabs>
        <w:spacing w:line="360" w:lineRule="auto"/>
        <w:ind w:right="3"/>
        <w:jc w:val="both"/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ab/>
        <w:t xml:space="preserve">Հարցման արդյունքները ցույց են տալիս, որ շրջանավարտներն մեծ մասը բավարարված են Համալսարանում ամփոփիչ ատեստավորման կազմակերպման գործընթացից, տեղյակ են, որ բուհում գործում է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ամփոփիչ ատեստավորման արդյունքների բողոքարկման ընթացակարգ, մինչ ամփոփիչ ատեստավորումը նախապես ծանոթացել են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lastRenderedPageBreak/>
        <w:t xml:space="preserve">գրախոսի կարծիքին, անհրաժեշտության դեպքում ամփոփիչ ատեստավորման հանձնաժողովից պահանջել  են մեկնաբանություն գնահատականի վերաբերյալ։ Սակայն, պետք է լուրջ ուշադրություն դարձնել նաև հարցման ընթացքում գրանցված բացասական պատասխաններին և ցածր գնահատականներին։ </w:t>
      </w:r>
    </w:p>
    <w:p w:rsidR="00AB2B46" w:rsidRPr="00EB0155" w:rsidRDefault="00AB2B46" w:rsidP="00C46927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Այսպես</w:t>
      </w:r>
      <w:r w:rsidRPr="00EB01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AB2B46" w:rsidRPr="00EB0155" w:rsidRDefault="00AB2B46" w:rsidP="00C46927">
      <w:pPr>
        <w:pStyle w:val="a7"/>
        <w:numPr>
          <w:ilvl w:val="0"/>
          <w:numId w:val="17"/>
        </w:numPr>
        <w:spacing w:before="0" w:line="360" w:lineRule="auto"/>
        <w:ind w:left="567" w:right="3"/>
        <w:jc w:val="both"/>
        <w:rPr>
          <w:rFonts w:cs="Segoe UI Historic"/>
          <w:color w:val="000000" w:themeColor="text1"/>
          <w:sz w:val="24"/>
          <w:szCs w:val="24"/>
          <w:lang w:val="hy-AM"/>
        </w:rPr>
      </w:pPr>
      <w:r w:rsidRPr="00EB0155">
        <w:rPr>
          <w:rFonts w:cs="Segoe UI Historic"/>
          <w:color w:val="000000" w:themeColor="text1"/>
          <w:sz w:val="24"/>
          <w:szCs w:val="24"/>
          <w:lang w:val="hy-AM"/>
        </w:rPr>
        <w:t>Հարցվողները գնահատել են ավարտական աշխատանքի գիտական ղեկավարին և բացի գերակշռող բարձր գնահատականներից գրանցվել են նաև ցածր միավորներ, որ</w:t>
      </w:r>
      <w:r>
        <w:rPr>
          <w:rFonts w:cs="Segoe UI Historic"/>
          <w:color w:val="000000" w:themeColor="text1"/>
          <w:sz w:val="24"/>
          <w:szCs w:val="24"/>
          <w:lang w:val="hy-AM"/>
        </w:rPr>
        <w:t>ոնք հիմնականում</w:t>
      </w:r>
      <w:r w:rsidRPr="00EB0155">
        <w:rPr>
          <w:rFonts w:cs="Segoe UI Historic"/>
          <w:color w:val="000000" w:themeColor="text1"/>
          <w:sz w:val="24"/>
          <w:szCs w:val="24"/>
          <w:lang w:val="hy-AM"/>
        </w:rPr>
        <w:t xml:space="preserve">  տրվել է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Հեռակա ուսուցման ֆակուլտետի տարրական մանկավարժություն և մեթոդիկա</w:t>
      </w:r>
      <w:r>
        <w:rPr>
          <w:color w:val="000000" w:themeColor="text1"/>
          <w:sz w:val="24"/>
          <w:szCs w:val="24"/>
          <w:lang w:val="hy-AM"/>
        </w:rPr>
        <w:t xml:space="preserve"> և Բնագիտական ֆակուլտետի 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դեղագործական քիմիա բաժինների շրջանավարտների կողմից</w:t>
      </w:r>
      <w:r w:rsidRPr="00EB0155">
        <w:rPr>
          <w:rFonts w:cs="Segoe UI Historic"/>
          <w:color w:val="000000" w:themeColor="text1"/>
          <w:sz w:val="24"/>
          <w:szCs w:val="24"/>
          <w:lang w:val="hy-AM"/>
        </w:rPr>
        <w:t>։</w:t>
      </w:r>
    </w:p>
    <w:p w:rsidR="00AB2B46" w:rsidRPr="00EB0155" w:rsidRDefault="00AB2B46" w:rsidP="00C46927">
      <w:pPr>
        <w:spacing w:line="360" w:lineRule="auto"/>
        <w:ind w:right="3" w:firstLine="36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«Հետազոտությունը իրականացնելիս, տվյալները հավաքագրելիս՝ ինչպիսի՞ դժվարություններ ունեցաք և արդյո՞ք մեթոդական ուղեցույց և անհրաժեշտ ցուցումներ</w:t>
      </w:r>
      <w:r w:rsidRPr="00EB0155"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տրվել է նախապես</w:t>
      </w:r>
      <w:r w:rsidRPr="00EB0155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»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հարցին հարցվողների մեծամասնությունը նշել են</w:t>
      </w:r>
      <w:r w:rsidRPr="00EB0155"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, որ </w:t>
      </w: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ավարտական աշխատանքի պատրաստման համար ամբիոնի կողմից ժամանակին տրամադրվել է մեթոդական ուղեցույց, և տրվել են անհրաժեշտ ցուցումներ</w:t>
      </w:r>
      <w:r w:rsidRPr="00EB0155"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, սակայն նշվել են նաև բացասական պատասխաններ, որոնք տրվել են Հեռակա ուսուցման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ֆակուլտետի տարրական մանկավարժություն և մեթոդիկա բաժինների շրջանավարտների կողմից։</w:t>
      </w:r>
    </w:p>
    <w:p w:rsidR="00AB2B46" w:rsidRPr="00EB0155" w:rsidRDefault="00AB2B46" w:rsidP="00C46927">
      <w:pPr>
        <w:tabs>
          <w:tab w:val="left" w:pos="0"/>
        </w:tabs>
        <w:spacing w:line="360" w:lineRule="auto"/>
        <w:ind w:right="3"/>
        <w:jc w:val="both"/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ab/>
        <w:t>Շրջանավարտները ներկայացրել են նաև այն դժվարությունները, որոնց հանդիպել են հետազության ընթացքում։</w:t>
      </w:r>
    </w:p>
    <w:p w:rsidR="00AB2B46" w:rsidRPr="00EB0155" w:rsidRDefault="00AB2B46" w:rsidP="00C46927">
      <w:pPr>
        <w:tabs>
          <w:tab w:val="left" w:pos="0"/>
        </w:tabs>
        <w:spacing w:line="360" w:lineRule="auto"/>
        <w:ind w:left="142" w:right="3"/>
        <w:jc w:val="both"/>
        <w:rPr>
          <w:rFonts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 xml:space="preserve"> Դրանք են</w:t>
      </w:r>
      <w:r w:rsidRPr="00EB0155">
        <w:rPr>
          <w:rFonts w:ascii="Times New Roman" w:hAnsi="Times New Roman" w:cs="Times New Roman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AB2B46" w:rsidRPr="00EB0155" w:rsidRDefault="00AB2B46" w:rsidP="00C46927">
      <w:pPr>
        <w:pStyle w:val="a7"/>
        <w:numPr>
          <w:ilvl w:val="0"/>
          <w:numId w:val="18"/>
        </w:numPr>
        <w:spacing w:before="0" w:line="360" w:lineRule="auto"/>
        <w:ind w:right="3" w:firstLine="66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color w:val="000000" w:themeColor="text1"/>
          <w:sz w:val="24"/>
          <w:szCs w:val="24"/>
          <w:lang w:val="hy-AM"/>
        </w:rPr>
        <w:t>Հ</w:t>
      </w:r>
      <w:r w:rsidRPr="00EB0155">
        <w:rPr>
          <w:rFonts w:cs="Times New Roman"/>
          <w:color w:val="000000" w:themeColor="text1"/>
          <w:sz w:val="24"/>
          <w:szCs w:val="24"/>
          <w:lang w:val="hy-AM"/>
        </w:rPr>
        <w:t>ամապատասխան սարքավորումների բացակայություն։ /ԴՔ/</w:t>
      </w:r>
    </w:p>
    <w:p w:rsidR="00AB2B46" w:rsidRPr="00EB0155" w:rsidRDefault="00AB2B46" w:rsidP="00C46927">
      <w:pPr>
        <w:pStyle w:val="a7"/>
        <w:numPr>
          <w:ilvl w:val="0"/>
          <w:numId w:val="18"/>
        </w:numPr>
        <w:spacing w:before="0" w:line="360" w:lineRule="auto"/>
        <w:ind w:right="3" w:firstLine="66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Վիճակագրության թարմացված տվյալների բացակայություն: /Ս/</w:t>
      </w:r>
    </w:p>
    <w:p w:rsidR="00AB2B46" w:rsidRPr="00EB0155" w:rsidRDefault="00AB2B46" w:rsidP="00C46927">
      <w:pPr>
        <w:pStyle w:val="a7"/>
        <w:numPr>
          <w:ilvl w:val="0"/>
          <w:numId w:val="18"/>
        </w:numPr>
        <w:spacing w:before="0" w:line="360" w:lineRule="auto"/>
        <w:ind w:right="3" w:firstLine="66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Հայալեզու գրականության պակաս։ /ՀՏր/</w:t>
      </w:r>
    </w:p>
    <w:p w:rsidR="00AB2B46" w:rsidRPr="00EB0155" w:rsidRDefault="00AB2B46" w:rsidP="00C46927">
      <w:pPr>
        <w:pStyle w:val="a7"/>
        <w:numPr>
          <w:ilvl w:val="0"/>
          <w:numId w:val="18"/>
        </w:numPr>
        <w:spacing w:before="0" w:line="360" w:lineRule="auto"/>
        <w:ind w:right="3" w:firstLine="66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 Մասնագիտական գրականության պակաս։ /ՀՏՐ/</w:t>
      </w:r>
    </w:p>
    <w:p w:rsidR="00902DE6" w:rsidRPr="00A033AD" w:rsidRDefault="00AB2B46" w:rsidP="00A033AD">
      <w:pPr>
        <w:pStyle w:val="a7"/>
        <w:numPr>
          <w:ilvl w:val="0"/>
          <w:numId w:val="18"/>
        </w:numPr>
        <w:spacing w:before="0" w:line="360" w:lineRule="auto"/>
        <w:ind w:right="3" w:firstLine="66"/>
        <w:jc w:val="both"/>
        <w:rPr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Հետազոտական նյութի վերաբերյալ հայեալեզու գրականության սակավություն։ /ՀՏՐ/</w:t>
      </w:r>
    </w:p>
    <w:p w:rsidR="00AB2B46" w:rsidRPr="00EB0155" w:rsidRDefault="00AB2B46" w:rsidP="00C46927">
      <w:pPr>
        <w:spacing w:line="360" w:lineRule="auto"/>
        <w:ind w:right="3" w:firstLine="708"/>
        <w:jc w:val="both"/>
        <w:rPr>
          <w:color w:val="000000" w:themeColor="text1"/>
          <w:sz w:val="24"/>
          <w:szCs w:val="24"/>
          <w:lang w:val="hy-AM"/>
        </w:rPr>
      </w:pPr>
      <w:r w:rsidRPr="00EB0155">
        <w:rPr>
          <w:color w:val="000000" w:themeColor="text1"/>
          <w:sz w:val="24"/>
          <w:szCs w:val="24"/>
          <w:lang w:val="hy-AM"/>
        </w:rPr>
        <w:t xml:space="preserve">Գավառի պետական համալսարանի բակալավրիատում ավարտական աշխատանքի կատարման ընթացքի, ամփոփիչ ատեստավորման գործընթացի կազմակերպման վերաբերյալ՝ շրջանավարտների բավարարվածության գնահատման արդյունքներն ամբողջովին ուսումնասիրելու և վերլուծելություն իրականացնելու համար կարևոր են նաև </w:t>
      </w:r>
      <w:r w:rsidRPr="00EB0155">
        <w:rPr>
          <w:color w:val="000000" w:themeColor="text1"/>
          <w:sz w:val="24"/>
          <w:szCs w:val="24"/>
          <w:lang w:val="hy-AM"/>
        </w:rPr>
        <w:lastRenderedPageBreak/>
        <w:t xml:space="preserve">որակական բաց հարցերը։ </w:t>
      </w:r>
    </w:p>
    <w:p w:rsidR="00AB2B46" w:rsidRPr="00902DE6" w:rsidRDefault="00AB2B46" w:rsidP="00C46927">
      <w:pPr>
        <w:spacing w:line="360" w:lineRule="auto"/>
        <w:ind w:right="3" w:firstLine="708"/>
        <w:jc w:val="both"/>
        <w:rPr>
          <w:b/>
          <w:color w:val="000000" w:themeColor="text1"/>
          <w:sz w:val="24"/>
          <w:szCs w:val="24"/>
          <w:lang w:val="hy-AM"/>
        </w:rPr>
      </w:pPr>
      <w:r w:rsidRPr="00902DE6">
        <w:rPr>
          <w:b/>
          <w:color w:val="000000" w:themeColor="text1"/>
          <w:sz w:val="24"/>
          <w:szCs w:val="24"/>
          <w:lang w:val="hy-AM"/>
        </w:rPr>
        <w:t>Հարցվողների մեծամասնությունն ‹‹Առաջարկություններ</w:t>
      </w:r>
      <w:r w:rsidRPr="00902DE6">
        <w:rPr>
          <w:rFonts w:cs="Arial"/>
          <w:b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, նկատառումներ, դիտողություններ</w:t>
      </w:r>
      <w:r w:rsidRPr="00902DE6">
        <w:rPr>
          <w:b/>
          <w:color w:val="000000" w:themeColor="text1"/>
          <w:sz w:val="24"/>
          <w:szCs w:val="24"/>
          <w:lang w:val="hy-AM"/>
        </w:rPr>
        <w:t>›› բաժնում հիմնականում նշել են հետևյալ առաջնահերթությունները</w:t>
      </w:r>
      <w:r w:rsidRPr="00902DE6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902DE6" w:rsidRDefault="00AB2B46" w:rsidP="00C46927">
      <w:pPr>
        <w:pStyle w:val="a7"/>
        <w:numPr>
          <w:ilvl w:val="0"/>
          <w:numId w:val="19"/>
        </w:numPr>
        <w:tabs>
          <w:tab w:val="left" w:pos="0"/>
        </w:tabs>
        <w:spacing w:before="0" w:line="360" w:lineRule="auto"/>
        <w:ind w:left="567" w:right="3" w:hanging="28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>
        <w:rPr>
          <w:rFonts w:cs="Times New Roman"/>
          <w:color w:val="000000" w:themeColor="text1"/>
          <w:sz w:val="24"/>
          <w:szCs w:val="24"/>
          <w:lang w:val="hy-AM"/>
        </w:rPr>
        <w:t>Առաջարկում ենք ավարտական աշխատանքի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գրախոսներ</w:t>
      </w:r>
      <w:r>
        <w:rPr>
          <w:rFonts w:cs="Times New Roman"/>
          <w:color w:val="000000" w:themeColor="text1"/>
          <w:sz w:val="24"/>
          <w:szCs w:val="24"/>
          <w:lang w:val="hy-AM"/>
        </w:rPr>
        <w:t>ին ընտրել այլ բուհերի պրոֆեսորադասախոսական կազմից,</w:t>
      </w:r>
      <w:r w:rsidRPr="00D622D5">
        <w:rPr>
          <w:rFonts w:cs="Times New Roman"/>
          <w:color w:val="000000" w:themeColor="text1"/>
          <w:sz w:val="24"/>
          <w:szCs w:val="24"/>
          <w:lang w:val="hy-AM"/>
        </w:rPr>
        <w:t xml:space="preserve"> ինչպես մագիստրոսկան թեզի դեպքում։</w:t>
      </w:r>
      <w:r>
        <w:rPr>
          <w:rFonts w:cs="Times New Roman"/>
          <w:color w:val="000000" w:themeColor="text1"/>
          <w:sz w:val="24"/>
          <w:szCs w:val="24"/>
          <w:lang w:val="hy-AM"/>
        </w:rPr>
        <w:t xml:space="preserve"> /ՀՈՒՖ ՊՏ/</w:t>
      </w:r>
    </w:p>
    <w:p w:rsidR="00902DE6" w:rsidRDefault="00AB2B46" w:rsidP="00C46927">
      <w:pPr>
        <w:pStyle w:val="a7"/>
        <w:numPr>
          <w:ilvl w:val="0"/>
          <w:numId w:val="19"/>
        </w:numPr>
        <w:tabs>
          <w:tab w:val="left" w:pos="0"/>
        </w:tabs>
        <w:spacing w:before="0" w:line="360" w:lineRule="auto"/>
        <w:ind w:left="567" w:right="3" w:hanging="28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Առաջարկում եմ բարձր գնահատականի  արժանանա միայն այն ավարտական աշխատանքը, որում ներառված է խորը գիտահետազոտական աշխատանք։ /ԲՆ ԴՔ/</w:t>
      </w:r>
    </w:p>
    <w:p w:rsidR="00902DE6" w:rsidRDefault="00AB2B46" w:rsidP="00C46927">
      <w:pPr>
        <w:pStyle w:val="a7"/>
        <w:numPr>
          <w:ilvl w:val="0"/>
          <w:numId w:val="19"/>
        </w:numPr>
        <w:tabs>
          <w:tab w:val="left" w:pos="0"/>
        </w:tabs>
        <w:spacing w:before="0" w:line="360" w:lineRule="auto"/>
        <w:ind w:left="567" w:right="3" w:hanging="28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Ամբիոնները հետևողական չեն և ավարտական աշխատանքի գիտական  ղեկավարներն իրենց պարտականությունները երբեմն չեն կատարում։ /ՀՈՒՖ ՏՐ/</w:t>
      </w:r>
    </w:p>
    <w:p w:rsidR="00AB2B46" w:rsidRPr="00902DE6" w:rsidRDefault="00AB2B46" w:rsidP="00C46927">
      <w:pPr>
        <w:pStyle w:val="a7"/>
        <w:numPr>
          <w:ilvl w:val="0"/>
          <w:numId w:val="19"/>
        </w:numPr>
        <w:tabs>
          <w:tab w:val="left" w:pos="0"/>
        </w:tabs>
        <w:spacing w:before="0" w:line="360" w:lineRule="auto"/>
        <w:ind w:left="567" w:right="3" w:hanging="28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Ավարտական աշխատանքի ղեկավարներն առավել մանրակրկիտ աշխատանք պետք է տանեն ավարտական աշխատանքները ստուգելիս։ /Տ ՏՆ/</w:t>
      </w:r>
    </w:p>
    <w:p w:rsidR="00AB2B46" w:rsidRPr="00EB0155" w:rsidRDefault="00AB2B46" w:rsidP="00C46927">
      <w:pPr>
        <w:spacing w:line="360" w:lineRule="auto"/>
        <w:ind w:right="3" w:firstLine="360"/>
        <w:jc w:val="both"/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</w:pPr>
      <w:r w:rsidRPr="00EB0155">
        <w:rPr>
          <w:rFonts w:cs="Arial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Ամփոփելով հարցման արդյունքները՝ ԳՊՀ որակի ապահովման բաժինը ներկայացնում է հետևյալ առաջարկությունները</w:t>
      </w:r>
      <w:r w:rsidRPr="00EB01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hy-AM"/>
        </w:rPr>
        <w:t>․</w:t>
      </w:r>
    </w:p>
    <w:p w:rsidR="00902DE6" w:rsidRDefault="00AB2B46" w:rsidP="00C46927">
      <w:pPr>
        <w:pStyle w:val="a7"/>
        <w:numPr>
          <w:ilvl w:val="0"/>
          <w:numId w:val="20"/>
        </w:numPr>
        <w:spacing w:before="0" w:line="360" w:lineRule="auto"/>
        <w:ind w:left="426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Կրթական ծրագրի ղեկավարները և ֆակուլտետային պատասխանատուները հետևողական լինեն, որպեսզի ժամանակին բաշխվեն ավարտական աշխատանքի թեմաները,</w:t>
      </w:r>
    </w:p>
    <w:p w:rsidR="00AB2B46" w:rsidRPr="00902DE6" w:rsidRDefault="00AB2B46" w:rsidP="00C46927">
      <w:pPr>
        <w:pStyle w:val="a7"/>
        <w:numPr>
          <w:ilvl w:val="0"/>
          <w:numId w:val="20"/>
        </w:numPr>
        <w:spacing w:before="0" w:line="360" w:lineRule="auto"/>
        <w:ind w:left="426" w:right="3" w:firstLine="0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Ամբիոնների կողմից ավարտական աշխատանքի թեմաների ցանկը կազմելիս՝  կարևորել հետևյալ չափանիշները</w:t>
      </w:r>
      <w:r w:rsidRPr="00902DE6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AB2B46" w:rsidRPr="00EB0155" w:rsidRDefault="00AB2B46" w:rsidP="00C46927">
      <w:pPr>
        <w:pStyle w:val="a7"/>
        <w:numPr>
          <w:ilvl w:val="0"/>
          <w:numId w:val="3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 xml:space="preserve">Արդիականություն, ուսումնասիրության աստիճանը, </w:t>
      </w:r>
    </w:p>
    <w:p w:rsidR="00AB2B46" w:rsidRPr="00EB0155" w:rsidRDefault="00AB2B46" w:rsidP="00C46927">
      <w:pPr>
        <w:pStyle w:val="a7"/>
        <w:numPr>
          <w:ilvl w:val="0"/>
          <w:numId w:val="3"/>
        </w:numPr>
        <w:spacing w:before="0" w:line="360" w:lineRule="auto"/>
        <w:ind w:right="3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rFonts w:cs="Times New Roman"/>
          <w:color w:val="000000" w:themeColor="text1"/>
          <w:sz w:val="24"/>
          <w:szCs w:val="24"/>
          <w:lang w:val="hy-AM"/>
        </w:rPr>
        <w:t>Հայալեզու գրականության առկայությունը։</w:t>
      </w:r>
    </w:p>
    <w:p w:rsidR="00902DE6" w:rsidRPr="00902DE6" w:rsidRDefault="00AB2B46" w:rsidP="00C46927">
      <w:pPr>
        <w:pStyle w:val="a7"/>
        <w:numPr>
          <w:ilvl w:val="0"/>
          <w:numId w:val="20"/>
        </w:numPr>
        <w:spacing w:before="0" w:line="360" w:lineRule="auto"/>
        <w:ind w:left="426" w:right="3" w:hanging="10"/>
        <w:jc w:val="both"/>
        <w:rPr>
          <w:color w:val="000000" w:themeColor="text1"/>
          <w:sz w:val="24"/>
          <w:szCs w:val="24"/>
          <w:lang w:val="hy-AM"/>
        </w:rPr>
      </w:pPr>
      <w:r w:rsidRPr="00902DE6">
        <w:rPr>
          <w:rFonts w:cs="Times New Roman"/>
          <w:color w:val="000000" w:themeColor="text1"/>
          <w:sz w:val="24"/>
          <w:szCs w:val="24"/>
          <w:lang w:val="hy-AM"/>
        </w:rPr>
        <w:t>Գրադարանը պարբերաբար համալրել մասնագիտական հայալեզու գրականությամբ։</w:t>
      </w:r>
    </w:p>
    <w:p w:rsidR="00AB2B46" w:rsidRPr="00902DE6" w:rsidRDefault="00AB2B46" w:rsidP="00C46927">
      <w:pPr>
        <w:pStyle w:val="a7"/>
        <w:numPr>
          <w:ilvl w:val="0"/>
          <w:numId w:val="20"/>
        </w:numPr>
        <w:spacing w:before="0" w:line="360" w:lineRule="auto"/>
        <w:ind w:left="426" w:right="3" w:hanging="10"/>
        <w:jc w:val="both"/>
        <w:rPr>
          <w:color w:val="000000" w:themeColor="text1"/>
          <w:sz w:val="24"/>
          <w:szCs w:val="24"/>
          <w:lang w:val="hy-AM"/>
        </w:rPr>
      </w:pPr>
      <w:r w:rsidRPr="00902DE6">
        <w:rPr>
          <w:color w:val="000000" w:themeColor="text1"/>
          <w:sz w:val="24"/>
          <w:szCs w:val="24"/>
          <w:lang w:val="hy-AM"/>
        </w:rPr>
        <w:t>Ուսումնասիրել ուսանողների դժգոհություններն ու առաջարկությունները 2023-2024 ուսումնական տարվա բակալավրիատում ավարտական աշխատանքի կատարման ընթացքը, ամփոփիչ ատեստավորման գործընթացը կազմակերպելիս։</w:t>
      </w:r>
    </w:p>
    <w:p w:rsidR="00124D8E" w:rsidRPr="00EB0155" w:rsidRDefault="00AB2B46" w:rsidP="00B413E0">
      <w:pPr>
        <w:widowControl/>
        <w:autoSpaceDE/>
        <w:autoSpaceDN/>
        <w:spacing w:line="360" w:lineRule="auto"/>
        <w:ind w:right="3" w:firstLine="708"/>
        <w:jc w:val="both"/>
        <w:rPr>
          <w:rFonts w:cs="Times New Roman"/>
          <w:color w:val="000000" w:themeColor="text1"/>
          <w:sz w:val="24"/>
          <w:szCs w:val="24"/>
          <w:lang w:val="hy-AM"/>
        </w:rPr>
      </w:pPr>
      <w:r w:rsidRPr="00EB0155">
        <w:rPr>
          <w:color w:val="000000" w:themeColor="text1"/>
          <w:sz w:val="24"/>
          <w:szCs w:val="24"/>
          <w:lang w:val="hy-AM"/>
        </w:rPr>
        <w:t xml:space="preserve">Գավառի պետական համալսարանում բակալավրիատում ավարտական աշխատանքի կատարման ընթացքի, ամփոփիչ ատեստավորման գործընթացի կազմակերպման վերաբերյալ՝ շրջանավարտների բավարարվածության գնահատման արդյունքների վերլուծությունը, եզրակացություններն ու առաջարկությունները հղվել են համապատասխան </w:t>
      </w:r>
      <w:r w:rsidRPr="00EB0155">
        <w:rPr>
          <w:color w:val="000000" w:themeColor="text1"/>
          <w:sz w:val="24"/>
          <w:szCs w:val="24"/>
          <w:lang w:val="hy-AM"/>
        </w:rPr>
        <w:lastRenderedPageBreak/>
        <w:t xml:space="preserve">ստորաբաժանումներ (ֆակուլտետներ, ամբիոններ), որպեսզի ուսումնասիրվեն, ԳՊՀ ռեկտորատի, ապա գիտական խորհրդի նիստերում ներկայացվեն համապատասխան լուծումներ և առաջարկություններ, ձեռնարկվեն միջոցներ՝ ուսուցման և ուսումնառության արդյունավետության ապահովման,  ԳՊՀ-ում մասնագետների պատրաստման որակի բարձրացման և արդյունքում՝ </w:t>
      </w:r>
      <w:r w:rsidR="00FC5F8F" w:rsidRPr="00793163">
        <w:rPr>
          <w:color w:val="000000" w:themeColor="text1"/>
          <w:sz w:val="24"/>
          <w:szCs w:val="24"/>
          <w:lang w:val="hy-AM"/>
        </w:rPr>
        <w:t>շրջանավարտների գոհունակությանն արժանանալու նպատակով։</w:t>
      </w:r>
    </w:p>
    <w:sectPr w:rsidR="00124D8E" w:rsidRPr="00EB0155" w:rsidSect="00496D0C">
      <w:footerReference w:type="default" r:id="rId20"/>
      <w:pgSz w:w="11910" w:h="16840"/>
      <w:pgMar w:top="1100" w:right="711" w:bottom="2100" w:left="1100" w:header="0" w:footer="19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894" w:rsidRDefault="00996894">
      <w:r>
        <w:separator/>
      </w:r>
    </w:p>
  </w:endnote>
  <w:endnote w:type="continuationSeparator" w:id="0">
    <w:p w:rsidR="00996894" w:rsidRDefault="0099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Historic">
    <w:altName w:val="Segoe UI Symbol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2683745"/>
      <w:docPartObj>
        <w:docPartGallery w:val="Page Numbers (Bottom of Page)"/>
        <w:docPartUnique/>
      </w:docPartObj>
    </w:sdtPr>
    <w:sdtEndPr/>
    <w:sdtContent>
      <w:p w:rsidR="00BB2133" w:rsidRDefault="00BB213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B2E" w:rsidRPr="00173B2E">
          <w:rPr>
            <w:noProof/>
            <w:lang w:val="ru-RU"/>
          </w:rPr>
          <w:t>1</w:t>
        </w:r>
        <w:r>
          <w:fldChar w:fldCharType="end"/>
        </w:r>
      </w:p>
    </w:sdtContent>
  </w:sdt>
  <w:p w:rsidR="00BB2133" w:rsidRDefault="00BB2133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133" w:rsidRDefault="00BB2133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B87077A" wp14:editId="56369C4D">
              <wp:simplePos x="0" y="0"/>
              <wp:positionH relativeFrom="page">
                <wp:posOffset>3942080</wp:posOffset>
              </wp:positionH>
              <wp:positionV relativeFrom="page">
                <wp:posOffset>9344660</wp:posOffset>
              </wp:positionV>
              <wp:extent cx="219710" cy="165735"/>
              <wp:effectExtent l="0" t="635" r="635" b="0"/>
              <wp:wrapNone/>
              <wp:docPr id="171" name="Надпись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133" w:rsidRDefault="00BB21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3B2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7077A" id="_x0000_t202" coordsize="21600,21600" o:spt="202" path="m,l,21600r21600,l21600,xe">
              <v:stroke joinstyle="miter"/>
              <v:path gradientshapeok="t" o:connecttype="rect"/>
            </v:shapetype>
            <v:shape id="Надпись 171" o:spid="_x0000_s1026" type="#_x0000_t202" style="position:absolute;margin-left:310.4pt;margin-top:735.8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" filled="f" stroked="f">
              <v:textbox inset="0,0,0,0">
                <w:txbxContent>
                  <w:p w:rsidR="00BB2133" w:rsidRDefault="00BB21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3B2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133" w:rsidRDefault="00BB2133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9344660</wp:posOffset>
              </wp:positionV>
              <wp:extent cx="219710" cy="165735"/>
              <wp:effectExtent l="0" t="635" r="635" b="0"/>
              <wp:wrapNone/>
              <wp:docPr id="170" name="Надпись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133" w:rsidRDefault="00BB21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3B2E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70" o:spid="_x0000_s1027" type="#_x0000_t202" style="position:absolute;margin-left:310.4pt;margin-top:735.8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zdyAIAALk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" filled="f" stroked="f">
              <v:textbox inset="0,0,0,0">
                <w:txbxContent>
                  <w:p w:rsidR="00BB2133" w:rsidRDefault="00BB21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3B2E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894" w:rsidRDefault="00996894">
      <w:r>
        <w:separator/>
      </w:r>
    </w:p>
  </w:footnote>
  <w:footnote w:type="continuationSeparator" w:id="0">
    <w:p w:rsidR="00996894" w:rsidRDefault="00996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206F"/>
    <w:multiLevelType w:val="hybridMultilevel"/>
    <w:tmpl w:val="C1E4B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" w15:restartNumberingAfterBreak="0">
    <w:nsid w:val="0CD90092"/>
    <w:multiLevelType w:val="hybridMultilevel"/>
    <w:tmpl w:val="7A50B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505A1"/>
    <w:multiLevelType w:val="hybridMultilevel"/>
    <w:tmpl w:val="F3B4DA40"/>
    <w:lvl w:ilvl="0" w:tplc="0419000F">
      <w:start w:val="1"/>
      <w:numFmt w:val="decimal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" w15:restartNumberingAfterBreak="0">
    <w:nsid w:val="1282357E"/>
    <w:multiLevelType w:val="hybridMultilevel"/>
    <w:tmpl w:val="C1E4B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" w15:restartNumberingAfterBreak="0">
    <w:nsid w:val="153F5159"/>
    <w:multiLevelType w:val="hybridMultilevel"/>
    <w:tmpl w:val="13482D66"/>
    <w:lvl w:ilvl="0" w:tplc="9D4E545E">
      <w:start w:val="1"/>
      <w:numFmt w:val="decimal"/>
      <w:lvlText w:val="%1."/>
      <w:lvlJc w:val="left"/>
      <w:pPr>
        <w:ind w:left="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C600C"/>
    <w:multiLevelType w:val="hybridMultilevel"/>
    <w:tmpl w:val="0CD81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C4F6D"/>
    <w:multiLevelType w:val="hybridMultilevel"/>
    <w:tmpl w:val="C30C1DE2"/>
    <w:lvl w:ilvl="0" w:tplc="0419000F">
      <w:start w:val="1"/>
      <w:numFmt w:val="decimal"/>
      <w:lvlText w:val="%1."/>
      <w:lvlJc w:val="left"/>
      <w:pPr>
        <w:ind w:left="152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25ED1BF6"/>
    <w:multiLevelType w:val="hybridMultilevel"/>
    <w:tmpl w:val="A2B47D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CD40280"/>
    <w:multiLevelType w:val="hybridMultilevel"/>
    <w:tmpl w:val="FE62BE78"/>
    <w:lvl w:ilvl="0" w:tplc="04190013">
      <w:start w:val="1"/>
      <w:numFmt w:val="upperRoman"/>
      <w:lvlText w:val="%1."/>
      <w:lvlJc w:val="righ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39036FD7"/>
    <w:multiLevelType w:val="hybridMultilevel"/>
    <w:tmpl w:val="7A50B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21883"/>
    <w:multiLevelType w:val="hybridMultilevel"/>
    <w:tmpl w:val="17BE2D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031B9C"/>
    <w:multiLevelType w:val="hybridMultilevel"/>
    <w:tmpl w:val="CB725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A03E1"/>
    <w:multiLevelType w:val="hybridMultilevel"/>
    <w:tmpl w:val="EA8CC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7505A"/>
    <w:multiLevelType w:val="multilevel"/>
    <w:tmpl w:val="2AF8E4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14" w15:restartNumberingAfterBreak="0">
    <w:nsid w:val="46A85F38"/>
    <w:multiLevelType w:val="hybridMultilevel"/>
    <w:tmpl w:val="6F4E7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347C1"/>
    <w:multiLevelType w:val="hybridMultilevel"/>
    <w:tmpl w:val="CE926AC4"/>
    <w:lvl w:ilvl="0" w:tplc="9D4E545E">
      <w:start w:val="1"/>
      <w:numFmt w:val="decimal"/>
      <w:lvlText w:val="%1."/>
      <w:lvlJc w:val="left"/>
      <w:pPr>
        <w:ind w:left="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D1FDA"/>
    <w:multiLevelType w:val="hybridMultilevel"/>
    <w:tmpl w:val="5D620E18"/>
    <w:lvl w:ilvl="0" w:tplc="6498B142">
      <w:start w:val="4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57325208"/>
    <w:multiLevelType w:val="hybridMultilevel"/>
    <w:tmpl w:val="911A344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B53C2F"/>
    <w:multiLevelType w:val="hybridMultilevel"/>
    <w:tmpl w:val="12A46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14953"/>
    <w:multiLevelType w:val="hybridMultilevel"/>
    <w:tmpl w:val="FA2038F6"/>
    <w:lvl w:ilvl="0" w:tplc="0B8C70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56C17"/>
    <w:multiLevelType w:val="hybridMultilevel"/>
    <w:tmpl w:val="15CEF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6DF8"/>
    <w:multiLevelType w:val="hybridMultilevel"/>
    <w:tmpl w:val="01E8712E"/>
    <w:lvl w:ilvl="0" w:tplc="CD0271DE">
      <w:start w:val="4"/>
      <w:numFmt w:val="decimal"/>
      <w:lvlText w:val="%1."/>
      <w:lvlJc w:val="left"/>
      <w:pPr>
        <w:ind w:left="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D608D"/>
    <w:multiLevelType w:val="hybridMultilevel"/>
    <w:tmpl w:val="13482D66"/>
    <w:lvl w:ilvl="0" w:tplc="9D4E545E">
      <w:start w:val="1"/>
      <w:numFmt w:val="decimal"/>
      <w:lvlText w:val="%1."/>
      <w:lvlJc w:val="left"/>
      <w:pPr>
        <w:ind w:left="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2"/>
  </w:num>
  <w:num w:numId="5">
    <w:abstractNumId w:val="11"/>
  </w:num>
  <w:num w:numId="6">
    <w:abstractNumId w:val="14"/>
  </w:num>
  <w:num w:numId="7">
    <w:abstractNumId w:val="18"/>
  </w:num>
  <w:num w:numId="8">
    <w:abstractNumId w:val="0"/>
  </w:num>
  <w:num w:numId="9">
    <w:abstractNumId w:val="19"/>
  </w:num>
  <w:num w:numId="10">
    <w:abstractNumId w:val="5"/>
  </w:num>
  <w:num w:numId="11">
    <w:abstractNumId w:val="1"/>
  </w:num>
  <w:num w:numId="12">
    <w:abstractNumId w:val="20"/>
  </w:num>
  <w:num w:numId="13">
    <w:abstractNumId w:val="9"/>
  </w:num>
  <w:num w:numId="14">
    <w:abstractNumId w:val="6"/>
  </w:num>
  <w:num w:numId="15">
    <w:abstractNumId w:val="21"/>
  </w:num>
  <w:num w:numId="16">
    <w:abstractNumId w:val="4"/>
  </w:num>
  <w:num w:numId="17">
    <w:abstractNumId w:val="7"/>
  </w:num>
  <w:num w:numId="18">
    <w:abstractNumId w:val="3"/>
  </w:num>
  <w:num w:numId="19">
    <w:abstractNumId w:val="22"/>
  </w:num>
  <w:num w:numId="20">
    <w:abstractNumId w:val="15"/>
  </w:num>
  <w:num w:numId="21">
    <w:abstractNumId w:val="10"/>
  </w:num>
  <w:num w:numId="22">
    <w:abstractNumId w:val="8"/>
  </w:num>
  <w:num w:numId="2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1B"/>
    <w:rsid w:val="00003BA1"/>
    <w:rsid w:val="00030555"/>
    <w:rsid w:val="000445CF"/>
    <w:rsid w:val="00062052"/>
    <w:rsid w:val="00084FAC"/>
    <w:rsid w:val="00086566"/>
    <w:rsid w:val="00091530"/>
    <w:rsid w:val="000A1BA8"/>
    <w:rsid w:val="000A4486"/>
    <w:rsid w:val="000B06D4"/>
    <w:rsid w:val="000D471B"/>
    <w:rsid w:val="000D4C6A"/>
    <w:rsid w:val="00121E6F"/>
    <w:rsid w:val="00122228"/>
    <w:rsid w:val="00124D8E"/>
    <w:rsid w:val="00131239"/>
    <w:rsid w:val="00132863"/>
    <w:rsid w:val="00135AF1"/>
    <w:rsid w:val="00150424"/>
    <w:rsid w:val="001526B9"/>
    <w:rsid w:val="00157C4E"/>
    <w:rsid w:val="001637E2"/>
    <w:rsid w:val="00173B2E"/>
    <w:rsid w:val="00180243"/>
    <w:rsid w:val="001842F2"/>
    <w:rsid w:val="00185538"/>
    <w:rsid w:val="00196909"/>
    <w:rsid w:val="001A29F0"/>
    <w:rsid w:val="001B0D87"/>
    <w:rsid w:val="001B71CC"/>
    <w:rsid w:val="001C6B1F"/>
    <w:rsid w:val="001D02ED"/>
    <w:rsid w:val="001F2A8D"/>
    <w:rsid w:val="001F3B7D"/>
    <w:rsid w:val="002140B4"/>
    <w:rsid w:val="00214B99"/>
    <w:rsid w:val="0023029A"/>
    <w:rsid w:val="00245E1D"/>
    <w:rsid w:val="00247231"/>
    <w:rsid w:val="00253ED2"/>
    <w:rsid w:val="00260251"/>
    <w:rsid w:val="00262F97"/>
    <w:rsid w:val="00265001"/>
    <w:rsid w:val="00272075"/>
    <w:rsid w:val="00284C91"/>
    <w:rsid w:val="002914B9"/>
    <w:rsid w:val="00291763"/>
    <w:rsid w:val="00291F54"/>
    <w:rsid w:val="002A0685"/>
    <w:rsid w:val="002A77C2"/>
    <w:rsid w:val="002C7B46"/>
    <w:rsid w:val="002D5B2D"/>
    <w:rsid w:val="002E12D5"/>
    <w:rsid w:val="002E59BD"/>
    <w:rsid w:val="002F3D98"/>
    <w:rsid w:val="002F6771"/>
    <w:rsid w:val="00310A8F"/>
    <w:rsid w:val="00311010"/>
    <w:rsid w:val="003148E3"/>
    <w:rsid w:val="00331E9E"/>
    <w:rsid w:val="0033392A"/>
    <w:rsid w:val="00337CCC"/>
    <w:rsid w:val="003459FD"/>
    <w:rsid w:val="0035094C"/>
    <w:rsid w:val="003511C6"/>
    <w:rsid w:val="00357B7F"/>
    <w:rsid w:val="0036171D"/>
    <w:rsid w:val="00371305"/>
    <w:rsid w:val="00371C74"/>
    <w:rsid w:val="00374468"/>
    <w:rsid w:val="003768C0"/>
    <w:rsid w:val="00380155"/>
    <w:rsid w:val="00385F11"/>
    <w:rsid w:val="00391959"/>
    <w:rsid w:val="0039777C"/>
    <w:rsid w:val="003A51A2"/>
    <w:rsid w:val="003B22FD"/>
    <w:rsid w:val="003C38B4"/>
    <w:rsid w:val="003C4C54"/>
    <w:rsid w:val="003E1573"/>
    <w:rsid w:val="003E370B"/>
    <w:rsid w:val="003E65F7"/>
    <w:rsid w:val="003E724B"/>
    <w:rsid w:val="00400010"/>
    <w:rsid w:val="00400109"/>
    <w:rsid w:val="00405D4A"/>
    <w:rsid w:val="004170E9"/>
    <w:rsid w:val="00421164"/>
    <w:rsid w:val="0044027E"/>
    <w:rsid w:val="00446105"/>
    <w:rsid w:val="004518CF"/>
    <w:rsid w:val="004524FA"/>
    <w:rsid w:val="00465958"/>
    <w:rsid w:val="0048291B"/>
    <w:rsid w:val="0048734D"/>
    <w:rsid w:val="00496D0C"/>
    <w:rsid w:val="004A18DC"/>
    <w:rsid w:val="004A5951"/>
    <w:rsid w:val="004B1C3C"/>
    <w:rsid w:val="004B1F76"/>
    <w:rsid w:val="004C1322"/>
    <w:rsid w:val="004D786D"/>
    <w:rsid w:val="004E2AF9"/>
    <w:rsid w:val="004F039A"/>
    <w:rsid w:val="004F35A9"/>
    <w:rsid w:val="004F4BB3"/>
    <w:rsid w:val="004F515D"/>
    <w:rsid w:val="00500210"/>
    <w:rsid w:val="00511537"/>
    <w:rsid w:val="0051268D"/>
    <w:rsid w:val="00525ED5"/>
    <w:rsid w:val="0053286E"/>
    <w:rsid w:val="00550A87"/>
    <w:rsid w:val="00550B41"/>
    <w:rsid w:val="00553F96"/>
    <w:rsid w:val="00562E31"/>
    <w:rsid w:val="00570A3C"/>
    <w:rsid w:val="00572482"/>
    <w:rsid w:val="00576462"/>
    <w:rsid w:val="0058187C"/>
    <w:rsid w:val="00587F76"/>
    <w:rsid w:val="005A0F03"/>
    <w:rsid w:val="005A4A3E"/>
    <w:rsid w:val="005A5D8B"/>
    <w:rsid w:val="005B554B"/>
    <w:rsid w:val="005C188E"/>
    <w:rsid w:val="005C790C"/>
    <w:rsid w:val="005D1265"/>
    <w:rsid w:val="005D2387"/>
    <w:rsid w:val="005E5CFC"/>
    <w:rsid w:val="005F493A"/>
    <w:rsid w:val="00602F97"/>
    <w:rsid w:val="00603220"/>
    <w:rsid w:val="006055E7"/>
    <w:rsid w:val="00607864"/>
    <w:rsid w:val="00607E1F"/>
    <w:rsid w:val="0061517D"/>
    <w:rsid w:val="006166CD"/>
    <w:rsid w:val="006175B8"/>
    <w:rsid w:val="006243EA"/>
    <w:rsid w:val="00644D35"/>
    <w:rsid w:val="00647DFD"/>
    <w:rsid w:val="00661BF6"/>
    <w:rsid w:val="006778C1"/>
    <w:rsid w:val="00684B6B"/>
    <w:rsid w:val="00684DB9"/>
    <w:rsid w:val="0068615B"/>
    <w:rsid w:val="00690E81"/>
    <w:rsid w:val="0069346B"/>
    <w:rsid w:val="006A1C12"/>
    <w:rsid w:val="006D3088"/>
    <w:rsid w:val="006E2D9D"/>
    <w:rsid w:val="006E60F1"/>
    <w:rsid w:val="006F3F95"/>
    <w:rsid w:val="006F4A0F"/>
    <w:rsid w:val="00704197"/>
    <w:rsid w:val="007121FB"/>
    <w:rsid w:val="0073053C"/>
    <w:rsid w:val="00737E69"/>
    <w:rsid w:val="00743A72"/>
    <w:rsid w:val="0075716B"/>
    <w:rsid w:val="00776B60"/>
    <w:rsid w:val="00781DB4"/>
    <w:rsid w:val="007825A9"/>
    <w:rsid w:val="0078426F"/>
    <w:rsid w:val="00784D1C"/>
    <w:rsid w:val="007A2281"/>
    <w:rsid w:val="007C15C6"/>
    <w:rsid w:val="007C5978"/>
    <w:rsid w:val="007C725F"/>
    <w:rsid w:val="007D1DDA"/>
    <w:rsid w:val="007D3F8E"/>
    <w:rsid w:val="007F131C"/>
    <w:rsid w:val="007F28FB"/>
    <w:rsid w:val="0080039A"/>
    <w:rsid w:val="00805A24"/>
    <w:rsid w:val="00810EA5"/>
    <w:rsid w:val="008237A9"/>
    <w:rsid w:val="00854196"/>
    <w:rsid w:val="008553AB"/>
    <w:rsid w:val="0086003C"/>
    <w:rsid w:val="008712AE"/>
    <w:rsid w:val="00873417"/>
    <w:rsid w:val="00874673"/>
    <w:rsid w:val="008A06E7"/>
    <w:rsid w:val="008A287D"/>
    <w:rsid w:val="008A5BA1"/>
    <w:rsid w:val="008A6DE3"/>
    <w:rsid w:val="008B57A8"/>
    <w:rsid w:val="008C08A1"/>
    <w:rsid w:val="008D61CC"/>
    <w:rsid w:val="008E082F"/>
    <w:rsid w:val="008E68E4"/>
    <w:rsid w:val="008F1609"/>
    <w:rsid w:val="008F50F9"/>
    <w:rsid w:val="00900935"/>
    <w:rsid w:val="00901E56"/>
    <w:rsid w:val="00902DE6"/>
    <w:rsid w:val="00906DDC"/>
    <w:rsid w:val="00915CCA"/>
    <w:rsid w:val="0092091E"/>
    <w:rsid w:val="00922678"/>
    <w:rsid w:val="0092405F"/>
    <w:rsid w:val="00924C91"/>
    <w:rsid w:val="009303DF"/>
    <w:rsid w:val="00932EB7"/>
    <w:rsid w:val="00934539"/>
    <w:rsid w:val="009354D1"/>
    <w:rsid w:val="00940376"/>
    <w:rsid w:val="00957A64"/>
    <w:rsid w:val="00965C51"/>
    <w:rsid w:val="009714DD"/>
    <w:rsid w:val="00984855"/>
    <w:rsid w:val="00987C51"/>
    <w:rsid w:val="00996894"/>
    <w:rsid w:val="009B2B75"/>
    <w:rsid w:val="009D34F4"/>
    <w:rsid w:val="009D35EE"/>
    <w:rsid w:val="009D3AE0"/>
    <w:rsid w:val="009D6D01"/>
    <w:rsid w:val="009F4DC7"/>
    <w:rsid w:val="00A033AD"/>
    <w:rsid w:val="00A06A02"/>
    <w:rsid w:val="00A16ECC"/>
    <w:rsid w:val="00A21A79"/>
    <w:rsid w:val="00A33329"/>
    <w:rsid w:val="00A345EA"/>
    <w:rsid w:val="00A4357F"/>
    <w:rsid w:val="00A66338"/>
    <w:rsid w:val="00A665CD"/>
    <w:rsid w:val="00A70C1B"/>
    <w:rsid w:val="00A86812"/>
    <w:rsid w:val="00A90109"/>
    <w:rsid w:val="00A94BCC"/>
    <w:rsid w:val="00AB21C0"/>
    <w:rsid w:val="00AB2B46"/>
    <w:rsid w:val="00AB6E5D"/>
    <w:rsid w:val="00AC090C"/>
    <w:rsid w:val="00AD3503"/>
    <w:rsid w:val="00AE18C0"/>
    <w:rsid w:val="00AE72F8"/>
    <w:rsid w:val="00AF28F0"/>
    <w:rsid w:val="00B014B3"/>
    <w:rsid w:val="00B02D91"/>
    <w:rsid w:val="00B25E65"/>
    <w:rsid w:val="00B274F6"/>
    <w:rsid w:val="00B30CC4"/>
    <w:rsid w:val="00B35D9E"/>
    <w:rsid w:val="00B4114F"/>
    <w:rsid w:val="00B413E0"/>
    <w:rsid w:val="00B66177"/>
    <w:rsid w:val="00B672EE"/>
    <w:rsid w:val="00B677CF"/>
    <w:rsid w:val="00B701E5"/>
    <w:rsid w:val="00B77B63"/>
    <w:rsid w:val="00B96AF4"/>
    <w:rsid w:val="00BA5413"/>
    <w:rsid w:val="00BB0376"/>
    <w:rsid w:val="00BB2133"/>
    <w:rsid w:val="00BB32C3"/>
    <w:rsid w:val="00BC3786"/>
    <w:rsid w:val="00BE021D"/>
    <w:rsid w:val="00BF1A33"/>
    <w:rsid w:val="00BF2468"/>
    <w:rsid w:val="00BF58E4"/>
    <w:rsid w:val="00C043E2"/>
    <w:rsid w:val="00C15272"/>
    <w:rsid w:val="00C212D3"/>
    <w:rsid w:val="00C35607"/>
    <w:rsid w:val="00C4267C"/>
    <w:rsid w:val="00C46927"/>
    <w:rsid w:val="00C5465E"/>
    <w:rsid w:val="00C72BE4"/>
    <w:rsid w:val="00C73D8D"/>
    <w:rsid w:val="00C82210"/>
    <w:rsid w:val="00C86ACA"/>
    <w:rsid w:val="00CB38B9"/>
    <w:rsid w:val="00CC10B0"/>
    <w:rsid w:val="00CC1673"/>
    <w:rsid w:val="00CD33E0"/>
    <w:rsid w:val="00CD3B27"/>
    <w:rsid w:val="00CE08E9"/>
    <w:rsid w:val="00CF524C"/>
    <w:rsid w:val="00D00BAC"/>
    <w:rsid w:val="00D07357"/>
    <w:rsid w:val="00D125A7"/>
    <w:rsid w:val="00D132C8"/>
    <w:rsid w:val="00D13E76"/>
    <w:rsid w:val="00D22E89"/>
    <w:rsid w:val="00D240D0"/>
    <w:rsid w:val="00D31CAE"/>
    <w:rsid w:val="00D3382A"/>
    <w:rsid w:val="00D35CF6"/>
    <w:rsid w:val="00D35F4B"/>
    <w:rsid w:val="00D6161E"/>
    <w:rsid w:val="00D622D5"/>
    <w:rsid w:val="00D627EA"/>
    <w:rsid w:val="00D74869"/>
    <w:rsid w:val="00D81211"/>
    <w:rsid w:val="00D82BAC"/>
    <w:rsid w:val="00DB45AA"/>
    <w:rsid w:val="00DF1494"/>
    <w:rsid w:val="00E0366C"/>
    <w:rsid w:val="00E3014D"/>
    <w:rsid w:val="00E32889"/>
    <w:rsid w:val="00E33D1D"/>
    <w:rsid w:val="00E35A10"/>
    <w:rsid w:val="00E425A8"/>
    <w:rsid w:val="00E45AFA"/>
    <w:rsid w:val="00E50C9A"/>
    <w:rsid w:val="00E52847"/>
    <w:rsid w:val="00E664A3"/>
    <w:rsid w:val="00E67124"/>
    <w:rsid w:val="00EB0155"/>
    <w:rsid w:val="00EC2591"/>
    <w:rsid w:val="00ED41A6"/>
    <w:rsid w:val="00ED5E04"/>
    <w:rsid w:val="00EE3A80"/>
    <w:rsid w:val="00EE592D"/>
    <w:rsid w:val="00EF078B"/>
    <w:rsid w:val="00EF10C7"/>
    <w:rsid w:val="00F0152D"/>
    <w:rsid w:val="00F07CDA"/>
    <w:rsid w:val="00F1368F"/>
    <w:rsid w:val="00F225C3"/>
    <w:rsid w:val="00F244A6"/>
    <w:rsid w:val="00F34162"/>
    <w:rsid w:val="00F3587C"/>
    <w:rsid w:val="00F36CEA"/>
    <w:rsid w:val="00F37C7B"/>
    <w:rsid w:val="00F40A2D"/>
    <w:rsid w:val="00F43E03"/>
    <w:rsid w:val="00F4438B"/>
    <w:rsid w:val="00F506B0"/>
    <w:rsid w:val="00F53DE4"/>
    <w:rsid w:val="00F605AD"/>
    <w:rsid w:val="00F60851"/>
    <w:rsid w:val="00F62C0A"/>
    <w:rsid w:val="00F70954"/>
    <w:rsid w:val="00F73369"/>
    <w:rsid w:val="00F9571C"/>
    <w:rsid w:val="00F975E6"/>
    <w:rsid w:val="00FA01A2"/>
    <w:rsid w:val="00FA42E5"/>
    <w:rsid w:val="00FB3E53"/>
    <w:rsid w:val="00FC4B1B"/>
    <w:rsid w:val="00FC5F8F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E27AB76-3869-4D92-8F36-2D180E5E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286E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en-US"/>
    </w:rPr>
  </w:style>
  <w:style w:type="paragraph" w:styleId="1">
    <w:name w:val="heading 1"/>
    <w:basedOn w:val="a"/>
    <w:link w:val="10"/>
    <w:uiPriority w:val="1"/>
    <w:qFormat/>
    <w:rsid w:val="0053286E"/>
    <w:pPr>
      <w:spacing w:before="147"/>
      <w:ind w:left="602" w:right="684"/>
      <w:jc w:val="both"/>
      <w:outlineLvl w:val="0"/>
    </w:pPr>
    <w:rPr>
      <w:b/>
      <w:bCs/>
      <w:i/>
      <w:i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53286E"/>
    <w:pPr>
      <w:ind w:left="60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3286E"/>
    <w:rPr>
      <w:rFonts w:ascii="Sylfaen" w:eastAsia="Sylfaen" w:hAnsi="Sylfaen" w:cs="Sylfaen"/>
      <w:b/>
      <w:bCs/>
      <w:i/>
      <w:iCs/>
      <w:sz w:val="25"/>
      <w:szCs w:val="25"/>
      <w:lang w:val="en-US"/>
    </w:rPr>
  </w:style>
  <w:style w:type="character" w:customStyle="1" w:styleId="20">
    <w:name w:val="Заголовок 2 Знак"/>
    <w:basedOn w:val="a0"/>
    <w:link w:val="2"/>
    <w:uiPriority w:val="1"/>
    <w:rsid w:val="0053286E"/>
    <w:rPr>
      <w:rFonts w:ascii="Sylfaen" w:eastAsia="Sylfaen" w:hAnsi="Sylfaen" w:cs="Sylfaen"/>
      <w:b/>
      <w:bCs/>
      <w:sz w:val="24"/>
      <w:szCs w:val="24"/>
      <w:lang w:val="en-US"/>
    </w:rPr>
  </w:style>
  <w:style w:type="table" w:customStyle="1" w:styleId="TableNormal1">
    <w:name w:val="Table Normal1"/>
    <w:uiPriority w:val="2"/>
    <w:semiHidden/>
    <w:unhideWhenUsed/>
    <w:qFormat/>
    <w:rsid w:val="005328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3286E"/>
    <w:pPr>
      <w:spacing w:before="156"/>
      <w:ind w:left="602" w:hanging="459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53286E"/>
    <w:pPr>
      <w:spacing w:before="157"/>
      <w:ind w:left="743" w:hanging="373"/>
    </w:pPr>
    <w:rPr>
      <w:b/>
      <w:bCs/>
      <w:sz w:val="24"/>
      <w:szCs w:val="24"/>
    </w:rPr>
  </w:style>
  <w:style w:type="paragraph" w:styleId="31">
    <w:name w:val="toc 3"/>
    <w:basedOn w:val="a"/>
    <w:uiPriority w:val="1"/>
    <w:qFormat/>
    <w:rsid w:val="0053286E"/>
    <w:pPr>
      <w:spacing w:before="635"/>
      <w:ind w:left="743" w:hanging="286"/>
    </w:pPr>
    <w:rPr>
      <w:b/>
      <w:bCs/>
      <w:sz w:val="24"/>
      <w:szCs w:val="24"/>
    </w:rPr>
  </w:style>
  <w:style w:type="paragraph" w:styleId="4">
    <w:name w:val="toc 4"/>
    <w:basedOn w:val="a"/>
    <w:uiPriority w:val="1"/>
    <w:qFormat/>
    <w:rsid w:val="0053286E"/>
    <w:pPr>
      <w:ind w:left="602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53286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286E"/>
    <w:rPr>
      <w:rFonts w:ascii="Sylfaen" w:eastAsia="Sylfaen" w:hAnsi="Sylfaen" w:cs="Sylfaen"/>
      <w:sz w:val="24"/>
      <w:szCs w:val="24"/>
      <w:lang w:val="en-US"/>
    </w:rPr>
  </w:style>
  <w:style w:type="paragraph" w:styleId="a5">
    <w:name w:val="Title"/>
    <w:basedOn w:val="a"/>
    <w:link w:val="a6"/>
    <w:uiPriority w:val="1"/>
    <w:qFormat/>
    <w:rsid w:val="0053286E"/>
    <w:pPr>
      <w:spacing w:line="420" w:lineRule="exact"/>
      <w:ind w:left="1952" w:right="2036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53286E"/>
    <w:rPr>
      <w:rFonts w:ascii="Sylfaen" w:eastAsia="Sylfaen" w:hAnsi="Sylfaen" w:cs="Sylfaen"/>
      <w:b/>
      <w:bCs/>
      <w:sz w:val="32"/>
      <w:szCs w:val="32"/>
      <w:lang w:val="en-US"/>
    </w:rPr>
  </w:style>
  <w:style w:type="paragraph" w:styleId="a7">
    <w:name w:val="List Paragraph"/>
    <w:aliases w:val="Akapit z listą BS,List Paragraph 1,List_Paragraph,Multilevel para_II,List Paragraph (numbered (a)),OBC Bullet,List Paragraph11,Bullets,List Paragraph nowy,Liste 1,Paragraphe de liste PBLH,Dot pt,F5 List Paragraph,Bullet1,3,Normal numbered"/>
    <w:basedOn w:val="a"/>
    <w:link w:val="a8"/>
    <w:uiPriority w:val="34"/>
    <w:qFormat/>
    <w:rsid w:val="0053286E"/>
    <w:pPr>
      <w:spacing w:before="159"/>
      <w:ind w:left="1322" w:hanging="361"/>
    </w:pPr>
  </w:style>
  <w:style w:type="paragraph" w:customStyle="1" w:styleId="TableParagraph">
    <w:name w:val="Table Paragraph"/>
    <w:basedOn w:val="a"/>
    <w:uiPriority w:val="1"/>
    <w:qFormat/>
    <w:rsid w:val="0053286E"/>
    <w:pPr>
      <w:ind w:left="107"/>
    </w:pPr>
  </w:style>
  <w:style w:type="character" w:customStyle="1" w:styleId="a8">
    <w:name w:val="Абзац списка Знак"/>
    <w:aliases w:val="Akapit z listą BS Знак,List Paragraph 1 Знак,List_Paragraph Знак,Multilevel para_II Знак,List Paragraph (numbered (a)) Знак,OBC Bullet Знак,List Paragraph11 Знак,Bullets Знак,List Paragraph nowy Знак,Liste 1 Знак,Dot pt Знак,3 Знак"/>
    <w:link w:val="a7"/>
    <w:uiPriority w:val="34"/>
    <w:locked/>
    <w:rsid w:val="0053286E"/>
    <w:rPr>
      <w:rFonts w:ascii="Sylfaen" w:eastAsia="Sylfaen" w:hAnsi="Sylfaen" w:cs="Sylfaen"/>
      <w:lang w:val="en-US"/>
    </w:rPr>
  </w:style>
  <w:style w:type="table" w:styleId="a9">
    <w:name w:val="Table Grid"/>
    <w:basedOn w:val="a1"/>
    <w:uiPriority w:val="39"/>
    <w:rsid w:val="00247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170E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a">
    <w:name w:val="header"/>
    <w:basedOn w:val="a"/>
    <w:link w:val="ab"/>
    <w:uiPriority w:val="99"/>
    <w:unhideWhenUsed/>
    <w:rsid w:val="001526B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26B9"/>
    <w:rPr>
      <w:rFonts w:ascii="Sylfaen" w:eastAsia="Sylfaen" w:hAnsi="Sylfaen" w:cs="Sylfaen"/>
      <w:lang w:val="en-US"/>
    </w:rPr>
  </w:style>
  <w:style w:type="paragraph" w:styleId="ac">
    <w:name w:val="footer"/>
    <w:basedOn w:val="a"/>
    <w:link w:val="ad"/>
    <w:uiPriority w:val="99"/>
    <w:unhideWhenUsed/>
    <w:rsid w:val="001526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26B9"/>
    <w:rPr>
      <w:rFonts w:ascii="Sylfaen" w:eastAsia="Sylfaen" w:hAnsi="Sylfaen" w:cs="Sylfaen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2E12D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12D5"/>
    <w:rPr>
      <w:rFonts w:ascii="Segoe UI" w:eastAsia="Sylfae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2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06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6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5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1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54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6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91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3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2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98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9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9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2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23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7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3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2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87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16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2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16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7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6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7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3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9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9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1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51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98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3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9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05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99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6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93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8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46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89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0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23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1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9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0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1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5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11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2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46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1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1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2.xml"/><Relationship Id="rId19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AppData\Roaming\Microsoft\Excel\&#1329;&#1404;&#1391;&#1377;%20&#1407;&#1406;&#1397;&#1377;&#1388;&#1398;&#1381;&#1408;%202022-2023%20%20(1)%20(version%201).xlsb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882613735783027"/>
          <c:y val="0.16708333333333336"/>
          <c:w val="0.55012751531058612"/>
          <c:h val="0.72088764946048411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Лист2!$I$10:$I$14</c:f>
              <c:strCache>
                <c:ptCount val="5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  <c:pt idx="4">
                  <c:v>Դժվարանում եմ պատասխանել</c:v>
                </c:pt>
              </c:strCache>
            </c:strRef>
          </c:cat>
          <c:val>
            <c:numRef>
              <c:f>Лист2!$J$10:$J$14</c:f>
              <c:numCache>
                <c:formatCode>0.0%</c:formatCode>
                <c:ptCount val="5"/>
                <c:pt idx="0">
                  <c:v>0.78700000000000003</c:v>
                </c:pt>
                <c:pt idx="1">
                  <c:v>0.13300000000000001</c:v>
                </c:pt>
                <c:pt idx="2">
                  <c:v>0.04</c:v>
                </c:pt>
                <c:pt idx="3">
                  <c:v>1.2999999999999999E-2</c:v>
                </c:pt>
                <c:pt idx="4">
                  <c:v>2.7E-2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04856"/>
        <c:axId val="564409952"/>
        <c:axId val="0"/>
      </c:bar3DChart>
      <c:catAx>
        <c:axId val="564404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09952"/>
        <c:crosses val="autoZero"/>
        <c:auto val="1"/>
        <c:lblAlgn val="ctr"/>
        <c:lblOffset val="100"/>
        <c:noMultiLvlLbl val="0"/>
      </c:catAx>
      <c:valAx>
        <c:axId val="5644099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04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6666666666666767E-2"/>
                  <c:y val="-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277777777777777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Лист2!$F$19:$F$20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Лист2!$G$19:$G$20</c:f>
              <c:numCache>
                <c:formatCode>0.00%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13872"/>
        <c:axId val="564403680"/>
        <c:axId val="0"/>
      </c:bar3DChart>
      <c:catAx>
        <c:axId val="5644138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03680"/>
        <c:crosses val="autoZero"/>
        <c:auto val="1"/>
        <c:lblAlgn val="ctr"/>
        <c:lblOffset val="100"/>
        <c:noMultiLvlLbl val="0"/>
      </c:catAx>
      <c:valAx>
        <c:axId val="56440368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564413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8648293963254599E-2"/>
          <c:y val="5.5555555555555552E-2"/>
          <c:w val="0.87079615048118986"/>
          <c:h val="0.89814814814814814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6666666666666763E-2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77777777777777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Лист2!$F$11:$F$12</c:f>
              <c:strCache>
                <c:ptCount val="2"/>
                <c:pt idx="0">
                  <c:v>Ոչ</c:v>
                </c:pt>
                <c:pt idx="1">
                  <c:v>Այո</c:v>
                </c:pt>
              </c:strCache>
            </c:strRef>
          </c:cat>
          <c:val>
            <c:numRef>
              <c:f>Лист2!$G$11:$G$12</c:f>
              <c:numCache>
                <c:formatCode>0.0%</c:formatCode>
                <c:ptCount val="2"/>
                <c:pt idx="0">
                  <c:v>0.85499999999999998</c:v>
                </c:pt>
                <c:pt idx="1">
                  <c:v>0.14499999999999999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10344"/>
        <c:axId val="564414264"/>
        <c:axId val="0"/>
      </c:bar3DChart>
      <c:catAx>
        <c:axId val="5644103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64414264"/>
        <c:crosses val="autoZero"/>
        <c:auto val="1"/>
        <c:lblAlgn val="ctr"/>
        <c:lblOffset val="100"/>
        <c:noMultiLvlLbl val="0"/>
      </c:catAx>
      <c:valAx>
        <c:axId val="56441426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10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9037061805630462"/>
          <c:y val="7.4557374888808342E-2"/>
          <c:w val="0.77470309728301789"/>
          <c:h val="0.91901316389505361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Лист2!$C$29:$C$32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Лист2!$D$29:$D$32</c:f>
              <c:numCache>
                <c:formatCode>0.0%</c:formatCode>
                <c:ptCount val="4"/>
                <c:pt idx="0">
                  <c:v>0.76300000000000001</c:v>
                </c:pt>
                <c:pt idx="1">
                  <c:v>0.158</c:v>
                </c:pt>
                <c:pt idx="2">
                  <c:v>7.9000000000000001E-2</c:v>
                </c:pt>
                <c:pt idx="3" formatCode="General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07600"/>
        <c:axId val="564408776"/>
        <c:axId val="0"/>
      </c:bar3DChart>
      <c:catAx>
        <c:axId val="564407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08776"/>
        <c:crosses val="autoZero"/>
        <c:auto val="1"/>
        <c:lblAlgn val="ctr"/>
        <c:lblOffset val="100"/>
        <c:noMultiLvlLbl val="0"/>
      </c:catAx>
      <c:valAx>
        <c:axId val="5644087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07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'[Առկա տվյալներ 2022-2023  (1).xlsx]Лист2'!$F$52</c:f>
              <c:strCache>
                <c:ptCount val="1"/>
                <c:pt idx="0">
                  <c:v>2022-2023 ուսումնական տարի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'[Առկա տվյալներ 2022-2023  (1).xlsx]Лист2'!$E$53:$E$56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'[Առկա տվյալներ 2022-2023  (1).xlsx]Лист2'!$F$53:$F$56</c:f>
              <c:numCache>
                <c:formatCode>0.0%</c:formatCode>
                <c:ptCount val="4"/>
                <c:pt idx="0">
                  <c:v>0.76300000000000001</c:v>
                </c:pt>
                <c:pt idx="1">
                  <c:v>0.158</c:v>
                </c:pt>
                <c:pt idx="2">
                  <c:v>7.9000000000000001E-2</c:v>
                </c:pt>
                <c:pt idx="3" formatCode="0%">
                  <c:v>0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'[Առկա տվյալներ 2022-2023  (1).xlsx]Лист2'!$G$52</c:f>
              <c:strCache>
                <c:ptCount val="1"/>
                <c:pt idx="0">
                  <c:v>2021-2022 ուսումնական տարի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'[Առկա տվյալներ 2022-2023  (1).xlsx]Лист2'!$E$53:$E$56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'[Առկա տվյալներ 2022-2023  (1).xlsx]Лист2'!$G$53:$G$56</c:f>
              <c:numCache>
                <c:formatCode>0.0%</c:formatCode>
                <c:ptCount val="4"/>
                <c:pt idx="0">
                  <c:v>0.67500000000000004</c:v>
                </c:pt>
                <c:pt idx="1">
                  <c:v>0.27500000000000002</c:v>
                </c:pt>
                <c:pt idx="2">
                  <c:v>2.1999999999999999E-2</c:v>
                </c:pt>
                <c:pt idx="3">
                  <c:v>1.4E-2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05640"/>
        <c:axId val="564405248"/>
        <c:axId val="0"/>
      </c:bar3DChart>
      <c:catAx>
        <c:axId val="564405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05248"/>
        <c:crosses val="autoZero"/>
        <c:auto val="1"/>
        <c:lblAlgn val="ctr"/>
        <c:lblOffset val="100"/>
        <c:noMultiLvlLbl val="0"/>
      </c:catAx>
      <c:valAx>
        <c:axId val="5644052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05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Лист2!$F$70:$F$74</c:f>
              <c:strCache>
                <c:ptCount val="5"/>
                <c:pt idx="0">
                  <c:v>5-Ամբողջովին համապատասխանում են</c:v>
                </c:pt>
                <c:pt idx="1">
                  <c:v>4-Համապատասխանում են</c:v>
                </c:pt>
                <c:pt idx="2">
                  <c:v>3-Ընդհանուր առմամբ համապատասխանում են</c:v>
                </c:pt>
                <c:pt idx="3">
                  <c:v>2-Չեն համապատասխանում</c:v>
                </c:pt>
                <c:pt idx="4">
                  <c:v>1-Դժվարանում եմ պատասխանել </c:v>
                </c:pt>
              </c:strCache>
            </c:strRef>
          </c:cat>
          <c:val>
            <c:numRef>
              <c:f>Лист2!$G$70:$G$74</c:f>
              <c:numCache>
                <c:formatCode>0.0%</c:formatCode>
                <c:ptCount val="5"/>
                <c:pt idx="0">
                  <c:v>0.53900000000000003</c:v>
                </c:pt>
                <c:pt idx="1">
                  <c:v>0.22700000000000001</c:v>
                </c:pt>
                <c:pt idx="2">
                  <c:v>0.14699999999999999</c:v>
                </c:pt>
                <c:pt idx="3">
                  <c:v>6.7000000000000004E-2</c:v>
                </c:pt>
                <c:pt idx="4">
                  <c:v>2.7E-2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09168"/>
        <c:axId val="564411128"/>
        <c:axId val="0"/>
      </c:bar3DChart>
      <c:catAx>
        <c:axId val="564409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64411128"/>
        <c:crosses val="autoZero"/>
        <c:auto val="1"/>
        <c:lblAlgn val="ctr"/>
        <c:lblOffset val="100"/>
        <c:noMultiLvlLbl val="0"/>
      </c:catAx>
      <c:valAx>
        <c:axId val="5644111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09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2245625546806644E-2"/>
          <c:y val="4.6296296296296294E-2"/>
          <c:w val="0.8733099300087489"/>
          <c:h val="0.89814814814814814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888888888888889E-2"/>
                  <c:y val="1.388888888888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7777777777777724E-2"/>
                  <c:y val="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Лист2!$E$80:$E$81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Лист2!$F$80:$F$81</c:f>
              <c:numCache>
                <c:formatCode>0.0%</c:formatCode>
                <c:ptCount val="2"/>
                <c:pt idx="0">
                  <c:v>0.84199999999999997</c:v>
                </c:pt>
                <c:pt idx="1">
                  <c:v>0.158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64412304"/>
        <c:axId val="564412696"/>
        <c:axId val="0"/>
      </c:bar3DChart>
      <c:catAx>
        <c:axId val="564412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12696"/>
        <c:crosses val="autoZero"/>
        <c:auto val="1"/>
        <c:lblAlgn val="ctr"/>
        <c:lblOffset val="100"/>
        <c:noMultiLvlLbl val="0"/>
      </c:catAx>
      <c:valAx>
        <c:axId val="56441269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12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611111111111101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4999999999999997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Лист1!$E$3:$E$4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Лист1!$F$3:$F$4</c:f>
              <c:numCache>
                <c:formatCode>0%</c:formatCode>
                <c:ptCount val="2"/>
                <c:pt idx="0">
                  <c:v>0.88</c:v>
                </c:pt>
                <c:pt idx="1">
                  <c:v>0.12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13480"/>
        <c:axId val="564414656"/>
        <c:axId val="0"/>
      </c:bar3DChart>
      <c:catAx>
        <c:axId val="564413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14656"/>
        <c:crosses val="autoZero"/>
        <c:auto val="1"/>
        <c:lblAlgn val="ctr"/>
        <c:lblOffset val="100"/>
        <c:noMultiLvlLbl val="0"/>
      </c:catAx>
      <c:valAx>
        <c:axId val="56441465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564413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2669006999125107"/>
          <c:y val="4.6296296296296294E-2"/>
          <c:w val="0.8733099300087489"/>
          <c:h val="0.89814814814814814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Лист1!$H$44:$H$45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Лист1!$I$44:$I$45</c:f>
              <c:numCache>
                <c:formatCode>0.0%</c:formatCode>
                <c:ptCount val="2"/>
                <c:pt idx="0">
                  <c:v>0.878</c:v>
                </c:pt>
                <c:pt idx="1">
                  <c:v>0.122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64402896"/>
        <c:axId val="564403288"/>
        <c:axId val="0"/>
      </c:bar3DChart>
      <c:catAx>
        <c:axId val="564402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403288"/>
        <c:crosses val="autoZero"/>
        <c:auto val="1"/>
        <c:lblAlgn val="ctr"/>
        <c:lblOffset val="100"/>
        <c:noMultiLvlLbl val="0"/>
      </c:catAx>
      <c:valAx>
        <c:axId val="56440328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564402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6512-E1B1-42BF-8494-76370F50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3269</Words>
  <Characters>18635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GSU</cp:lastModifiedBy>
  <cp:revision>2</cp:revision>
  <cp:lastPrinted>2022-06-30T06:25:00Z</cp:lastPrinted>
  <dcterms:created xsi:type="dcterms:W3CDTF">2023-08-20T07:24:00Z</dcterms:created>
  <dcterms:modified xsi:type="dcterms:W3CDTF">2023-08-20T07:24:00Z</dcterms:modified>
</cp:coreProperties>
</file>